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83F86C">
      <w:pPr>
        <w:pStyle w:val="4"/>
        <w:bidi w:val="0"/>
      </w:pPr>
    </w:p>
    <w:p w14:paraId="15954BC1">
      <w:pPr>
        <w:pStyle w:val="2"/>
        <w:spacing w:line="255" w:lineRule="auto"/>
      </w:pPr>
    </w:p>
    <w:p w14:paraId="0A928D9E">
      <w:pPr>
        <w:pStyle w:val="2"/>
        <w:spacing w:line="255" w:lineRule="auto"/>
      </w:pPr>
    </w:p>
    <w:p w14:paraId="07A0E266">
      <w:pPr>
        <w:jc w:val="center"/>
        <w:rPr>
          <w:rFonts w:hint="eastAsia" w:ascii="宋体" w:hAnsi="宋体" w:eastAsia="宋体" w:cs="宋体"/>
          <w:b/>
          <w:bCs/>
          <w:sz w:val="44"/>
          <w:szCs w:val="44"/>
        </w:rPr>
      </w:pPr>
      <w:r>
        <w:rPr>
          <w:rFonts w:hint="eastAsia" w:ascii="宋体" w:hAnsi="宋体" w:eastAsia="宋体" w:cs="宋体"/>
          <w:b/>
          <w:bCs/>
          <w:sz w:val="44"/>
          <w:szCs w:val="44"/>
        </w:rPr>
        <w:t>建设项目竣工环境保护验收调查表</w:t>
      </w:r>
    </w:p>
    <w:p w14:paraId="298F6E76">
      <w:pPr>
        <w:pStyle w:val="2"/>
        <w:spacing w:line="244" w:lineRule="auto"/>
      </w:pPr>
    </w:p>
    <w:p w14:paraId="7CD1CCAC">
      <w:pPr>
        <w:pStyle w:val="2"/>
        <w:spacing w:line="244" w:lineRule="auto"/>
      </w:pPr>
    </w:p>
    <w:p w14:paraId="0000609E">
      <w:pPr>
        <w:pStyle w:val="2"/>
        <w:spacing w:line="244" w:lineRule="auto"/>
      </w:pPr>
    </w:p>
    <w:p w14:paraId="39646951">
      <w:pPr>
        <w:pStyle w:val="2"/>
        <w:spacing w:line="244" w:lineRule="auto"/>
      </w:pPr>
    </w:p>
    <w:p w14:paraId="24BD4120">
      <w:pPr>
        <w:pStyle w:val="2"/>
        <w:spacing w:line="244" w:lineRule="auto"/>
      </w:pPr>
    </w:p>
    <w:p w14:paraId="32895ADC">
      <w:pPr>
        <w:pStyle w:val="2"/>
        <w:spacing w:line="244" w:lineRule="auto"/>
      </w:pPr>
    </w:p>
    <w:p w14:paraId="130A1AF8">
      <w:pPr>
        <w:pStyle w:val="2"/>
        <w:spacing w:line="244" w:lineRule="auto"/>
      </w:pPr>
    </w:p>
    <w:p w14:paraId="5503958D">
      <w:pPr>
        <w:pStyle w:val="2"/>
        <w:spacing w:line="244" w:lineRule="auto"/>
      </w:pPr>
    </w:p>
    <w:p w14:paraId="49946462">
      <w:pPr>
        <w:pStyle w:val="2"/>
        <w:spacing w:line="244" w:lineRule="auto"/>
      </w:pPr>
    </w:p>
    <w:p w14:paraId="3F7B28E3">
      <w:pPr>
        <w:pStyle w:val="2"/>
        <w:spacing w:line="244" w:lineRule="auto"/>
      </w:pPr>
    </w:p>
    <w:p w14:paraId="6FE1E7E7">
      <w:pPr>
        <w:pStyle w:val="2"/>
        <w:spacing w:line="244" w:lineRule="auto"/>
      </w:pPr>
    </w:p>
    <w:p w14:paraId="3D85FECC">
      <w:pPr>
        <w:pStyle w:val="2"/>
        <w:spacing w:line="244" w:lineRule="auto"/>
      </w:pPr>
    </w:p>
    <w:p w14:paraId="7EC7D1F8">
      <w:pPr>
        <w:pStyle w:val="2"/>
        <w:spacing w:line="244" w:lineRule="auto"/>
      </w:pPr>
    </w:p>
    <w:p w14:paraId="62A1AEFD">
      <w:pPr>
        <w:pStyle w:val="2"/>
        <w:spacing w:line="245" w:lineRule="auto"/>
      </w:pPr>
    </w:p>
    <w:p w14:paraId="45E66A7D">
      <w:pPr>
        <w:pStyle w:val="2"/>
        <w:spacing w:line="245" w:lineRule="auto"/>
      </w:pPr>
    </w:p>
    <w:p w14:paraId="3CF65DF6">
      <w:pPr>
        <w:pStyle w:val="2"/>
        <w:spacing w:line="245" w:lineRule="auto"/>
      </w:pPr>
    </w:p>
    <w:p w14:paraId="49050A36">
      <w:pPr>
        <w:pStyle w:val="2"/>
        <w:spacing w:line="245" w:lineRule="auto"/>
      </w:pPr>
    </w:p>
    <w:p w14:paraId="7A76B5A6">
      <w:pPr>
        <w:pStyle w:val="2"/>
        <w:spacing w:line="245" w:lineRule="auto"/>
      </w:pPr>
    </w:p>
    <w:p w14:paraId="11495E32">
      <w:pPr>
        <w:pStyle w:val="2"/>
        <w:spacing w:line="245" w:lineRule="auto"/>
      </w:pPr>
    </w:p>
    <w:p w14:paraId="11909C31">
      <w:pPr>
        <w:pStyle w:val="2"/>
        <w:spacing w:line="245" w:lineRule="auto"/>
      </w:pPr>
    </w:p>
    <w:p w14:paraId="0FB40F6E">
      <w:pPr>
        <w:pStyle w:val="2"/>
        <w:spacing w:line="245" w:lineRule="auto"/>
      </w:pPr>
    </w:p>
    <w:p w14:paraId="59EC916D">
      <w:pPr>
        <w:pStyle w:val="2"/>
        <w:spacing w:line="245" w:lineRule="auto"/>
      </w:pPr>
    </w:p>
    <w:p w14:paraId="3D7EE18D">
      <w:pPr>
        <w:pStyle w:val="2"/>
        <w:spacing w:line="245" w:lineRule="auto"/>
      </w:pPr>
    </w:p>
    <w:p w14:paraId="59D57624">
      <w:pPr>
        <w:pStyle w:val="2"/>
        <w:spacing w:line="245" w:lineRule="auto"/>
      </w:pPr>
    </w:p>
    <w:p w14:paraId="0B24B69C">
      <w:pPr>
        <w:pStyle w:val="2"/>
        <w:spacing w:line="245" w:lineRule="auto"/>
      </w:pPr>
    </w:p>
    <w:p w14:paraId="3041239D">
      <w:pPr>
        <w:pStyle w:val="2"/>
        <w:spacing w:line="245" w:lineRule="auto"/>
      </w:pPr>
    </w:p>
    <w:p w14:paraId="1C0A38BF">
      <w:pPr>
        <w:pStyle w:val="2"/>
        <w:spacing w:line="245" w:lineRule="auto"/>
      </w:pPr>
    </w:p>
    <w:p w14:paraId="387D56C1">
      <w:pPr>
        <w:spacing w:before="91" w:line="219" w:lineRule="auto"/>
        <w:ind w:left="29"/>
        <w:rPr>
          <w:rFonts w:ascii="宋体" w:hAnsi="宋体" w:eastAsia="宋体" w:cs="宋体"/>
          <w:sz w:val="28"/>
          <w:szCs w:val="28"/>
        </w:rPr>
      </w:pPr>
      <w:r>
        <w:rPr>
          <w:rFonts w:ascii="宋体" w:hAnsi="宋体" w:eastAsia="宋体" w:cs="宋体"/>
          <w:spacing w:val="-8"/>
          <w:sz w:val="28"/>
          <w:szCs w:val="28"/>
          <w14:textOutline w14:w="5094" w14:cap="flat" w14:cmpd="sng">
            <w14:solidFill>
              <w14:srgbClr w14:val="000000"/>
            </w14:solidFill>
            <w14:prstDash w14:val="solid"/>
            <w14:miter w14:val="0"/>
          </w14:textOutline>
        </w:rPr>
        <w:t>项目名称：</w:t>
      </w:r>
      <w:r>
        <w:rPr>
          <w:rFonts w:ascii="宋体" w:hAnsi="宋体" w:eastAsia="宋体" w:cs="宋体"/>
          <w:spacing w:val="-30"/>
          <w:sz w:val="28"/>
          <w:szCs w:val="28"/>
        </w:rPr>
        <w:t xml:space="preserve"> </w:t>
      </w:r>
      <w:r>
        <w:rPr>
          <w:rFonts w:ascii="宋体" w:hAnsi="宋体" w:eastAsia="宋体" w:cs="宋体"/>
          <w:spacing w:val="5"/>
          <w:sz w:val="28"/>
          <w:szCs w:val="28"/>
          <w:u w:val="single" w:color="auto"/>
        </w:rPr>
        <w:t xml:space="preserve">   </w:t>
      </w:r>
      <w:r>
        <w:rPr>
          <w:rFonts w:hint="eastAsia" w:ascii="宋体" w:hAnsi="宋体" w:eastAsia="宋体" w:cs="宋体"/>
          <w:spacing w:val="-8"/>
          <w:sz w:val="28"/>
          <w:szCs w:val="28"/>
          <w:u w:val="single" w:color="000000"/>
          <w:lang w:eastAsia="zh-CN"/>
          <w14:textOutline w14:w="5094" w14:cap="flat" w14:cmpd="sng">
            <w14:solidFill>
              <w14:srgbClr w14:val="000000"/>
            </w14:solidFill>
            <w14:prstDash w14:val="solid"/>
            <w14:miter w14:val="0"/>
          </w14:textOutline>
        </w:rPr>
        <w:t>六安市裕安区沙家湾河山洪沟防洪治理工程项目</w:t>
      </w:r>
      <w:r>
        <w:rPr>
          <w:rFonts w:ascii="宋体" w:hAnsi="宋体" w:eastAsia="宋体" w:cs="宋体"/>
          <w:sz w:val="28"/>
          <w:szCs w:val="28"/>
          <w:u w:val="single" w:color="auto"/>
        </w:rPr>
        <w:t xml:space="preserve">      </w:t>
      </w:r>
    </w:p>
    <w:p w14:paraId="351EEEA4">
      <w:pPr>
        <w:spacing w:before="91" w:line="219" w:lineRule="auto"/>
        <w:ind w:left="29"/>
        <w:rPr>
          <w:rFonts w:ascii="宋体" w:hAnsi="宋体" w:eastAsia="宋体" w:cs="宋体"/>
          <w:spacing w:val="-4"/>
          <w:sz w:val="28"/>
          <w:szCs w:val="28"/>
          <w14:textOutline w14:w="5094" w14:cap="flat" w14:cmpd="sng">
            <w14:solidFill>
              <w14:srgbClr w14:val="000000"/>
            </w14:solidFill>
            <w14:prstDash w14:val="solid"/>
            <w14:miter w14:val="0"/>
          </w14:textOutline>
        </w:rPr>
      </w:pPr>
    </w:p>
    <w:p w14:paraId="6A769A37">
      <w:pPr>
        <w:spacing w:before="91" w:line="219" w:lineRule="auto"/>
        <w:ind w:left="29"/>
        <w:rPr>
          <w:rFonts w:ascii="宋体" w:hAnsi="宋体" w:eastAsia="宋体" w:cs="宋体"/>
          <w:sz w:val="28"/>
          <w:szCs w:val="28"/>
        </w:rPr>
      </w:pPr>
      <w:r>
        <w:rPr>
          <w:rFonts w:ascii="宋体" w:hAnsi="宋体" w:eastAsia="宋体" w:cs="宋体"/>
          <w:spacing w:val="-4"/>
          <w:sz w:val="28"/>
          <w:szCs w:val="28"/>
          <w14:textOutline w14:w="5094" w14:cap="flat" w14:cmpd="sng">
            <w14:solidFill>
              <w14:srgbClr w14:val="000000"/>
            </w14:solidFill>
            <w14:prstDash w14:val="solid"/>
            <w14:miter w14:val="0"/>
          </w14:textOutline>
        </w:rPr>
        <w:t>委托单位：</w:t>
      </w:r>
      <w:r>
        <w:rPr>
          <w:rFonts w:ascii="宋体" w:hAnsi="宋体" w:eastAsia="宋体" w:cs="宋体"/>
          <w:spacing w:val="-33"/>
          <w:sz w:val="28"/>
          <w:szCs w:val="28"/>
        </w:rPr>
        <w:t xml:space="preserve"> </w:t>
      </w:r>
      <w:r>
        <w:rPr>
          <w:rFonts w:ascii="宋体" w:hAnsi="宋体" w:eastAsia="宋体" w:cs="宋体"/>
          <w:spacing w:val="36"/>
          <w:sz w:val="28"/>
          <w:szCs w:val="28"/>
          <w:u w:val="single" w:color="auto"/>
        </w:rPr>
        <w:t xml:space="preserve"> </w:t>
      </w:r>
      <w:r>
        <w:rPr>
          <w:rFonts w:hint="eastAsia" w:ascii="宋体" w:hAnsi="宋体" w:eastAsia="宋体" w:cs="宋体"/>
          <w:spacing w:val="36"/>
          <w:sz w:val="28"/>
          <w:szCs w:val="28"/>
          <w:u w:val="single" w:color="auto"/>
          <w:lang w:val="en-US" w:eastAsia="zh-CN"/>
        </w:rPr>
        <w:t xml:space="preserve">   </w:t>
      </w:r>
      <w:r>
        <w:rPr>
          <w:rFonts w:hint="eastAsia" w:ascii="宋体" w:hAnsi="宋体" w:eastAsia="宋体" w:cs="宋体"/>
          <w:spacing w:val="-8"/>
          <w:sz w:val="28"/>
          <w:szCs w:val="28"/>
          <w:u w:val="single" w:color="000000"/>
          <w:lang w:val="en-US" w:eastAsia="zh-CN"/>
          <w14:textOutline w14:w="5094" w14:cap="flat" w14:cmpd="sng">
            <w14:solidFill>
              <w14:srgbClr w14:val="000000"/>
            </w14:solidFill>
            <w14:prstDash w14:val="solid"/>
            <w14:miter w14:val="0"/>
          </w14:textOutline>
        </w:rPr>
        <w:t>六安市裕安区中小河流治理工程建设管理局</w:t>
      </w:r>
      <w:r>
        <w:rPr>
          <w:rFonts w:hint="eastAsia" w:ascii="宋体" w:hAnsi="宋体" w:eastAsia="宋体" w:cs="宋体"/>
          <w:sz w:val="28"/>
          <w:szCs w:val="28"/>
          <w:u w:val="single" w:color="auto"/>
          <w:lang w:val="en-US" w:eastAsia="zh-CN"/>
        </w:rPr>
        <w:t xml:space="preserve">       </w:t>
      </w:r>
    </w:p>
    <w:p w14:paraId="1EB6DA59">
      <w:pPr>
        <w:pStyle w:val="2"/>
        <w:spacing w:line="250" w:lineRule="auto"/>
      </w:pPr>
    </w:p>
    <w:p w14:paraId="61FC6BE0">
      <w:pPr>
        <w:pStyle w:val="2"/>
        <w:spacing w:line="250" w:lineRule="auto"/>
      </w:pPr>
    </w:p>
    <w:p w14:paraId="7FF01502">
      <w:pPr>
        <w:pStyle w:val="2"/>
        <w:spacing w:line="250" w:lineRule="auto"/>
      </w:pPr>
    </w:p>
    <w:p w14:paraId="00FB4445">
      <w:pPr>
        <w:pStyle w:val="2"/>
        <w:spacing w:line="251" w:lineRule="auto"/>
      </w:pPr>
    </w:p>
    <w:p w14:paraId="3ECA32F0">
      <w:pPr>
        <w:spacing w:before="91" w:line="653" w:lineRule="exact"/>
        <w:ind w:left="1650"/>
        <w:rPr>
          <w:rFonts w:ascii="宋体" w:hAnsi="宋体" w:eastAsia="宋体" w:cs="宋体"/>
          <w:sz w:val="28"/>
          <w:szCs w:val="28"/>
        </w:rPr>
      </w:pPr>
      <w:r>
        <w:rPr>
          <w:rFonts w:ascii="宋体" w:hAnsi="宋体" w:eastAsia="宋体" w:cs="宋体"/>
          <w:position w:val="28"/>
          <w:sz w:val="28"/>
          <w:szCs w:val="28"/>
          <w14:textOutline w14:w="5094" w14:cap="flat" w14:cmpd="sng">
            <w14:solidFill>
              <w14:srgbClr w14:val="000000"/>
            </w14:solidFill>
            <w14:prstDash w14:val="solid"/>
            <w14:miter w14:val="0"/>
          </w14:textOutline>
        </w:rPr>
        <w:t>编制单位：</w:t>
      </w:r>
      <w:r>
        <w:rPr>
          <w:rFonts w:hint="eastAsia" w:ascii="宋体" w:hAnsi="宋体" w:eastAsia="宋体" w:cs="宋体"/>
          <w:position w:val="28"/>
          <w:sz w:val="28"/>
          <w:szCs w:val="28"/>
          <w:lang w:eastAsia="zh-CN"/>
          <w14:textOutline w14:w="5094" w14:cap="flat" w14:cmpd="sng">
            <w14:solidFill>
              <w14:srgbClr w14:val="000000"/>
            </w14:solidFill>
            <w14:prstDash w14:val="solid"/>
            <w14:miter w14:val="0"/>
          </w14:textOutline>
        </w:rPr>
        <w:t>安徽</w:t>
      </w:r>
      <w:r>
        <w:rPr>
          <w:rFonts w:hint="eastAsia" w:ascii="宋体" w:hAnsi="宋体" w:eastAsia="宋体" w:cs="宋体"/>
          <w:position w:val="28"/>
          <w:sz w:val="28"/>
          <w:szCs w:val="28"/>
          <w:lang w:val="en-US" w:eastAsia="zh-CN"/>
          <w14:textOutline w14:w="5094" w14:cap="flat" w14:cmpd="sng">
            <w14:solidFill>
              <w14:srgbClr w14:val="000000"/>
            </w14:solidFill>
            <w14:prstDash w14:val="solid"/>
            <w14:miter w14:val="0"/>
          </w14:textOutline>
        </w:rPr>
        <w:t>泓维</w:t>
      </w:r>
      <w:r>
        <w:rPr>
          <w:rFonts w:hint="eastAsia" w:ascii="宋体" w:hAnsi="宋体" w:eastAsia="宋体" w:cs="宋体"/>
          <w:position w:val="28"/>
          <w:sz w:val="28"/>
          <w:szCs w:val="28"/>
          <w:lang w:eastAsia="zh-CN"/>
          <w14:textOutline w14:w="5094" w14:cap="flat" w14:cmpd="sng">
            <w14:solidFill>
              <w14:srgbClr w14:val="000000"/>
            </w14:solidFill>
            <w14:prstDash w14:val="solid"/>
            <w14:miter w14:val="0"/>
          </w14:textOutline>
        </w:rPr>
        <w:t>环境</w:t>
      </w:r>
      <w:r>
        <w:rPr>
          <w:rFonts w:ascii="宋体" w:hAnsi="宋体" w:eastAsia="宋体" w:cs="宋体"/>
          <w:position w:val="28"/>
          <w:sz w:val="28"/>
          <w:szCs w:val="28"/>
          <w14:textOutline w14:w="5094" w14:cap="flat" w14:cmpd="sng">
            <w14:solidFill>
              <w14:srgbClr w14:val="000000"/>
            </w14:solidFill>
            <w14:prstDash w14:val="solid"/>
            <w14:miter w14:val="0"/>
          </w14:textOutline>
        </w:rPr>
        <w:t>科技有限公司</w:t>
      </w:r>
    </w:p>
    <w:p w14:paraId="5A3D4220">
      <w:pPr>
        <w:spacing w:line="220" w:lineRule="auto"/>
        <w:ind w:left="2493"/>
        <w:rPr>
          <w:rFonts w:ascii="宋体" w:hAnsi="宋体" w:eastAsia="宋体" w:cs="宋体"/>
          <w:sz w:val="28"/>
          <w:szCs w:val="28"/>
        </w:rPr>
      </w:pPr>
      <w:r>
        <w:rPr>
          <w:rFonts w:ascii="宋体" w:hAnsi="宋体" w:eastAsia="宋体" w:cs="宋体"/>
          <w:sz w:val="28"/>
          <w:szCs w:val="28"/>
          <w14:textOutline w14:w="5094" w14:cap="flat" w14:cmpd="sng">
            <w14:solidFill>
              <w14:srgbClr w14:val="000000"/>
            </w14:solidFill>
            <w14:prstDash w14:val="solid"/>
            <w14:miter w14:val="0"/>
          </w14:textOutline>
        </w:rPr>
        <w:t>编制日期：二〇二</w:t>
      </w:r>
      <w:r>
        <w:rPr>
          <w:rFonts w:hint="eastAsia" w:ascii="宋体" w:hAnsi="宋体" w:eastAsia="宋体" w:cs="宋体"/>
          <w:sz w:val="28"/>
          <w:szCs w:val="28"/>
          <w:lang w:val="en-US" w:eastAsia="zh-CN"/>
          <w14:textOutline w14:w="5094" w14:cap="flat" w14:cmpd="sng">
            <w14:solidFill>
              <w14:srgbClr w14:val="000000"/>
            </w14:solidFill>
            <w14:prstDash w14:val="solid"/>
            <w14:miter w14:val="0"/>
          </w14:textOutline>
        </w:rPr>
        <w:t>四</w:t>
      </w:r>
      <w:r>
        <w:rPr>
          <w:rFonts w:ascii="宋体" w:hAnsi="宋体" w:eastAsia="宋体" w:cs="宋体"/>
          <w:sz w:val="28"/>
          <w:szCs w:val="28"/>
          <w14:textOutline w14:w="5094" w14:cap="flat" w14:cmpd="sng">
            <w14:solidFill>
              <w14:srgbClr w14:val="000000"/>
            </w14:solidFill>
            <w14:prstDash w14:val="solid"/>
            <w14:miter w14:val="0"/>
          </w14:textOutline>
        </w:rPr>
        <w:t>年</w:t>
      </w:r>
      <w:r>
        <w:rPr>
          <w:rFonts w:hint="eastAsia" w:ascii="宋体" w:hAnsi="宋体" w:eastAsia="宋体" w:cs="宋体"/>
          <w:sz w:val="28"/>
          <w:szCs w:val="28"/>
          <w:lang w:val="en-US" w:eastAsia="zh-CN"/>
          <w14:textOutline w14:w="5094" w14:cap="flat" w14:cmpd="sng">
            <w14:solidFill>
              <w14:srgbClr w14:val="000000"/>
            </w14:solidFill>
            <w14:prstDash w14:val="solid"/>
            <w14:miter w14:val="0"/>
          </w14:textOutline>
        </w:rPr>
        <w:t>十</w:t>
      </w:r>
      <w:r>
        <w:rPr>
          <w:rFonts w:ascii="宋体" w:hAnsi="宋体" w:eastAsia="宋体" w:cs="宋体"/>
          <w:sz w:val="28"/>
          <w:szCs w:val="28"/>
          <w14:textOutline w14:w="5094" w14:cap="flat" w14:cmpd="sng">
            <w14:solidFill>
              <w14:srgbClr w14:val="000000"/>
            </w14:solidFill>
            <w14:prstDash w14:val="solid"/>
            <w14:miter w14:val="0"/>
          </w14:textOutline>
        </w:rPr>
        <w:t>月</w:t>
      </w:r>
    </w:p>
    <w:p w14:paraId="6CD5FDC3">
      <w:pPr>
        <w:spacing w:line="220" w:lineRule="auto"/>
        <w:rPr>
          <w:rFonts w:ascii="宋体" w:hAnsi="宋体" w:eastAsia="宋体" w:cs="宋体"/>
          <w:sz w:val="28"/>
          <w:szCs w:val="28"/>
        </w:rPr>
        <w:sectPr>
          <w:pgSz w:w="11905" w:h="16838"/>
          <w:pgMar w:top="1440" w:right="1803" w:bottom="1440" w:left="1803" w:header="0" w:footer="0" w:gutter="0"/>
          <w:pgBorders>
            <w:top w:val="none" w:sz="0" w:space="0"/>
            <w:left w:val="none" w:sz="0" w:space="0"/>
            <w:bottom w:val="none" w:sz="0" w:space="0"/>
            <w:right w:val="none" w:sz="0" w:space="0"/>
          </w:pgBorders>
          <w:cols w:space="0" w:num="1"/>
          <w:rtlGutter w:val="0"/>
          <w:docGrid w:linePitch="0" w:charSpace="0"/>
        </w:sectPr>
      </w:pPr>
    </w:p>
    <w:p w14:paraId="5AB6948F">
      <w:pPr>
        <w:spacing w:before="45"/>
      </w:pPr>
    </w:p>
    <w:p w14:paraId="3CACDB09">
      <w:pPr>
        <w:spacing w:before="44"/>
      </w:pPr>
    </w:p>
    <w:tbl>
      <w:tblPr>
        <w:tblStyle w:val="26"/>
        <w:tblW w:w="4998" w:type="pct"/>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autofit"/>
        <w:tblCellMar>
          <w:top w:w="0" w:type="dxa"/>
          <w:left w:w="0" w:type="dxa"/>
          <w:bottom w:w="0" w:type="dxa"/>
          <w:right w:w="0" w:type="dxa"/>
        </w:tblCellMar>
      </w:tblPr>
      <w:tblGrid>
        <w:gridCol w:w="1822"/>
        <w:gridCol w:w="6474"/>
      </w:tblGrid>
      <w:tr w14:paraId="2EB4B8B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62" w:hRule="atLeast"/>
        </w:trPr>
        <w:tc>
          <w:tcPr>
            <w:tcW w:w="1098" w:type="pct"/>
            <w:vAlign w:val="center"/>
          </w:tcPr>
          <w:p w14:paraId="277D6699">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pPr>
            <w:r>
              <w:rPr>
                <w:spacing w:val="-8"/>
              </w:rPr>
              <w:t>编制单</w:t>
            </w:r>
            <w:r>
              <w:rPr>
                <w:spacing w:val="-1"/>
              </w:rPr>
              <w:t>位：</w:t>
            </w:r>
          </w:p>
        </w:tc>
        <w:tc>
          <w:tcPr>
            <w:tcW w:w="3901" w:type="pct"/>
            <w:vAlign w:val="center"/>
          </w:tcPr>
          <w:p w14:paraId="1CA248D5">
            <w:pPr>
              <w:pStyle w:val="25"/>
              <w:keepNext w:val="0"/>
              <w:keepLines w:val="0"/>
              <w:pageBreakBefore w:val="0"/>
              <w:widowControl/>
              <w:kinsoku w:val="0"/>
              <w:wordWrap w:val="0"/>
              <w:overflowPunct/>
              <w:topLinePunct w:val="0"/>
              <w:autoSpaceDE w:val="0"/>
              <w:autoSpaceDN w:val="0"/>
              <w:bidi w:val="0"/>
              <w:adjustRightInd w:val="0"/>
              <w:snapToGrid w:val="0"/>
              <w:spacing w:line="360" w:lineRule="auto"/>
              <w:ind w:left="0"/>
              <w:jc w:val="left"/>
              <w:textAlignment w:val="baseline"/>
              <w:rPr>
                <w:rFonts w:hint="default" w:eastAsia="宋体"/>
                <w:lang w:val="en-US" w:eastAsia="zh-CN"/>
              </w:rPr>
            </w:pPr>
            <w:r>
              <w:rPr>
                <w:rFonts w:hint="eastAsia"/>
                <w:spacing w:val="-1"/>
                <w:lang w:eastAsia="zh-CN"/>
              </w:rPr>
              <w:t>安徽</w:t>
            </w:r>
            <w:r>
              <w:rPr>
                <w:rFonts w:hint="eastAsia"/>
                <w:spacing w:val="-1"/>
                <w:lang w:val="en-US" w:eastAsia="zh-CN"/>
              </w:rPr>
              <w:t>泓维</w:t>
            </w:r>
            <w:r>
              <w:rPr>
                <w:rFonts w:hint="eastAsia"/>
                <w:spacing w:val="-1"/>
                <w:lang w:eastAsia="zh-CN"/>
              </w:rPr>
              <w:t>环境科技有限</w:t>
            </w:r>
            <w:r>
              <w:rPr>
                <w:spacing w:val="-1"/>
              </w:rPr>
              <w:t>公司</w:t>
            </w:r>
          </w:p>
        </w:tc>
      </w:tr>
      <w:tr w14:paraId="29CA07D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15" w:hRule="atLeast"/>
        </w:trPr>
        <w:tc>
          <w:tcPr>
            <w:tcW w:w="1098" w:type="pct"/>
            <w:vAlign w:val="center"/>
          </w:tcPr>
          <w:p w14:paraId="0B71E498">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pPr>
            <w:r>
              <w:rPr>
                <w:spacing w:val="-10"/>
              </w:rPr>
              <w:t>法定代表</w:t>
            </w:r>
            <w:r>
              <w:rPr>
                <w:spacing w:val="-23"/>
              </w:rPr>
              <w:t>人：</w:t>
            </w:r>
          </w:p>
        </w:tc>
        <w:tc>
          <w:tcPr>
            <w:tcW w:w="3901" w:type="pct"/>
            <w:vAlign w:val="center"/>
          </w:tcPr>
          <w:p w14:paraId="163C9E17">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rPr>
                <w:rFonts w:hint="default" w:eastAsia="宋体"/>
                <w:lang w:val="en-US" w:eastAsia="zh-CN"/>
              </w:rPr>
            </w:pPr>
            <w:r>
              <w:rPr>
                <w:rFonts w:hint="eastAsia"/>
                <w:lang w:val="en-US" w:eastAsia="zh-CN"/>
              </w:rPr>
              <w:t>黎少迪</w:t>
            </w:r>
          </w:p>
        </w:tc>
      </w:tr>
      <w:tr w14:paraId="0586924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15" w:hRule="atLeast"/>
        </w:trPr>
        <w:tc>
          <w:tcPr>
            <w:tcW w:w="1098" w:type="pct"/>
            <w:vAlign w:val="center"/>
          </w:tcPr>
          <w:p w14:paraId="57F7FDE1">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pPr>
            <w:r>
              <w:rPr>
                <w:spacing w:val="-10"/>
              </w:rPr>
              <w:t>技术负责人：</w:t>
            </w:r>
          </w:p>
        </w:tc>
        <w:tc>
          <w:tcPr>
            <w:tcW w:w="3901" w:type="pct"/>
            <w:vAlign w:val="center"/>
          </w:tcPr>
          <w:p w14:paraId="1EFA5E1F">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rPr>
                <w:rFonts w:hint="default" w:eastAsia="宋体"/>
                <w:lang w:val="en-US" w:eastAsia="zh-CN"/>
              </w:rPr>
            </w:pPr>
            <w:r>
              <w:rPr>
                <w:rFonts w:hint="eastAsia"/>
                <w:lang w:val="en-US" w:eastAsia="zh-CN"/>
              </w:rPr>
              <w:t>金新平</w:t>
            </w:r>
          </w:p>
        </w:tc>
      </w:tr>
      <w:tr w14:paraId="141726B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15" w:hRule="atLeast"/>
        </w:trPr>
        <w:tc>
          <w:tcPr>
            <w:tcW w:w="1098" w:type="pct"/>
            <w:vAlign w:val="center"/>
          </w:tcPr>
          <w:p w14:paraId="0D40BAE9">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pPr>
            <w:r>
              <w:rPr>
                <w:spacing w:val="-10"/>
              </w:rPr>
              <w:t>项目负责人：</w:t>
            </w:r>
          </w:p>
        </w:tc>
        <w:tc>
          <w:tcPr>
            <w:tcW w:w="3901" w:type="pct"/>
            <w:vAlign w:val="center"/>
          </w:tcPr>
          <w:p w14:paraId="402ADFF2">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rPr>
                <w:rFonts w:hint="default" w:eastAsia="宋体"/>
                <w:lang w:val="en-US" w:eastAsia="zh-CN"/>
              </w:rPr>
            </w:pPr>
            <w:r>
              <w:rPr>
                <w:rFonts w:hint="eastAsia"/>
                <w:lang w:val="en-US" w:eastAsia="zh-CN"/>
              </w:rPr>
              <w:t>赵亮</w:t>
            </w:r>
          </w:p>
        </w:tc>
      </w:tr>
      <w:tr w14:paraId="02ED25B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7" w:hRule="atLeast"/>
        </w:trPr>
        <w:tc>
          <w:tcPr>
            <w:tcW w:w="1098" w:type="pct"/>
            <w:vAlign w:val="center"/>
          </w:tcPr>
          <w:p w14:paraId="7619685E">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pPr>
            <w:r>
              <w:rPr>
                <w:spacing w:val="-10"/>
              </w:rPr>
              <w:t>编制人员：</w:t>
            </w:r>
          </w:p>
        </w:tc>
        <w:tc>
          <w:tcPr>
            <w:tcW w:w="3901" w:type="pct"/>
            <w:vAlign w:val="center"/>
          </w:tcPr>
          <w:p w14:paraId="31BBB39F">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rPr>
                <w:rFonts w:hint="eastAsia" w:eastAsia="宋体"/>
                <w:lang w:eastAsia="zh-CN"/>
              </w:rPr>
            </w:pPr>
            <w:r>
              <w:rPr>
                <w:rFonts w:hint="eastAsia"/>
                <w:lang w:val="en-US" w:eastAsia="zh-CN"/>
              </w:rPr>
              <w:t>赵亮</w:t>
            </w:r>
          </w:p>
        </w:tc>
      </w:tr>
      <w:tr w14:paraId="12FCD6C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547" w:hRule="atLeast"/>
        </w:trPr>
        <w:tc>
          <w:tcPr>
            <w:tcW w:w="1098" w:type="pct"/>
            <w:vAlign w:val="center"/>
          </w:tcPr>
          <w:p w14:paraId="3F271778">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rPr>
                <w:spacing w:val="-8"/>
              </w:rPr>
            </w:pPr>
          </w:p>
        </w:tc>
        <w:tc>
          <w:tcPr>
            <w:tcW w:w="3901" w:type="pct"/>
            <w:vAlign w:val="center"/>
          </w:tcPr>
          <w:p w14:paraId="26CF253B">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rPr>
                <w:rFonts w:hint="eastAsia"/>
                <w:spacing w:val="-3"/>
                <w:lang w:eastAsia="zh-CN"/>
              </w:rPr>
            </w:pPr>
          </w:p>
        </w:tc>
      </w:tr>
      <w:tr w14:paraId="1CA510B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547" w:hRule="atLeast"/>
        </w:trPr>
        <w:tc>
          <w:tcPr>
            <w:tcW w:w="1098" w:type="pct"/>
            <w:vAlign w:val="center"/>
          </w:tcPr>
          <w:p w14:paraId="4D3963FC">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rPr>
                <w:spacing w:val="-8"/>
              </w:rPr>
            </w:pPr>
          </w:p>
        </w:tc>
        <w:tc>
          <w:tcPr>
            <w:tcW w:w="3901" w:type="pct"/>
            <w:vAlign w:val="center"/>
          </w:tcPr>
          <w:p w14:paraId="113D7C35">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rPr>
                <w:rFonts w:hint="eastAsia"/>
                <w:spacing w:val="-3"/>
                <w:lang w:eastAsia="zh-CN"/>
              </w:rPr>
            </w:pPr>
          </w:p>
        </w:tc>
      </w:tr>
      <w:tr w14:paraId="2E2048B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7" w:hRule="atLeast"/>
        </w:trPr>
        <w:tc>
          <w:tcPr>
            <w:tcW w:w="1098" w:type="pct"/>
            <w:vAlign w:val="center"/>
          </w:tcPr>
          <w:p w14:paraId="2FF94A06">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rPr>
                <w:rFonts w:hint="eastAsia" w:eastAsia="宋体"/>
                <w:spacing w:val="-8"/>
                <w:lang w:val="en-US" w:eastAsia="zh-CN"/>
              </w:rPr>
            </w:pPr>
            <w:r>
              <w:rPr>
                <w:rFonts w:hint="eastAsia"/>
                <w:spacing w:val="-10"/>
                <w:lang w:val="en-US" w:eastAsia="zh-CN"/>
              </w:rPr>
              <w:t>监测单位：</w:t>
            </w:r>
          </w:p>
        </w:tc>
        <w:tc>
          <w:tcPr>
            <w:tcW w:w="3901" w:type="pct"/>
            <w:vAlign w:val="center"/>
          </w:tcPr>
          <w:p w14:paraId="15D9590D">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rPr>
                <w:rFonts w:hint="eastAsia"/>
                <w:spacing w:val="-3"/>
                <w:lang w:eastAsia="zh-CN"/>
              </w:rPr>
            </w:pPr>
            <w:r>
              <w:rPr>
                <w:rFonts w:hint="eastAsia"/>
                <w:spacing w:val="-3"/>
                <w:lang w:eastAsia="zh-CN"/>
              </w:rPr>
              <w:t>安徽国环检测技术有限公司</w:t>
            </w:r>
          </w:p>
        </w:tc>
      </w:tr>
      <w:tr w14:paraId="2E66DC0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7" w:hRule="atLeast"/>
        </w:trPr>
        <w:tc>
          <w:tcPr>
            <w:tcW w:w="1098" w:type="pct"/>
            <w:vAlign w:val="center"/>
          </w:tcPr>
          <w:p w14:paraId="2313E584">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rPr>
                <w:rFonts w:hint="eastAsia" w:eastAsia="宋体"/>
                <w:spacing w:val="-8"/>
                <w:lang w:eastAsia="zh-CN"/>
              </w:rPr>
            </w:pPr>
            <w:r>
              <w:rPr>
                <w:rFonts w:hint="eastAsia"/>
                <w:spacing w:val="-10"/>
                <w:lang w:val="en-US" w:eastAsia="zh-CN"/>
              </w:rPr>
              <w:t>参加人员：</w:t>
            </w:r>
          </w:p>
        </w:tc>
        <w:tc>
          <w:tcPr>
            <w:tcW w:w="3901" w:type="pct"/>
            <w:vAlign w:val="center"/>
          </w:tcPr>
          <w:p w14:paraId="6D351CB0">
            <w:pPr>
              <w:pStyle w:val="25"/>
              <w:keepNext w:val="0"/>
              <w:keepLines w:val="0"/>
              <w:pageBreakBefore w:val="0"/>
              <w:widowControl/>
              <w:kinsoku w:val="0"/>
              <w:overflowPunct/>
              <w:topLinePunct w:val="0"/>
              <w:autoSpaceDE w:val="0"/>
              <w:autoSpaceDN w:val="0"/>
              <w:bidi w:val="0"/>
              <w:adjustRightInd w:val="0"/>
              <w:snapToGrid w:val="0"/>
              <w:spacing w:line="360" w:lineRule="auto"/>
              <w:ind w:left="0"/>
              <w:jc w:val="left"/>
              <w:textAlignment w:val="baseline"/>
              <w:rPr>
                <w:rFonts w:hint="eastAsia"/>
                <w:spacing w:val="-3"/>
                <w:lang w:eastAsia="zh-CN"/>
              </w:rPr>
            </w:pPr>
            <w:r>
              <w:rPr>
                <w:rFonts w:hint="eastAsia"/>
                <w:spacing w:val="-3"/>
                <w:lang w:eastAsia="zh-CN"/>
              </w:rPr>
              <w:t>宋瑞</w:t>
            </w:r>
          </w:p>
        </w:tc>
      </w:tr>
    </w:tbl>
    <w:p w14:paraId="7AA773F8">
      <w:pPr>
        <w:pStyle w:val="2"/>
        <w:spacing w:line="251" w:lineRule="auto"/>
      </w:pPr>
    </w:p>
    <w:p w14:paraId="14C017F0">
      <w:pPr>
        <w:pStyle w:val="2"/>
        <w:spacing w:line="251" w:lineRule="auto"/>
      </w:pPr>
    </w:p>
    <w:p w14:paraId="3E6B946E">
      <w:pPr>
        <w:pStyle w:val="2"/>
        <w:spacing w:line="251" w:lineRule="auto"/>
      </w:pPr>
    </w:p>
    <w:p w14:paraId="032F0374">
      <w:pPr>
        <w:pStyle w:val="2"/>
        <w:spacing w:line="251" w:lineRule="auto"/>
      </w:pPr>
    </w:p>
    <w:p w14:paraId="46235BB9">
      <w:pPr>
        <w:pStyle w:val="2"/>
        <w:spacing w:line="251" w:lineRule="auto"/>
      </w:pPr>
    </w:p>
    <w:p w14:paraId="302D543A">
      <w:pPr>
        <w:pStyle w:val="2"/>
        <w:spacing w:line="251" w:lineRule="auto"/>
      </w:pPr>
    </w:p>
    <w:p w14:paraId="17EBBF8F">
      <w:pPr>
        <w:pStyle w:val="2"/>
        <w:spacing w:line="251" w:lineRule="auto"/>
      </w:pPr>
    </w:p>
    <w:p w14:paraId="4A307A8D">
      <w:pPr>
        <w:pStyle w:val="2"/>
        <w:spacing w:line="251" w:lineRule="auto"/>
      </w:pPr>
    </w:p>
    <w:p w14:paraId="4797CBFC">
      <w:pPr>
        <w:pStyle w:val="2"/>
        <w:spacing w:line="251" w:lineRule="auto"/>
      </w:pPr>
    </w:p>
    <w:p w14:paraId="2EDE975C">
      <w:pPr>
        <w:pStyle w:val="2"/>
        <w:spacing w:line="251" w:lineRule="auto"/>
      </w:pPr>
    </w:p>
    <w:p w14:paraId="4CF1BF7F">
      <w:pPr>
        <w:pStyle w:val="2"/>
        <w:spacing w:line="252" w:lineRule="auto"/>
      </w:pPr>
    </w:p>
    <w:p w14:paraId="0D605D37">
      <w:pPr>
        <w:pStyle w:val="2"/>
        <w:spacing w:line="252" w:lineRule="auto"/>
      </w:pPr>
    </w:p>
    <w:p w14:paraId="01FDE517">
      <w:pPr>
        <w:pStyle w:val="2"/>
        <w:spacing w:line="252" w:lineRule="auto"/>
      </w:pPr>
    </w:p>
    <w:p w14:paraId="3EFB7283">
      <w:pPr>
        <w:pStyle w:val="2"/>
        <w:spacing w:line="252" w:lineRule="auto"/>
      </w:pPr>
    </w:p>
    <w:p w14:paraId="5D29E3F8">
      <w:pPr>
        <w:pStyle w:val="2"/>
        <w:spacing w:line="252" w:lineRule="auto"/>
      </w:pPr>
    </w:p>
    <w:p w14:paraId="3E748A40">
      <w:pPr>
        <w:pStyle w:val="2"/>
        <w:spacing w:line="252" w:lineRule="auto"/>
      </w:pPr>
    </w:p>
    <w:p w14:paraId="569BE3B4">
      <w:pPr>
        <w:pStyle w:val="27"/>
        <w:bidi w:val="0"/>
        <w:rPr>
          <w:sz w:val="28"/>
          <w:szCs w:val="28"/>
        </w:rPr>
      </w:pPr>
      <w:r>
        <w:rPr>
          <w:sz w:val="28"/>
          <w:szCs w:val="28"/>
        </w:rPr>
        <w:t>编制单位联系方式：</w:t>
      </w:r>
    </w:p>
    <w:p w14:paraId="4F3E2821">
      <w:pPr>
        <w:pStyle w:val="27"/>
        <w:bidi w:val="0"/>
        <w:rPr>
          <w:rFonts w:hint="default"/>
          <w:sz w:val="28"/>
          <w:szCs w:val="28"/>
          <w:lang w:val="en-US" w:eastAsia="zh-CN"/>
        </w:rPr>
      </w:pPr>
      <w:r>
        <w:rPr>
          <w:sz w:val="28"/>
          <w:szCs w:val="28"/>
        </w:rPr>
        <w:t>电话：</w:t>
      </w:r>
      <w:r>
        <w:rPr>
          <w:rFonts w:hint="eastAsia"/>
          <w:sz w:val="28"/>
          <w:szCs w:val="28"/>
          <w:lang w:val="en-US" w:eastAsia="zh-CN"/>
        </w:rPr>
        <w:t>18075066011</w:t>
      </w:r>
    </w:p>
    <w:p w14:paraId="12D630A4">
      <w:pPr>
        <w:pStyle w:val="27"/>
        <w:bidi w:val="0"/>
        <w:rPr>
          <w:sz w:val="28"/>
          <w:szCs w:val="28"/>
        </w:rPr>
      </w:pPr>
      <w:r>
        <w:rPr>
          <w:sz w:val="28"/>
          <w:szCs w:val="28"/>
        </w:rPr>
        <w:t>传真：/</w:t>
      </w:r>
    </w:p>
    <w:p w14:paraId="0101FE51">
      <w:pPr>
        <w:pStyle w:val="27"/>
        <w:bidi w:val="0"/>
        <w:rPr>
          <w:rFonts w:hint="default" w:eastAsia="宋体"/>
          <w:sz w:val="28"/>
          <w:szCs w:val="28"/>
          <w:lang w:val="en-US" w:eastAsia="zh-CN"/>
        </w:rPr>
      </w:pPr>
      <w:r>
        <w:rPr>
          <w:sz w:val="28"/>
          <w:szCs w:val="28"/>
        </w:rPr>
        <w:t>地址：</w:t>
      </w:r>
      <w:r>
        <w:rPr>
          <w:rFonts w:hint="default"/>
          <w:sz w:val="28"/>
          <w:szCs w:val="28"/>
        </w:rPr>
        <w:t>安徽省六安市裕安区文汇中央广场</w:t>
      </w:r>
      <w:r>
        <w:rPr>
          <w:rFonts w:hint="eastAsia"/>
          <w:sz w:val="28"/>
          <w:szCs w:val="28"/>
          <w:lang w:val="en-US" w:eastAsia="zh-CN"/>
        </w:rPr>
        <w:t>2205室</w:t>
      </w:r>
    </w:p>
    <w:p w14:paraId="3479963B">
      <w:pPr>
        <w:pStyle w:val="27"/>
        <w:bidi w:val="0"/>
        <w:rPr>
          <w:rFonts w:hint="default"/>
          <w:sz w:val="28"/>
          <w:szCs w:val="28"/>
          <w:lang w:val="en-US" w:eastAsia="zh-CN"/>
        </w:rPr>
      </w:pPr>
      <w:r>
        <w:rPr>
          <w:sz w:val="28"/>
          <w:szCs w:val="28"/>
        </w:rPr>
        <w:t>邮编：</w:t>
      </w:r>
      <w:r>
        <w:rPr>
          <w:rFonts w:hint="default"/>
          <w:sz w:val="28"/>
          <w:szCs w:val="28"/>
          <w:lang w:val="en-US" w:eastAsia="zh-CN"/>
        </w:rPr>
        <w:t>237000</w:t>
      </w:r>
    </w:p>
    <w:p w14:paraId="10EB55D5">
      <w:pPr>
        <w:spacing w:line="220" w:lineRule="auto"/>
        <w:rPr>
          <w:rFonts w:ascii="Times New Roman" w:hAnsi="Times New Roman" w:eastAsia="Times New Roman" w:cs="Times New Roman"/>
          <w:sz w:val="28"/>
          <w:szCs w:val="28"/>
        </w:rPr>
        <w:sectPr>
          <w:headerReference r:id="rId5" w:type="default"/>
          <w:pgSz w:w="11905" w:h="16838"/>
          <w:pgMar w:top="1440" w:right="1803" w:bottom="1440" w:left="1803" w:header="850" w:footer="850" w:gutter="0"/>
          <w:pgBorders>
            <w:top w:val="none" w:sz="0" w:space="0"/>
            <w:left w:val="none" w:sz="0" w:space="0"/>
            <w:bottom w:val="none" w:sz="0" w:space="0"/>
            <w:right w:val="none" w:sz="0" w:space="0"/>
          </w:pgBorders>
          <w:cols w:space="0" w:num="1"/>
          <w:rtlGutter w:val="0"/>
          <w:docGrid w:linePitch="0" w:charSpace="0"/>
        </w:sectPr>
      </w:pPr>
    </w:p>
    <w:p w14:paraId="1EF646D4">
      <w:pPr>
        <w:rPr>
          <w:rFonts w:hint="eastAsia" w:eastAsia="宋体"/>
          <w:b/>
          <w:bCs/>
          <w:sz w:val="24"/>
          <w:szCs w:val="24"/>
          <w:lang w:eastAsia="zh-CN"/>
        </w:rPr>
      </w:pPr>
      <w:r>
        <w:rPr>
          <w:rFonts w:hint="eastAsia" w:eastAsia="宋体"/>
          <w:b/>
          <w:bCs/>
          <w:sz w:val="24"/>
          <w:szCs w:val="24"/>
          <w:lang w:eastAsia="zh-CN"/>
        </w:rPr>
        <w:t>表一、项目总体情况</w:t>
      </w:r>
    </w:p>
    <w:tbl>
      <w:tblPr>
        <w:tblStyle w:val="26"/>
        <w:tblW w:w="503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662"/>
        <w:gridCol w:w="1684"/>
        <w:gridCol w:w="636"/>
        <w:gridCol w:w="281"/>
        <w:gridCol w:w="231"/>
        <w:gridCol w:w="129"/>
        <w:gridCol w:w="363"/>
        <w:gridCol w:w="489"/>
        <w:gridCol w:w="505"/>
        <w:gridCol w:w="166"/>
        <w:gridCol w:w="328"/>
        <w:gridCol w:w="318"/>
        <w:gridCol w:w="75"/>
        <w:gridCol w:w="184"/>
        <w:gridCol w:w="1312"/>
      </w:tblGrid>
      <w:tr w14:paraId="5D9BB8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14FA28D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建设项目名称</w:t>
            </w:r>
          </w:p>
        </w:tc>
        <w:tc>
          <w:tcPr>
            <w:tcW w:w="4005" w:type="pct"/>
            <w:gridSpan w:val="14"/>
            <w:vAlign w:val="center"/>
          </w:tcPr>
          <w:p w14:paraId="3F7099E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lang w:eastAsia="zh-CN"/>
              </w:rPr>
              <w:t>六安市裕安区沙家湾河山洪沟防洪治理工程项目</w:t>
            </w:r>
          </w:p>
        </w:tc>
      </w:tr>
      <w:tr w14:paraId="31929A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397F659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建设单位</w:t>
            </w:r>
          </w:p>
        </w:tc>
        <w:tc>
          <w:tcPr>
            <w:tcW w:w="4005" w:type="pct"/>
            <w:gridSpan w:val="14"/>
            <w:vAlign w:val="center"/>
          </w:tcPr>
          <w:p w14:paraId="28E9DDA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eastAsia="zh-CN"/>
              </w:rPr>
            </w:pPr>
            <w:r>
              <w:rPr>
                <w:rFonts w:hint="default" w:ascii="Times New Roman" w:hAnsi="Times New Roman" w:eastAsia="宋体" w:cs="Times New Roman"/>
                <w:snapToGrid w:val="0"/>
                <w:color w:val="000000"/>
                <w:kern w:val="0"/>
                <w:sz w:val="24"/>
                <w:szCs w:val="21"/>
                <w:lang w:val="en-US" w:eastAsia="zh-CN"/>
              </w:rPr>
              <w:t>六安市裕安区中小河流治理工程建设管理局</w:t>
            </w:r>
          </w:p>
        </w:tc>
      </w:tr>
      <w:tr w14:paraId="0520A2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45DA42A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法人代表</w:t>
            </w:r>
          </w:p>
        </w:tc>
        <w:tc>
          <w:tcPr>
            <w:tcW w:w="1555" w:type="pct"/>
            <w:gridSpan w:val="3"/>
            <w:tcBorders>
              <w:right w:val="single" w:color="auto" w:sz="4" w:space="0"/>
            </w:tcBorders>
            <w:vAlign w:val="center"/>
          </w:tcPr>
          <w:p w14:paraId="6F13BA8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napToGrid w:val="0"/>
                <w:color w:val="000000"/>
                <w:kern w:val="0"/>
                <w:sz w:val="24"/>
                <w:szCs w:val="21"/>
                <w:lang w:eastAsia="zh-CN"/>
              </w:rPr>
            </w:pPr>
            <w:r>
              <w:rPr>
                <w:rFonts w:hint="eastAsia" w:ascii="Times New Roman" w:hAnsi="Times New Roman" w:cs="Times New Roman"/>
                <w:snapToGrid w:val="0"/>
                <w:color w:val="000000"/>
                <w:kern w:val="0"/>
                <w:sz w:val="24"/>
                <w:szCs w:val="21"/>
                <w:lang w:val="en-US" w:eastAsia="zh-CN"/>
              </w:rPr>
              <w:t>/</w:t>
            </w:r>
          </w:p>
        </w:tc>
        <w:tc>
          <w:tcPr>
            <w:tcW w:w="1125" w:type="pct"/>
            <w:gridSpan w:val="6"/>
            <w:tcBorders>
              <w:left w:val="single" w:color="auto" w:sz="4" w:space="0"/>
              <w:right w:val="single" w:color="auto" w:sz="4" w:space="0"/>
            </w:tcBorders>
            <w:vAlign w:val="center"/>
          </w:tcPr>
          <w:p w14:paraId="386B88C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napToGrid w:val="0"/>
                <w:color w:val="000000"/>
                <w:kern w:val="0"/>
                <w:sz w:val="24"/>
                <w:szCs w:val="21"/>
                <w:lang w:eastAsia="zh-CN"/>
              </w:rPr>
            </w:pPr>
            <w:r>
              <w:rPr>
                <w:rFonts w:hint="eastAsia" w:ascii="Times New Roman" w:hAnsi="Times New Roman" w:eastAsia="宋体" w:cs="Times New Roman"/>
                <w:snapToGrid w:val="0"/>
                <w:color w:val="000000"/>
                <w:kern w:val="0"/>
                <w:sz w:val="24"/>
                <w:szCs w:val="21"/>
                <w:lang w:eastAsia="zh-CN"/>
              </w:rPr>
              <w:t>联系人</w:t>
            </w:r>
          </w:p>
        </w:tc>
        <w:tc>
          <w:tcPr>
            <w:tcW w:w="1323" w:type="pct"/>
            <w:gridSpan w:val="5"/>
            <w:tcBorders>
              <w:left w:val="single" w:color="auto" w:sz="4" w:space="0"/>
            </w:tcBorders>
            <w:vAlign w:val="center"/>
          </w:tcPr>
          <w:p w14:paraId="6128A3F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napToGrid w:val="0"/>
                <w:color w:val="000000"/>
                <w:kern w:val="0"/>
                <w:sz w:val="24"/>
                <w:szCs w:val="21"/>
                <w:lang w:eastAsia="zh-CN"/>
              </w:rPr>
            </w:pPr>
            <w:r>
              <w:rPr>
                <w:rFonts w:hint="eastAsia" w:ascii="Times New Roman" w:hAnsi="Times New Roman" w:eastAsia="宋体" w:cs="Times New Roman"/>
                <w:sz w:val="24"/>
                <w:szCs w:val="24"/>
                <w:highlight w:val="none"/>
                <w:lang w:eastAsia="zh-CN"/>
              </w:rPr>
              <w:t>杨继胜</w:t>
            </w:r>
          </w:p>
        </w:tc>
      </w:tr>
      <w:tr w14:paraId="0C9A46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44C21ED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通信地址</w:t>
            </w:r>
          </w:p>
        </w:tc>
        <w:tc>
          <w:tcPr>
            <w:tcW w:w="4005" w:type="pct"/>
            <w:gridSpan w:val="14"/>
            <w:vAlign w:val="center"/>
          </w:tcPr>
          <w:p w14:paraId="0D640AB3">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安徽省六安市龙河西路裕安区行政中心后楼东三楼</w:t>
            </w:r>
          </w:p>
        </w:tc>
      </w:tr>
      <w:tr w14:paraId="1D7D0F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659657E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联系电话</w:t>
            </w:r>
          </w:p>
        </w:tc>
        <w:tc>
          <w:tcPr>
            <w:tcW w:w="1387" w:type="pct"/>
            <w:gridSpan w:val="2"/>
            <w:vAlign w:val="center"/>
          </w:tcPr>
          <w:p w14:paraId="4101466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eastAsia" w:ascii="Times New Roman" w:hAnsi="Times New Roman" w:eastAsia="宋体" w:cs="Times New Roman"/>
                <w:sz w:val="24"/>
                <w:szCs w:val="24"/>
                <w:highlight w:val="none"/>
                <w:lang w:val="en-US" w:eastAsia="zh-CN"/>
              </w:rPr>
              <w:t>0564-3236883</w:t>
            </w:r>
          </w:p>
        </w:tc>
        <w:tc>
          <w:tcPr>
            <w:tcW w:w="306" w:type="pct"/>
            <w:gridSpan w:val="2"/>
            <w:vAlign w:val="center"/>
          </w:tcPr>
          <w:p w14:paraId="085EF26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传真</w:t>
            </w:r>
          </w:p>
        </w:tc>
        <w:tc>
          <w:tcPr>
            <w:tcW w:w="586" w:type="pct"/>
            <w:gridSpan w:val="3"/>
            <w:vAlign w:val="center"/>
          </w:tcPr>
          <w:p w14:paraId="3ABB1D1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w:t>
            </w:r>
          </w:p>
        </w:tc>
        <w:tc>
          <w:tcPr>
            <w:tcW w:w="787" w:type="pct"/>
            <w:gridSpan w:val="4"/>
            <w:vAlign w:val="center"/>
          </w:tcPr>
          <w:p w14:paraId="0292058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邮政编码</w:t>
            </w:r>
          </w:p>
        </w:tc>
        <w:tc>
          <w:tcPr>
            <w:tcW w:w="937" w:type="pct"/>
            <w:gridSpan w:val="3"/>
            <w:vAlign w:val="center"/>
          </w:tcPr>
          <w:p w14:paraId="4EB862F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eastAsia="zh-CN"/>
              </w:rPr>
            </w:pPr>
            <w:r>
              <w:rPr>
                <w:rFonts w:hint="default" w:ascii="Times New Roman" w:hAnsi="Times New Roman" w:eastAsia="宋体" w:cs="Times New Roman"/>
                <w:snapToGrid w:val="0"/>
                <w:color w:val="000000"/>
                <w:kern w:val="0"/>
                <w:sz w:val="24"/>
                <w:szCs w:val="21"/>
                <w:lang w:val="en-US" w:eastAsia="zh-CN"/>
              </w:rPr>
              <w:t>237000</w:t>
            </w:r>
          </w:p>
        </w:tc>
      </w:tr>
      <w:tr w14:paraId="51A6C4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7CE11A7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建设地点</w:t>
            </w:r>
          </w:p>
        </w:tc>
        <w:tc>
          <w:tcPr>
            <w:tcW w:w="4005" w:type="pct"/>
            <w:gridSpan w:val="14"/>
            <w:vAlign w:val="center"/>
          </w:tcPr>
          <w:p w14:paraId="0EB6316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lang w:eastAsia="zh-CN"/>
              </w:rPr>
              <w:t>安徽</w:t>
            </w:r>
            <w:r>
              <w:rPr>
                <w:rFonts w:hint="default" w:ascii="Times New Roman" w:hAnsi="Times New Roman" w:eastAsia="宋体" w:cs="Times New Roman"/>
                <w:snapToGrid w:val="0"/>
                <w:color w:val="000000"/>
                <w:kern w:val="0"/>
                <w:sz w:val="24"/>
                <w:szCs w:val="21"/>
              </w:rPr>
              <w:t>省</w:t>
            </w:r>
            <w:r>
              <w:rPr>
                <w:rFonts w:hint="default" w:ascii="Times New Roman" w:hAnsi="Times New Roman" w:eastAsia="宋体" w:cs="Times New Roman"/>
                <w:snapToGrid w:val="0"/>
                <w:color w:val="000000"/>
                <w:kern w:val="0"/>
                <w:sz w:val="24"/>
                <w:szCs w:val="21"/>
                <w:lang w:eastAsia="zh-CN"/>
              </w:rPr>
              <w:t>六安</w:t>
            </w:r>
            <w:r>
              <w:rPr>
                <w:rFonts w:hint="default" w:ascii="Times New Roman" w:hAnsi="Times New Roman" w:eastAsia="宋体" w:cs="Times New Roman"/>
                <w:snapToGrid w:val="0"/>
                <w:color w:val="000000"/>
                <w:kern w:val="0"/>
                <w:sz w:val="24"/>
                <w:szCs w:val="21"/>
              </w:rPr>
              <w:t>市</w:t>
            </w:r>
            <w:r>
              <w:rPr>
                <w:rFonts w:hint="default" w:ascii="Times New Roman" w:hAnsi="Times New Roman" w:eastAsia="宋体" w:cs="Times New Roman"/>
                <w:snapToGrid w:val="0"/>
                <w:color w:val="000000"/>
                <w:kern w:val="0"/>
                <w:sz w:val="24"/>
                <w:szCs w:val="21"/>
                <w:lang w:eastAsia="zh-CN"/>
              </w:rPr>
              <w:t>裕安区石婆店镇沙家湾村</w:t>
            </w:r>
          </w:p>
        </w:tc>
      </w:tr>
      <w:tr w14:paraId="11B6F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4311ED7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项目性质</w:t>
            </w:r>
          </w:p>
        </w:tc>
        <w:tc>
          <w:tcPr>
            <w:tcW w:w="1987" w:type="pct"/>
            <w:gridSpan w:val="6"/>
            <w:tcBorders>
              <w:right w:val="single" w:color="auto" w:sz="4" w:space="0"/>
            </w:tcBorders>
            <w:vAlign w:val="center"/>
          </w:tcPr>
          <w:p w14:paraId="487A0EC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新建</w:t>
            </w:r>
            <w:r>
              <w:rPr>
                <w:rFonts w:hint="default" w:ascii="Times New Roman" w:hAnsi="Times New Roman" w:eastAsia="宋体" w:cs="Times New Roman"/>
                <w:snapToGrid w:val="0"/>
                <w:color w:val="000000"/>
                <w:kern w:val="0"/>
                <w:sz w:val="24"/>
                <w:szCs w:val="21"/>
              </w:rPr>
              <w:sym w:font="Wingdings" w:char="00FE"/>
            </w:r>
            <w:r>
              <w:rPr>
                <w:rFonts w:hint="default" w:ascii="Times New Roman" w:hAnsi="Times New Roman" w:eastAsia="宋体" w:cs="Times New Roman"/>
                <w:snapToGrid w:val="0"/>
                <w:color w:val="000000"/>
                <w:kern w:val="0"/>
                <w:sz w:val="24"/>
                <w:szCs w:val="21"/>
              </w:rPr>
              <w:t>改扩建</w:t>
            </w:r>
            <w:r>
              <w:rPr>
                <w:rFonts w:hint="default" w:ascii="Times New Roman" w:hAnsi="Times New Roman" w:eastAsia="宋体" w:cs="Times New Roman"/>
                <w:snapToGrid w:val="0"/>
                <w:color w:val="000000"/>
                <w:kern w:val="0"/>
                <w:sz w:val="24"/>
                <w:szCs w:val="21"/>
              </w:rPr>
              <w:sym w:font="Wingdings" w:char="00A8"/>
            </w:r>
            <w:r>
              <w:rPr>
                <w:rFonts w:hint="default" w:ascii="Times New Roman" w:hAnsi="Times New Roman" w:eastAsia="宋体" w:cs="Times New Roman"/>
                <w:snapToGrid w:val="0"/>
                <w:color w:val="000000"/>
                <w:kern w:val="0"/>
                <w:sz w:val="24"/>
                <w:szCs w:val="21"/>
              </w:rPr>
              <w:t>技改</w:t>
            </w:r>
            <w:r>
              <w:rPr>
                <w:rFonts w:hint="default" w:ascii="Times New Roman" w:hAnsi="Times New Roman" w:eastAsia="宋体" w:cs="Times New Roman"/>
                <w:snapToGrid w:val="0"/>
                <w:color w:val="000000"/>
                <w:kern w:val="0"/>
                <w:sz w:val="24"/>
                <w:szCs w:val="21"/>
              </w:rPr>
              <w:sym w:font="Wingdings" w:char="00A8"/>
            </w:r>
          </w:p>
        </w:tc>
        <w:tc>
          <w:tcPr>
            <w:tcW w:w="594" w:type="pct"/>
            <w:gridSpan w:val="2"/>
            <w:tcBorders>
              <w:left w:val="single" w:color="auto" w:sz="4" w:space="0"/>
              <w:right w:val="single" w:color="auto" w:sz="4" w:space="0"/>
            </w:tcBorders>
            <w:vAlign w:val="center"/>
          </w:tcPr>
          <w:p w14:paraId="016401E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napToGrid w:val="0"/>
                <w:color w:val="000000"/>
                <w:kern w:val="0"/>
                <w:sz w:val="24"/>
                <w:szCs w:val="21"/>
                <w:lang w:eastAsia="zh-CN"/>
              </w:rPr>
            </w:pPr>
            <w:r>
              <w:rPr>
                <w:rFonts w:hint="eastAsia" w:ascii="Times New Roman" w:hAnsi="Times New Roman" w:eastAsia="宋体" w:cs="Times New Roman"/>
                <w:snapToGrid w:val="0"/>
                <w:color w:val="000000"/>
                <w:kern w:val="0"/>
                <w:sz w:val="24"/>
                <w:szCs w:val="21"/>
                <w:lang w:eastAsia="zh-CN"/>
              </w:rPr>
              <w:t>行业类别</w:t>
            </w:r>
          </w:p>
        </w:tc>
        <w:tc>
          <w:tcPr>
            <w:tcW w:w="1423" w:type="pct"/>
            <w:gridSpan w:val="6"/>
            <w:tcBorders>
              <w:left w:val="single" w:color="auto" w:sz="4" w:space="0"/>
            </w:tcBorders>
            <w:vAlign w:val="center"/>
          </w:tcPr>
          <w:p w14:paraId="4D6EAAD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napToGrid w:val="0"/>
                <w:color w:val="000000"/>
                <w:kern w:val="0"/>
                <w:sz w:val="24"/>
                <w:szCs w:val="21"/>
                <w:lang w:eastAsia="zh-CN"/>
              </w:rPr>
            </w:pPr>
            <w:r>
              <w:rPr>
                <w:rFonts w:hint="default" w:ascii="Times New Roman" w:hAnsi="Times New Roman" w:eastAsia="宋体" w:cs="Times New Roman"/>
                <w:color w:val="000000"/>
                <w:sz w:val="24"/>
                <w:szCs w:val="24"/>
                <w:highlight w:val="none"/>
                <w:lang w:eastAsia="zh-CN"/>
              </w:rPr>
              <w:t>五十一、水利；</w:t>
            </w:r>
            <w:r>
              <w:rPr>
                <w:rFonts w:hint="default" w:ascii="Times New Roman" w:hAnsi="Times New Roman" w:eastAsia="宋体" w:cs="Times New Roman"/>
                <w:color w:val="000000"/>
                <w:sz w:val="24"/>
                <w:szCs w:val="24"/>
                <w:highlight w:val="none"/>
                <w:lang w:val="en-US" w:eastAsia="zh-CN"/>
              </w:rPr>
              <w:t>12</w:t>
            </w:r>
            <w:r>
              <w:rPr>
                <w:rFonts w:hint="eastAsia" w:ascii="Times New Roman" w:hAnsi="Times New Roman" w:eastAsia="宋体" w:cs="Times New Roman"/>
                <w:color w:val="000000"/>
                <w:sz w:val="24"/>
                <w:szCs w:val="24"/>
                <w:highlight w:val="none"/>
                <w:lang w:val="en-US" w:eastAsia="zh-CN"/>
              </w:rPr>
              <w:t>7</w:t>
            </w:r>
            <w:r>
              <w:rPr>
                <w:rFonts w:hint="default" w:ascii="Times New Roman" w:hAnsi="Times New Roman" w:eastAsia="宋体" w:cs="Times New Roman"/>
                <w:color w:val="000000"/>
                <w:sz w:val="24"/>
                <w:szCs w:val="24"/>
                <w:highlight w:val="none"/>
                <w:lang w:val="en-US" w:eastAsia="zh-CN"/>
              </w:rPr>
              <w:t>、</w:t>
            </w:r>
            <w:r>
              <w:rPr>
                <w:rFonts w:hint="eastAsia" w:ascii="Times New Roman" w:hAnsi="Times New Roman" w:eastAsia="宋体" w:cs="Times New Roman"/>
                <w:color w:val="000000"/>
                <w:sz w:val="24"/>
                <w:szCs w:val="24"/>
                <w:highlight w:val="none"/>
                <w:lang w:val="en-US" w:eastAsia="zh-CN"/>
              </w:rPr>
              <w:t>防洪除涝工程</w:t>
            </w:r>
          </w:p>
        </w:tc>
      </w:tr>
      <w:tr w14:paraId="1E3D40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0819E66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环境影响报告表名称</w:t>
            </w:r>
          </w:p>
        </w:tc>
        <w:tc>
          <w:tcPr>
            <w:tcW w:w="4005" w:type="pct"/>
            <w:gridSpan w:val="14"/>
            <w:vAlign w:val="center"/>
          </w:tcPr>
          <w:p w14:paraId="79D9EF13">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lang w:eastAsia="zh-CN"/>
              </w:rPr>
              <w:t>六安市裕安区沙家湾河山洪沟防洪治理工程项目</w:t>
            </w:r>
            <w:r>
              <w:rPr>
                <w:rFonts w:hint="default" w:ascii="Times New Roman" w:hAnsi="Times New Roman" w:eastAsia="宋体" w:cs="Times New Roman"/>
                <w:snapToGrid w:val="0"/>
                <w:color w:val="000000"/>
                <w:kern w:val="0"/>
                <w:sz w:val="24"/>
                <w:szCs w:val="21"/>
              </w:rPr>
              <w:t>环境影响报告表</w:t>
            </w:r>
          </w:p>
        </w:tc>
      </w:tr>
      <w:tr w14:paraId="727BF8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4A0C15F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环境影响</w:t>
            </w:r>
            <w:r>
              <w:rPr>
                <w:rFonts w:hint="eastAsia" w:ascii="Times New Roman" w:hAnsi="Times New Roman" w:cs="Times New Roman"/>
                <w:snapToGrid w:val="0"/>
                <w:color w:val="000000"/>
                <w:kern w:val="0"/>
                <w:sz w:val="24"/>
                <w:szCs w:val="21"/>
                <w:lang w:eastAsia="zh-CN"/>
              </w:rPr>
              <w:t>评价</w:t>
            </w:r>
            <w:r>
              <w:rPr>
                <w:rFonts w:hint="default" w:ascii="Times New Roman" w:hAnsi="Times New Roman" w:eastAsia="宋体" w:cs="Times New Roman"/>
                <w:snapToGrid w:val="0"/>
                <w:color w:val="000000"/>
                <w:kern w:val="0"/>
                <w:sz w:val="24"/>
                <w:szCs w:val="21"/>
              </w:rPr>
              <w:t>单位</w:t>
            </w:r>
          </w:p>
        </w:tc>
        <w:tc>
          <w:tcPr>
            <w:tcW w:w="4005" w:type="pct"/>
            <w:gridSpan w:val="14"/>
            <w:vAlign w:val="center"/>
          </w:tcPr>
          <w:p w14:paraId="7D9F1DC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lang w:eastAsia="zh-CN"/>
              </w:rPr>
              <w:t>安徽锦环环境科技</w:t>
            </w:r>
            <w:r>
              <w:rPr>
                <w:rFonts w:hint="default" w:ascii="Times New Roman" w:hAnsi="Times New Roman" w:eastAsia="宋体" w:cs="Times New Roman"/>
                <w:snapToGrid w:val="0"/>
                <w:color w:val="000000"/>
                <w:kern w:val="0"/>
                <w:sz w:val="24"/>
                <w:szCs w:val="21"/>
              </w:rPr>
              <w:t>有限公司</w:t>
            </w:r>
          </w:p>
        </w:tc>
      </w:tr>
      <w:tr w14:paraId="7AB474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434A442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初步设计单位</w:t>
            </w:r>
          </w:p>
        </w:tc>
        <w:tc>
          <w:tcPr>
            <w:tcW w:w="4005" w:type="pct"/>
            <w:gridSpan w:val="14"/>
            <w:vAlign w:val="center"/>
          </w:tcPr>
          <w:p w14:paraId="69EFC53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lang w:eastAsia="zh-CN"/>
              </w:rPr>
              <w:t>安徽荣景工程设计咨询有限公司</w:t>
            </w:r>
          </w:p>
        </w:tc>
      </w:tr>
      <w:tr w14:paraId="6CCAB0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0E02583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环境影响评价审批部门</w:t>
            </w:r>
          </w:p>
        </w:tc>
        <w:tc>
          <w:tcPr>
            <w:tcW w:w="1387" w:type="pct"/>
            <w:gridSpan w:val="2"/>
            <w:vAlign w:val="center"/>
          </w:tcPr>
          <w:p w14:paraId="0912EFD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eastAsia="zh-CN"/>
              </w:rPr>
            </w:pPr>
            <w:r>
              <w:rPr>
                <w:rFonts w:hint="default" w:ascii="Times New Roman" w:hAnsi="Times New Roman" w:eastAsia="宋体" w:cs="Times New Roman"/>
                <w:snapToGrid w:val="0"/>
                <w:color w:val="000000"/>
                <w:kern w:val="0"/>
                <w:sz w:val="24"/>
                <w:szCs w:val="21"/>
                <w:lang w:eastAsia="zh-CN"/>
              </w:rPr>
              <w:t>六安市裕安区生态环境分局</w:t>
            </w:r>
          </w:p>
        </w:tc>
        <w:tc>
          <w:tcPr>
            <w:tcW w:w="383" w:type="pct"/>
            <w:gridSpan w:val="3"/>
            <w:vAlign w:val="center"/>
          </w:tcPr>
          <w:p w14:paraId="63B7DEA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文号</w:t>
            </w:r>
          </w:p>
        </w:tc>
        <w:tc>
          <w:tcPr>
            <w:tcW w:w="1106" w:type="pct"/>
            <w:gridSpan w:val="5"/>
            <w:tcBorders>
              <w:right w:val="single" w:color="auto" w:sz="4" w:space="0"/>
            </w:tcBorders>
            <w:vAlign w:val="center"/>
          </w:tcPr>
          <w:p w14:paraId="64E8625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eastAsia="zh-CN"/>
              </w:rPr>
            </w:pPr>
            <w:r>
              <w:rPr>
                <w:rFonts w:hint="default" w:ascii="Times New Roman" w:hAnsi="Times New Roman" w:eastAsia="宋体" w:cs="Times New Roman"/>
                <w:snapToGrid w:val="0"/>
                <w:color w:val="000000"/>
                <w:kern w:val="0"/>
                <w:sz w:val="24"/>
                <w:szCs w:val="21"/>
                <w:lang w:val="en-US" w:eastAsia="zh-CN"/>
              </w:rPr>
              <w:t>裕环审〔2024〕16号</w:t>
            </w:r>
          </w:p>
        </w:tc>
        <w:tc>
          <w:tcPr>
            <w:tcW w:w="345" w:type="pct"/>
            <w:gridSpan w:val="3"/>
            <w:tcBorders>
              <w:left w:val="single" w:color="auto" w:sz="4" w:space="0"/>
              <w:right w:val="single" w:color="auto" w:sz="4" w:space="0"/>
            </w:tcBorders>
            <w:vAlign w:val="center"/>
          </w:tcPr>
          <w:p w14:paraId="60348467">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时间</w:t>
            </w:r>
          </w:p>
        </w:tc>
        <w:tc>
          <w:tcPr>
            <w:tcW w:w="782" w:type="pct"/>
            <w:tcBorders>
              <w:left w:val="single" w:color="auto" w:sz="4" w:space="0"/>
            </w:tcBorders>
            <w:vAlign w:val="center"/>
          </w:tcPr>
          <w:p w14:paraId="6898D28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eastAsia="zh-CN"/>
              </w:rPr>
            </w:pPr>
            <w:r>
              <w:rPr>
                <w:rFonts w:hint="default" w:ascii="Times New Roman" w:hAnsi="Times New Roman" w:eastAsia="宋体" w:cs="Times New Roman"/>
                <w:snapToGrid w:val="0"/>
                <w:color w:val="000000"/>
                <w:kern w:val="0"/>
                <w:sz w:val="24"/>
                <w:szCs w:val="21"/>
                <w:lang w:val="en-US" w:eastAsia="zh-CN"/>
              </w:rPr>
              <w:t>202</w:t>
            </w:r>
            <w:r>
              <w:rPr>
                <w:rFonts w:hint="eastAsia" w:ascii="Times New Roman" w:hAnsi="Times New Roman" w:eastAsia="宋体" w:cs="Times New Roman"/>
                <w:snapToGrid w:val="0"/>
                <w:color w:val="000000"/>
                <w:kern w:val="0"/>
                <w:sz w:val="24"/>
                <w:szCs w:val="21"/>
                <w:lang w:val="en-US" w:eastAsia="zh-CN"/>
              </w:rPr>
              <w:t>4.3.27</w:t>
            </w:r>
          </w:p>
        </w:tc>
      </w:tr>
      <w:tr w14:paraId="0500A1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0368354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初步设计审批部门</w:t>
            </w:r>
          </w:p>
        </w:tc>
        <w:tc>
          <w:tcPr>
            <w:tcW w:w="1387" w:type="pct"/>
            <w:gridSpan w:val="2"/>
            <w:vAlign w:val="center"/>
          </w:tcPr>
          <w:p w14:paraId="4DB0A5D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lang w:val="en-US" w:eastAsia="zh-CN"/>
              </w:rPr>
              <w:t>六安市水利局</w:t>
            </w:r>
          </w:p>
        </w:tc>
        <w:tc>
          <w:tcPr>
            <w:tcW w:w="383" w:type="pct"/>
            <w:gridSpan w:val="3"/>
            <w:vAlign w:val="center"/>
          </w:tcPr>
          <w:p w14:paraId="7545C52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文号</w:t>
            </w:r>
          </w:p>
        </w:tc>
        <w:tc>
          <w:tcPr>
            <w:tcW w:w="1106" w:type="pct"/>
            <w:gridSpan w:val="5"/>
            <w:tcBorders>
              <w:right w:val="single" w:color="auto" w:sz="4" w:space="0"/>
            </w:tcBorders>
            <w:vAlign w:val="center"/>
          </w:tcPr>
          <w:p w14:paraId="7DD42C6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eastAsia="zh-CN"/>
              </w:rPr>
            </w:pPr>
            <w:r>
              <w:rPr>
                <w:rFonts w:hint="default" w:ascii="Times New Roman" w:hAnsi="Times New Roman" w:eastAsia="宋体" w:cs="Times New Roman"/>
                <w:snapToGrid w:val="0"/>
                <w:color w:val="000000"/>
                <w:kern w:val="0"/>
                <w:sz w:val="24"/>
                <w:szCs w:val="21"/>
                <w:lang w:eastAsia="zh-CN"/>
              </w:rPr>
              <w:t>六水灾防函〔202</w:t>
            </w:r>
            <w:r>
              <w:rPr>
                <w:rFonts w:hint="default" w:ascii="Times New Roman" w:hAnsi="Times New Roman" w:eastAsia="宋体" w:cs="Times New Roman"/>
                <w:snapToGrid w:val="0"/>
                <w:color w:val="000000"/>
                <w:kern w:val="0"/>
                <w:sz w:val="24"/>
                <w:szCs w:val="21"/>
                <w:lang w:val="en-US" w:eastAsia="zh-CN"/>
              </w:rPr>
              <w:t>3</w:t>
            </w:r>
            <w:r>
              <w:rPr>
                <w:rFonts w:hint="default" w:ascii="Times New Roman" w:hAnsi="Times New Roman" w:eastAsia="宋体" w:cs="Times New Roman"/>
                <w:snapToGrid w:val="0"/>
                <w:color w:val="000000"/>
                <w:kern w:val="0"/>
                <w:sz w:val="24"/>
                <w:szCs w:val="21"/>
                <w:lang w:eastAsia="zh-CN"/>
              </w:rPr>
              <w:t>〕536号</w:t>
            </w:r>
          </w:p>
        </w:tc>
        <w:tc>
          <w:tcPr>
            <w:tcW w:w="345" w:type="pct"/>
            <w:gridSpan w:val="3"/>
            <w:tcBorders>
              <w:left w:val="single" w:color="auto" w:sz="4" w:space="0"/>
              <w:right w:val="single" w:color="auto" w:sz="4" w:space="0"/>
            </w:tcBorders>
            <w:vAlign w:val="center"/>
          </w:tcPr>
          <w:p w14:paraId="04CC8FC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eastAsia="zh-CN"/>
              </w:rPr>
            </w:pPr>
            <w:r>
              <w:rPr>
                <w:rFonts w:hint="default" w:ascii="Times New Roman" w:hAnsi="Times New Roman" w:eastAsia="宋体" w:cs="Times New Roman"/>
                <w:snapToGrid w:val="0"/>
                <w:color w:val="000000"/>
                <w:kern w:val="0"/>
                <w:sz w:val="24"/>
                <w:szCs w:val="21"/>
                <w:lang w:eastAsia="zh-CN"/>
              </w:rPr>
              <w:t>时间</w:t>
            </w:r>
          </w:p>
        </w:tc>
        <w:tc>
          <w:tcPr>
            <w:tcW w:w="782" w:type="pct"/>
            <w:tcBorders>
              <w:left w:val="single" w:color="auto" w:sz="4" w:space="0"/>
            </w:tcBorders>
            <w:vAlign w:val="center"/>
          </w:tcPr>
          <w:p w14:paraId="0F11C46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eastAsia="zh-CN"/>
              </w:rPr>
            </w:pPr>
            <w:r>
              <w:rPr>
                <w:rFonts w:hint="default" w:ascii="Times New Roman" w:hAnsi="Times New Roman" w:eastAsia="宋体" w:cs="Times New Roman"/>
                <w:snapToGrid w:val="0"/>
                <w:color w:val="000000"/>
                <w:kern w:val="0"/>
                <w:sz w:val="24"/>
                <w:szCs w:val="21"/>
                <w:lang w:val="en-US" w:eastAsia="zh-CN"/>
              </w:rPr>
              <w:t>202</w:t>
            </w:r>
            <w:r>
              <w:rPr>
                <w:rFonts w:hint="eastAsia" w:ascii="Times New Roman" w:hAnsi="Times New Roman" w:eastAsia="宋体" w:cs="Times New Roman"/>
                <w:snapToGrid w:val="0"/>
                <w:color w:val="000000"/>
                <w:kern w:val="0"/>
                <w:sz w:val="24"/>
                <w:szCs w:val="21"/>
                <w:lang w:val="en-US" w:eastAsia="zh-CN"/>
              </w:rPr>
              <w:t>3.12.30</w:t>
            </w:r>
          </w:p>
        </w:tc>
      </w:tr>
      <w:tr w14:paraId="1CEA4D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2D90656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环境保护设施设计单位</w:t>
            </w:r>
          </w:p>
        </w:tc>
        <w:tc>
          <w:tcPr>
            <w:tcW w:w="4005" w:type="pct"/>
            <w:gridSpan w:val="14"/>
            <w:vAlign w:val="center"/>
          </w:tcPr>
          <w:p w14:paraId="6AB1B5C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FF"/>
                <w:kern w:val="0"/>
                <w:sz w:val="24"/>
                <w:szCs w:val="21"/>
                <w:lang w:val="en-US" w:eastAsia="en-US"/>
              </w:rPr>
            </w:pPr>
            <w:r>
              <w:rPr>
                <w:rFonts w:hint="default" w:ascii="Times New Roman" w:hAnsi="Times New Roman" w:eastAsia="宋体" w:cs="Times New Roman"/>
                <w:snapToGrid w:val="0"/>
                <w:color w:val="000000"/>
                <w:kern w:val="0"/>
                <w:sz w:val="24"/>
                <w:szCs w:val="21"/>
                <w:lang w:eastAsia="zh-CN"/>
              </w:rPr>
              <w:t>安徽荣景工程设计咨询有限公司</w:t>
            </w:r>
          </w:p>
        </w:tc>
      </w:tr>
      <w:tr w14:paraId="4A5629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5D02FFE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环境保护设施施工单位</w:t>
            </w:r>
          </w:p>
        </w:tc>
        <w:tc>
          <w:tcPr>
            <w:tcW w:w="4005" w:type="pct"/>
            <w:gridSpan w:val="14"/>
            <w:vAlign w:val="center"/>
          </w:tcPr>
          <w:p w14:paraId="29BF3A6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FF"/>
                <w:kern w:val="0"/>
                <w:sz w:val="24"/>
                <w:szCs w:val="21"/>
                <w:lang w:val="en-US" w:eastAsia="en-US"/>
              </w:rPr>
            </w:pPr>
            <w:r>
              <w:rPr>
                <w:rFonts w:hint="default" w:ascii="Times New Roman" w:hAnsi="Times New Roman" w:eastAsia="宋体" w:cs="Times New Roman"/>
                <w:snapToGrid w:val="0"/>
                <w:color w:val="000000"/>
                <w:kern w:val="0"/>
                <w:sz w:val="24"/>
                <w:szCs w:val="21"/>
                <w:lang w:val="en-US" w:eastAsia="en-US"/>
              </w:rPr>
              <w:t>安徽福为建设工程有限公司</w:t>
            </w:r>
          </w:p>
        </w:tc>
      </w:tr>
      <w:tr w14:paraId="78DFF2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784FE2F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环境保护设施</w:t>
            </w:r>
            <w:r>
              <w:rPr>
                <w:rFonts w:hint="eastAsia" w:ascii="Times New Roman" w:hAnsi="Times New Roman" w:eastAsia="宋体" w:cs="Times New Roman"/>
                <w:snapToGrid w:val="0"/>
                <w:color w:val="000000"/>
                <w:kern w:val="0"/>
                <w:sz w:val="24"/>
                <w:szCs w:val="21"/>
                <w:lang w:eastAsia="zh-CN"/>
              </w:rPr>
              <w:t>监测</w:t>
            </w:r>
            <w:r>
              <w:rPr>
                <w:rFonts w:hint="default" w:ascii="Times New Roman" w:hAnsi="Times New Roman" w:eastAsia="宋体" w:cs="Times New Roman"/>
                <w:snapToGrid w:val="0"/>
                <w:color w:val="000000"/>
                <w:kern w:val="0"/>
                <w:sz w:val="24"/>
                <w:szCs w:val="21"/>
              </w:rPr>
              <w:t>单位</w:t>
            </w:r>
          </w:p>
        </w:tc>
        <w:tc>
          <w:tcPr>
            <w:tcW w:w="4005" w:type="pct"/>
            <w:gridSpan w:val="14"/>
            <w:vAlign w:val="center"/>
          </w:tcPr>
          <w:p w14:paraId="519A3BF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rPr>
            </w:pPr>
            <w:r>
              <w:rPr>
                <w:rFonts w:hint="default" w:ascii="Times New Roman" w:hAnsi="Times New Roman" w:eastAsia="宋体" w:cs="Times New Roman"/>
                <w:snapToGrid w:val="0"/>
                <w:color w:val="000000"/>
                <w:kern w:val="0"/>
                <w:sz w:val="24"/>
                <w:szCs w:val="21"/>
                <w:lang w:val="en-US" w:eastAsia="en-US"/>
              </w:rPr>
              <w:t>安徽国环检测技术有限公司</w:t>
            </w:r>
          </w:p>
        </w:tc>
      </w:tr>
      <w:tr w14:paraId="67668A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22219D7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eastAsia="zh-CN"/>
              </w:rPr>
            </w:pPr>
            <w:r>
              <w:rPr>
                <w:rFonts w:hint="default" w:ascii="Times New Roman" w:hAnsi="Times New Roman" w:eastAsia="宋体" w:cs="Times New Roman"/>
                <w:snapToGrid w:val="0"/>
                <w:color w:val="000000"/>
                <w:kern w:val="0"/>
                <w:sz w:val="24"/>
                <w:szCs w:val="21"/>
                <w:lang w:val="en-US" w:eastAsia="zh-CN"/>
              </w:rPr>
              <w:t>投资总概算(万元)</w:t>
            </w:r>
          </w:p>
        </w:tc>
        <w:tc>
          <w:tcPr>
            <w:tcW w:w="1007" w:type="pct"/>
            <w:tcBorders>
              <w:right w:val="single" w:color="auto" w:sz="4" w:space="0"/>
            </w:tcBorders>
            <w:vAlign w:val="center"/>
          </w:tcPr>
          <w:p w14:paraId="1F2C08D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eastAsia" w:ascii="Times New Roman" w:hAnsi="Times New Roman" w:eastAsia="宋体" w:cs="Times New Roman"/>
                <w:sz w:val="24"/>
                <w:szCs w:val="24"/>
                <w:highlight w:val="none"/>
                <w:lang w:val="en-US" w:eastAsia="zh-CN"/>
              </w:rPr>
              <w:t>1440.81</w:t>
            </w:r>
          </w:p>
        </w:tc>
        <w:tc>
          <w:tcPr>
            <w:tcW w:w="686" w:type="pct"/>
            <w:gridSpan w:val="3"/>
            <w:tcBorders>
              <w:left w:val="single" w:color="auto" w:sz="4" w:space="0"/>
            </w:tcBorders>
            <w:vAlign w:val="center"/>
          </w:tcPr>
          <w:p w14:paraId="4B7953F3">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eastAsia" w:ascii="Times New Roman" w:hAnsi="Times New Roman" w:eastAsia="宋体" w:cs="Times New Roman"/>
                <w:snapToGrid w:val="0"/>
                <w:color w:val="000000"/>
                <w:kern w:val="0"/>
                <w:sz w:val="24"/>
                <w:szCs w:val="21"/>
                <w:lang w:eastAsia="zh-CN"/>
              </w:rPr>
              <w:t>其中：</w:t>
            </w:r>
            <w:r>
              <w:rPr>
                <w:rFonts w:hint="default" w:ascii="Times New Roman" w:hAnsi="Times New Roman" w:eastAsia="宋体" w:cs="Times New Roman"/>
                <w:snapToGrid w:val="0"/>
                <w:color w:val="000000"/>
                <w:kern w:val="0"/>
                <w:sz w:val="24"/>
                <w:szCs w:val="21"/>
              </w:rPr>
              <w:t>环境保护投资</w:t>
            </w:r>
          </w:p>
          <w:p w14:paraId="4B4423E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（万元）</w:t>
            </w:r>
          </w:p>
        </w:tc>
        <w:tc>
          <w:tcPr>
            <w:tcW w:w="586" w:type="pct"/>
            <w:gridSpan w:val="3"/>
            <w:vAlign w:val="center"/>
          </w:tcPr>
          <w:p w14:paraId="08D7DBD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eastAsia" w:ascii="Times New Roman" w:hAnsi="Times New Roman" w:eastAsia="宋体" w:cs="Times New Roman"/>
                <w:sz w:val="24"/>
                <w:szCs w:val="24"/>
                <w:highlight w:val="none"/>
                <w:lang w:val="en-US" w:eastAsia="zh-CN"/>
              </w:rPr>
              <w:t>60.0</w:t>
            </w:r>
          </w:p>
        </w:tc>
        <w:tc>
          <w:tcPr>
            <w:tcW w:w="832" w:type="pct"/>
            <w:gridSpan w:val="5"/>
            <w:vMerge w:val="restart"/>
            <w:tcBorders>
              <w:right w:val="single" w:color="auto" w:sz="4" w:space="0"/>
            </w:tcBorders>
            <w:vAlign w:val="center"/>
          </w:tcPr>
          <w:p w14:paraId="422D25F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eastAsia" w:ascii="Times New Roman" w:hAnsi="Times New Roman" w:eastAsia="宋体" w:cs="Times New Roman"/>
                <w:snapToGrid w:val="0"/>
                <w:color w:val="000000"/>
                <w:kern w:val="0"/>
                <w:sz w:val="24"/>
                <w:szCs w:val="21"/>
                <w:lang w:eastAsia="zh-CN"/>
              </w:rPr>
              <w:t>实际环境保护投资占总投资比例</w:t>
            </w:r>
          </w:p>
        </w:tc>
        <w:tc>
          <w:tcPr>
            <w:tcW w:w="892" w:type="pct"/>
            <w:gridSpan w:val="2"/>
            <w:tcBorders>
              <w:left w:val="single" w:color="auto" w:sz="4" w:space="0"/>
            </w:tcBorders>
            <w:vAlign w:val="center"/>
          </w:tcPr>
          <w:p w14:paraId="49D08DC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eastAsia" w:ascii="Times New Roman" w:hAnsi="Times New Roman" w:eastAsia="宋体" w:cs="Times New Roman"/>
                <w:sz w:val="24"/>
                <w:szCs w:val="24"/>
                <w:highlight w:val="none"/>
                <w:lang w:val="en-US" w:eastAsia="zh-CN"/>
              </w:rPr>
              <w:t>4.16</w:t>
            </w:r>
          </w:p>
        </w:tc>
      </w:tr>
      <w:tr w14:paraId="685E20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26614E0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eastAsia="zh-CN"/>
              </w:rPr>
            </w:pPr>
            <w:r>
              <w:rPr>
                <w:rFonts w:hint="default" w:ascii="Times New Roman" w:hAnsi="Times New Roman" w:eastAsia="宋体" w:cs="Times New Roman"/>
                <w:snapToGrid w:val="0"/>
                <w:color w:val="000000"/>
                <w:kern w:val="0"/>
                <w:sz w:val="24"/>
                <w:szCs w:val="21"/>
                <w:lang w:val="en-US" w:eastAsia="zh-CN"/>
              </w:rPr>
              <w:t>实际总投资(万元)</w:t>
            </w:r>
          </w:p>
        </w:tc>
        <w:tc>
          <w:tcPr>
            <w:tcW w:w="1007" w:type="pct"/>
            <w:tcBorders>
              <w:right w:val="single" w:color="auto" w:sz="4" w:space="0"/>
            </w:tcBorders>
            <w:vAlign w:val="center"/>
          </w:tcPr>
          <w:p w14:paraId="40083B4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rPr>
            </w:pPr>
            <w:r>
              <w:rPr>
                <w:rFonts w:hint="eastAsia" w:ascii="Times New Roman" w:hAnsi="Times New Roman" w:eastAsia="宋体" w:cs="Times New Roman"/>
                <w:sz w:val="24"/>
                <w:szCs w:val="24"/>
                <w:highlight w:val="none"/>
                <w:lang w:val="en-US" w:eastAsia="zh-CN"/>
              </w:rPr>
              <w:t>1433.15</w:t>
            </w:r>
          </w:p>
        </w:tc>
        <w:tc>
          <w:tcPr>
            <w:tcW w:w="686" w:type="pct"/>
            <w:gridSpan w:val="3"/>
            <w:tcBorders>
              <w:left w:val="single" w:color="auto" w:sz="4" w:space="0"/>
            </w:tcBorders>
            <w:vAlign w:val="center"/>
          </w:tcPr>
          <w:p w14:paraId="50356A5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eastAsia" w:ascii="Times New Roman" w:hAnsi="Times New Roman" w:eastAsia="宋体" w:cs="Times New Roman"/>
                <w:snapToGrid w:val="0"/>
                <w:color w:val="000000"/>
                <w:kern w:val="0"/>
                <w:sz w:val="24"/>
                <w:szCs w:val="21"/>
                <w:lang w:eastAsia="zh-CN"/>
              </w:rPr>
              <w:t>其中：</w:t>
            </w:r>
            <w:r>
              <w:rPr>
                <w:rFonts w:hint="default" w:ascii="Times New Roman" w:hAnsi="Times New Roman" w:eastAsia="宋体" w:cs="Times New Roman"/>
                <w:snapToGrid w:val="0"/>
                <w:color w:val="000000"/>
                <w:kern w:val="0"/>
                <w:sz w:val="24"/>
                <w:szCs w:val="21"/>
              </w:rPr>
              <w:t>环境保护投资</w:t>
            </w:r>
          </w:p>
          <w:p w14:paraId="778856D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r>
              <w:rPr>
                <w:rFonts w:hint="default" w:ascii="Times New Roman" w:hAnsi="Times New Roman" w:eastAsia="宋体" w:cs="Times New Roman"/>
                <w:snapToGrid w:val="0"/>
                <w:color w:val="000000"/>
                <w:kern w:val="0"/>
                <w:sz w:val="24"/>
                <w:szCs w:val="21"/>
              </w:rPr>
              <w:t>（万元）</w:t>
            </w:r>
          </w:p>
        </w:tc>
        <w:tc>
          <w:tcPr>
            <w:tcW w:w="586" w:type="pct"/>
            <w:gridSpan w:val="3"/>
            <w:vAlign w:val="center"/>
          </w:tcPr>
          <w:p w14:paraId="22AC6DC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rPr>
            </w:pPr>
            <w:r>
              <w:rPr>
                <w:rFonts w:hint="eastAsia" w:ascii="Times New Roman" w:hAnsi="Times New Roman" w:eastAsia="宋体" w:cs="Times New Roman"/>
                <w:sz w:val="24"/>
                <w:szCs w:val="24"/>
                <w:highlight w:val="none"/>
                <w:lang w:val="en-US" w:eastAsia="zh-CN"/>
              </w:rPr>
              <w:t>12.0</w:t>
            </w:r>
          </w:p>
        </w:tc>
        <w:tc>
          <w:tcPr>
            <w:tcW w:w="832" w:type="pct"/>
            <w:gridSpan w:val="5"/>
            <w:vMerge w:val="continue"/>
            <w:tcBorders>
              <w:right w:val="single" w:color="auto" w:sz="4" w:space="0"/>
            </w:tcBorders>
            <w:vAlign w:val="center"/>
          </w:tcPr>
          <w:p w14:paraId="6DA28A5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rPr>
            </w:pPr>
          </w:p>
        </w:tc>
        <w:tc>
          <w:tcPr>
            <w:tcW w:w="892" w:type="pct"/>
            <w:gridSpan w:val="2"/>
            <w:tcBorders>
              <w:left w:val="single" w:color="auto" w:sz="4" w:space="0"/>
            </w:tcBorders>
            <w:vAlign w:val="center"/>
          </w:tcPr>
          <w:p w14:paraId="7DAE2D2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rPr>
            </w:pPr>
            <w:r>
              <w:rPr>
                <w:rFonts w:hint="eastAsia" w:ascii="Times New Roman" w:hAnsi="Times New Roman" w:eastAsia="宋体" w:cs="Times New Roman"/>
                <w:sz w:val="24"/>
                <w:szCs w:val="24"/>
                <w:highlight w:val="none"/>
                <w:lang w:val="en-US" w:eastAsia="zh-CN"/>
              </w:rPr>
              <w:t>0.1</w:t>
            </w:r>
            <w:bookmarkStart w:id="7" w:name="_GoBack"/>
            <w:bookmarkEnd w:id="7"/>
            <w:r>
              <w:rPr>
                <w:rFonts w:hint="eastAsia" w:ascii="Times New Roman" w:hAnsi="Times New Roman" w:eastAsia="宋体" w:cs="Times New Roman"/>
                <w:sz w:val="24"/>
                <w:szCs w:val="24"/>
                <w:highlight w:val="none"/>
                <w:lang w:val="en-US" w:eastAsia="zh-CN"/>
              </w:rPr>
              <w:t>4</w:t>
            </w:r>
          </w:p>
        </w:tc>
      </w:tr>
      <w:tr w14:paraId="0A7575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238B4CC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eastAsia="zh-CN"/>
              </w:rPr>
            </w:pPr>
            <w:r>
              <w:rPr>
                <w:rFonts w:hint="default" w:ascii="Times New Roman" w:hAnsi="Times New Roman" w:eastAsia="宋体" w:cs="Times New Roman"/>
                <w:snapToGrid w:val="0"/>
                <w:color w:val="000000"/>
                <w:kern w:val="0"/>
                <w:sz w:val="24"/>
                <w:szCs w:val="21"/>
                <w:lang w:val="en-US" w:eastAsia="zh-CN"/>
              </w:rPr>
              <w:t>设计生产能力</w:t>
            </w:r>
          </w:p>
        </w:tc>
        <w:tc>
          <w:tcPr>
            <w:tcW w:w="2279" w:type="pct"/>
            <w:gridSpan w:val="7"/>
            <w:tcBorders>
              <w:right w:val="single" w:color="auto" w:sz="4" w:space="0"/>
            </w:tcBorders>
            <w:vAlign w:val="center"/>
          </w:tcPr>
          <w:p w14:paraId="44990293">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eastAsia="zh-CN"/>
              </w:rPr>
            </w:pPr>
            <w:r>
              <w:rPr>
                <w:rFonts w:hint="eastAsia" w:ascii="Times New Roman" w:hAnsi="Times New Roman" w:eastAsia="宋体" w:cs="Times New Roman"/>
                <w:kern w:val="0"/>
                <w:sz w:val="24"/>
                <w:szCs w:val="24"/>
                <w:highlight w:val="none"/>
                <w:lang w:eastAsia="zh-CN"/>
              </w:rPr>
              <w:t>①</w:t>
            </w:r>
            <w:r>
              <w:rPr>
                <w:rFonts w:hint="default" w:ascii="Times New Roman" w:hAnsi="Times New Roman" w:eastAsia="宋体" w:cs="Times New Roman"/>
                <w:kern w:val="0"/>
                <w:sz w:val="24"/>
                <w:szCs w:val="24"/>
                <w:highlight w:val="none"/>
                <w:lang w:eastAsia="zh-CN"/>
              </w:rPr>
              <w:t>护岸工程</w:t>
            </w:r>
            <w:r>
              <w:rPr>
                <w:rFonts w:hint="eastAsia" w:ascii="Times New Roman" w:hAnsi="Times New Roman" w:eastAsia="宋体" w:cs="Times New Roman"/>
                <w:kern w:val="0"/>
                <w:sz w:val="24"/>
                <w:szCs w:val="24"/>
                <w:highlight w:val="none"/>
                <w:lang w:eastAsia="zh-CN"/>
              </w:rPr>
              <w:t>：</w:t>
            </w:r>
            <w:r>
              <w:rPr>
                <w:rFonts w:hint="default" w:ascii="Times New Roman" w:hAnsi="Times New Roman" w:eastAsia="宋体" w:cs="Times New Roman"/>
                <w:kern w:val="0"/>
                <w:sz w:val="24"/>
                <w:szCs w:val="24"/>
                <w:highlight w:val="none"/>
                <w:lang w:eastAsia="zh-CN"/>
              </w:rPr>
              <w:t>本次拟建设护岸工程1540m，护岸工程分为新建护岸工程、拆除重建护岸工程，其中新建护岸总长1230m，拆除重建护岸310m</w:t>
            </w:r>
            <w:r>
              <w:rPr>
                <w:rFonts w:hint="eastAsia" w:ascii="Times New Roman" w:hAnsi="Times New Roman" w:eastAsia="宋体" w:cs="Times New Roman"/>
                <w:kern w:val="0"/>
                <w:sz w:val="24"/>
                <w:szCs w:val="24"/>
                <w:highlight w:val="none"/>
                <w:lang w:eastAsia="zh-CN"/>
              </w:rPr>
              <w:t>；②</w:t>
            </w:r>
            <w:r>
              <w:rPr>
                <w:rFonts w:hint="default" w:ascii="Times New Roman" w:hAnsi="Times New Roman" w:eastAsia="宋体" w:cs="Times New Roman"/>
                <w:kern w:val="0"/>
                <w:sz w:val="24"/>
                <w:szCs w:val="24"/>
                <w:highlight w:val="none"/>
                <w:lang w:eastAsia="zh-CN"/>
              </w:rPr>
              <w:t>疏浚整治工程</w:t>
            </w:r>
            <w:r>
              <w:rPr>
                <w:rFonts w:hint="eastAsia" w:ascii="Times New Roman" w:hAnsi="Times New Roman" w:eastAsia="宋体" w:cs="Times New Roman"/>
                <w:kern w:val="0"/>
                <w:sz w:val="24"/>
                <w:szCs w:val="24"/>
                <w:highlight w:val="none"/>
                <w:lang w:eastAsia="zh-CN"/>
              </w:rPr>
              <w:t>：</w:t>
            </w:r>
            <w:r>
              <w:rPr>
                <w:rFonts w:hint="default" w:ascii="Times New Roman" w:hAnsi="Times New Roman" w:eastAsia="宋体" w:cs="Times New Roman"/>
                <w:kern w:val="0"/>
                <w:sz w:val="24"/>
                <w:szCs w:val="24"/>
                <w:highlight w:val="none"/>
                <w:lang w:eastAsia="zh-CN"/>
              </w:rPr>
              <w:t>疏浚整治河道2.80km</w:t>
            </w:r>
            <w:r>
              <w:rPr>
                <w:rFonts w:hint="eastAsia" w:ascii="Times New Roman" w:hAnsi="Times New Roman" w:eastAsia="宋体" w:cs="Times New Roman"/>
                <w:kern w:val="0"/>
                <w:sz w:val="24"/>
                <w:szCs w:val="24"/>
                <w:highlight w:val="none"/>
                <w:lang w:eastAsia="zh-CN"/>
              </w:rPr>
              <w:t>；③</w:t>
            </w:r>
            <w:r>
              <w:rPr>
                <w:rFonts w:hint="default" w:ascii="Times New Roman" w:hAnsi="Times New Roman" w:eastAsia="宋体" w:cs="Times New Roman"/>
                <w:kern w:val="0"/>
                <w:sz w:val="24"/>
                <w:szCs w:val="24"/>
                <w:highlight w:val="none"/>
                <w:lang w:eastAsia="zh-CN"/>
              </w:rPr>
              <w:t>其他措施工程</w:t>
            </w:r>
            <w:r>
              <w:rPr>
                <w:rFonts w:hint="eastAsia" w:ascii="Times New Roman" w:hAnsi="Times New Roman" w:eastAsia="宋体" w:cs="Times New Roman"/>
                <w:kern w:val="0"/>
                <w:sz w:val="24"/>
                <w:szCs w:val="24"/>
                <w:highlight w:val="none"/>
                <w:lang w:eastAsia="zh-CN"/>
              </w:rPr>
              <w:t>：</w:t>
            </w:r>
            <w:r>
              <w:rPr>
                <w:rFonts w:hint="default" w:ascii="Times New Roman" w:hAnsi="Times New Roman" w:eastAsia="宋体" w:cs="Times New Roman"/>
                <w:kern w:val="0"/>
                <w:sz w:val="24"/>
                <w:szCs w:val="24"/>
                <w:highlight w:val="none"/>
                <w:lang w:eastAsia="zh-CN"/>
              </w:rPr>
              <w:t>新建防冲拦砂坎1座。</w:t>
            </w:r>
          </w:p>
        </w:tc>
        <w:tc>
          <w:tcPr>
            <w:tcW w:w="832" w:type="pct"/>
            <w:gridSpan w:val="5"/>
            <w:tcBorders>
              <w:left w:val="single" w:color="auto" w:sz="4" w:space="0"/>
              <w:right w:val="single" w:color="auto" w:sz="4" w:space="0"/>
            </w:tcBorders>
            <w:vAlign w:val="center"/>
          </w:tcPr>
          <w:p w14:paraId="4596269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napToGrid w:val="0"/>
                <w:color w:val="000000"/>
                <w:kern w:val="0"/>
                <w:sz w:val="24"/>
                <w:szCs w:val="21"/>
                <w:lang w:val="en-US" w:eastAsia="zh-CN"/>
              </w:rPr>
            </w:pPr>
            <w:r>
              <w:rPr>
                <w:rFonts w:hint="eastAsia" w:ascii="Times New Roman" w:hAnsi="Times New Roman" w:eastAsia="宋体" w:cs="Times New Roman"/>
                <w:snapToGrid w:val="0"/>
                <w:color w:val="000000"/>
                <w:kern w:val="0"/>
                <w:sz w:val="24"/>
                <w:szCs w:val="21"/>
                <w:lang w:val="en-US" w:eastAsia="zh-CN"/>
              </w:rPr>
              <w:t>建设项目开工日期</w:t>
            </w:r>
          </w:p>
        </w:tc>
        <w:tc>
          <w:tcPr>
            <w:tcW w:w="892" w:type="pct"/>
            <w:gridSpan w:val="2"/>
            <w:tcBorders>
              <w:left w:val="single" w:color="auto" w:sz="4" w:space="0"/>
            </w:tcBorders>
            <w:vAlign w:val="center"/>
          </w:tcPr>
          <w:p w14:paraId="629701D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eastAsia="zh-CN"/>
              </w:rPr>
            </w:pPr>
            <w:r>
              <w:rPr>
                <w:rFonts w:hint="default" w:ascii="Times New Roman" w:hAnsi="Times New Roman" w:eastAsia="宋体" w:cs="Times New Roman"/>
                <w:snapToGrid w:val="0"/>
                <w:color w:val="000000"/>
                <w:kern w:val="0"/>
                <w:sz w:val="24"/>
                <w:szCs w:val="21"/>
                <w:lang w:val="en-US" w:eastAsia="zh-CN"/>
              </w:rPr>
              <w:t>202</w:t>
            </w:r>
            <w:r>
              <w:rPr>
                <w:rFonts w:hint="eastAsia" w:ascii="Times New Roman" w:hAnsi="Times New Roman" w:eastAsia="宋体" w:cs="Times New Roman"/>
                <w:snapToGrid w:val="0"/>
                <w:color w:val="000000"/>
                <w:kern w:val="0"/>
                <w:sz w:val="24"/>
                <w:szCs w:val="21"/>
                <w:lang w:val="en-US" w:eastAsia="zh-CN"/>
              </w:rPr>
              <w:t>4</w:t>
            </w:r>
            <w:r>
              <w:rPr>
                <w:rFonts w:hint="default" w:ascii="Times New Roman" w:hAnsi="Times New Roman" w:eastAsia="宋体" w:cs="Times New Roman"/>
                <w:snapToGrid w:val="0"/>
                <w:color w:val="000000"/>
                <w:kern w:val="0"/>
                <w:sz w:val="24"/>
                <w:szCs w:val="21"/>
                <w:lang w:val="en-US" w:eastAsia="zh-CN"/>
              </w:rPr>
              <w:t>年</w:t>
            </w:r>
            <w:r>
              <w:rPr>
                <w:rFonts w:hint="eastAsia" w:ascii="Times New Roman" w:hAnsi="Times New Roman" w:eastAsia="宋体" w:cs="Times New Roman"/>
                <w:snapToGrid w:val="0"/>
                <w:color w:val="000000"/>
                <w:kern w:val="0"/>
                <w:sz w:val="24"/>
                <w:szCs w:val="21"/>
                <w:lang w:val="en-US" w:eastAsia="zh-CN"/>
              </w:rPr>
              <w:t>3</w:t>
            </w:r>
            <w:r>
              <w:rPr>
                <w:rFonts w:hint="default" w:ascii="Times New Roman" w:hAnsi="Times New Roman" w:eastAsia="宋体" w:cs="Times New Roman"/>
                <w:snapToGrid w:val="0"/>
                <w:color w:val="000000"/>
                <w:kern w:val="0"/>
                <w:sz w:val="24"/>
                <w:szCs w:val="21"/>
                <w:lang w:val="en-US" w:eastAsia="zh-CN"/>
              </w:rPr>
              <w:t>月</w:t>
            </w:r>
          </w:p>
        </w:tc>
      </w:tr>
      <w:tr w14:paraId="224D15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4C34137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eastAsia="zh-CN"/>
              </w:rPr>
            </w:pPr>
            <w:r>
              <w:rPr>
                <w:rFonts w:hint="default" w:ascii="Times New Roman" w:hAnsi="Times New Roman" w:eastAsia="宋体" w:cs="Times New Roman"/>
                <w:snapToGrid w:val="0"/>
                <w:color w:val="000000"/>
                <w:kern w:val="0"/>
                <w:sz w:val="24"/>
                <w:szCs w:val="21"/>
                <w:lang w:val="en-US" w:eastAsia="zh-CN"/>
              </w:rPr>
              <w:t>实际生产能力</w:t>
            </w:r>
          </w:p>
        </w:tc>
        <w:tc>
          <w:tcPr>
            <w:tcW w:w="2279" w:type="pct"/>
            <w:gridSpan w:val="7"/>
            <w:tcBorders>
              <w:right w:val="single" w:color="auto" w:sz="4" w:space="0"/>
            </w:tcBorders>
            <w:vAlign w:val="center"/>
          </w:tcPr>
          <w:p w14:paraId="4443151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eastAsia="zh-CN"/>
              </w:rPr>
            </w:pPr>
            <w:r>
              <w:rPr>
                <w:rFonts w:hint="eastAsia" w:ascii="Times New Roman" w:hAnsi="Times New Roman" w:eastAsia="宋体" w:cs="Times New Roman"/>
                <w:kern w:val="0"/>
                <w:sz w:val="24"/>
                <w:szCs w:val="24"/>
                <w:highlight w:val="none"/>
                <w:lang w:eastAsia="zh-CN"/>
              </w:rPr>
              <w:t>①</w:t>
            </w:r>
            <w:r>
              <w:rPr>
                <w:rFonts w:hint="default" w:ascii="Times New Roman" w:hAnsi="Times New Roman" w:eastAsia="宋体" w:cs="Times New Roman"/>
                <w:kern w:val="0"/>
                <w:sz w:val="24"/>
                <w:szCs w:val="24"/>
                <w:highlight w:val="none"/>
                <w:lang w:eastAsia="zh-CN"/>
              </w:rPr>
              <w:t>护岸工程</w:t>
            </w:r>
            <w:r>
              <w:rPr>
                <w:rFonts w:hint="eastAsia" w:ascii="Times New Roman" w:hAnsi="Times New Roman" w:eastAsia="宋体" w:cs="Times New Roman"/>
                <w:kern w:val="0"/>
                <w:sz w:val="24"/>
                <w:szCs w:val="24"/>
                <w:highlight w:val="none"/>
                <w:lang w:eastAsia="zh-CN"/>
              </w:rPr>
              <w:t>：</w:t>
            </w:r>
            <w:r>
              <w:rPr>
                <w:rFonts w:hint="default" w:ascii="Times New Roman" w:hAnsi="Times New Roman" w:eastAsia="宋体" w:cs="Times New Roman"/>
                <w:kern w:val="0"/>
                <w:sz w:val="24"/>
                <w:szCs w:val="24"/>
                <w:highlight w:val="none"/>
                <w:lang w:eastAsia="zh-CN"/>
              </w:rPr>
              <w:t>本次建设护岸工程1540m，护岸工程分为新建护岸工程、拆除重建护岸工程，其中新建护岸总长1230m，拆除重建护岸310m</w:t>
            </w:r>
            <w:r>
              <w:rPr>
                <w:rFonts w:hint="eastAsia" w:ascii="Times New Roman" w:hAnsi="Times New Roman" w:eastAsia="宋体" w:cs="Times New Roman"/>
                <w:kern w:val="0"/>
                <w:sz w:val="24"/>
                <w:szCs w:val="24"/>
                <w:highlight w:val="none"/>
                <w:lang w:eastAsia="zh-CN"/>
              </w:rPr>
              <w:t>；②</w:t>
            </w:r>
            <w:r>
              <w:rPr>
                <w:rFonts w:hint="default" w:ascii="Times New Roman" w:hAnsi="Times New Roman" w:eastAsia="宋体" w:cs="Times New Roman"/>
                <w:kern w:val="0"/>
                <w:sz w:val="24"/>
                <w:szCs w:val="24"/>
                <w:highlight w:val="none"/>
                <w:lang w:eastAsia="zh-CN"/>
              </w:rPr>
              <w:t>疏浚整治工程</w:t>
            </w:r>
            <w:r>
              <w:rPr>
                <w:rFonts w:hint="eastAsia" w:ascii="Times New Roman" w:hAnsi="Times New Roman" w:eastAsia="宋体" w:cs="Times New Roman"/>
                <w:kern w:val="0"/>
                <w:sz w:val="24"/>
                <w:szCs w:val="24"/>
                <w:highlight w:val="none"/>
                <w:lang w:eastAsia="zh-CN"/>
              </w:rPr>
              <w:t>：</w:t>
            </w:r>
            <w:r>
              <w:rPr>
                <w:rFonts w:hint="default" w:ascii="Times New Roman" w:hAnsi="Times New Roman" w:eastAsia="宋体" w:cs="Times New Roman"/>
                <w:kern w:val="0"/>
                <w:sz w:val="24"/>
                <w:szCs w:val="24"/>
                <w:highlight w:val="none"/>
                <w:lang w:eastAsia="zh-CN"/>
              </w:rPr>
              <w:t>疏浚整治河道2.80km</w:t>
            </w:r>
            <w:r>
              <w:rPr>
                <w:rFonts w:hint="eastAsia" w:ascii="Times New Roman" w:hAnsi="Times New Roman" w:eastAsia="宋体" w:cs="Times New Roman"/>
                <w:kern w:val="0"/>
                <w:sz w:val="24"/>
                <w:szCs w:val="24"/>
                <w:highlight w:val="none"/>
                <w:lang w:eastAsia="zh-CN"/>
              </w:rPr>
              <w:t>；③</w:t>
            </w:r>
            <w:r>
              <w:rPr>
                <w:rFonts w:hint="default" w:ascii="Times New Roman" w:hAnsi="Times New Roman" w:eastAsia="宋体" w:cs="Times New Roman"/>
                <w:kern w:val="0"/>
                <w:sz w:val="24"/>
                <w:szCs w:val="24"/>
                <w:highlight w:val="none"/>
                <w:lang w:eastAsia="zh-CN"/>
              </w:rPr>
              <w:t>其他措施工程</w:t>
            </w:r>
            <w:r>
              <w:rPr>
                <w:rFonts w:hint="eastAsia" w:ascii="Times New Roman" w:hAnsi="Times New Roman" w:eastAsia="宋体" w:cs="Times New Roman"/>
                <w:kern w:val="0"/>
                <w:sz w:val="24"/>
                <w:szCs w:val="24"/>
                <w:highlight w:val="none"/>
                <w:lang w:eastAsia="zh-CN"/>
              </w:rPr>
              <w:t>：</w:t>
            </w:r>
            <w:r>
              <w:rPr>
                <w:rFonts w:hint="default" w:ascii="Times New Roman" w:hAnsi="Times New Roman" w:eastAsia="宋体" w:cs="Times New Roman"/>
                <w:kern w:val="0"/>
                <w:sz w:val="24"/>
                <w:szCs w:val="24"/>
                <w:highlight w:val="none"/>
                <w:lang w:eastAsia="zh-CN"/>
              </w:rPr>
              <w:t>新建防冲拦砂坎1座。</w:t>
            </w:r>
          </w:p>
        </w:tc>
        <w:tc>
          <w:tcPr>
            <w:tcW w:w="832" w:type="pct"/>
            <w:gridSpan w:val="5"/>
            <w:tcBorders>
              <w:left w:val="single" w:color="auto" w:sz="4" w:space="0"/>
              <w:right w:val="single" w:color="auto" w:sz="4" w:space="0"/>
            </w:tcBorders>
            <w:vAlign w:val="center"/>
          </w:tcPr>
          <w:p w14:paraId="03F5CE8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napToGrid w:val="0"/>
                <w:color w:val="000000"/>
                <w:kern w:val="0"/>
                <w:sz w:val="24"/>
                <w:szCs w:val="21"/>
                <w:lang w:val="en-US" w:eastAsia="zh-CN"/>
              </w:rPr>
            </w:pPr>
            <w:r>
              <w:rPr>
                <w:rFonts w:hint="eastAsia" w:ascii="Times New Roman" w:hAnsi="Times New Roman" w:eastAsia="宋体" w:cs="Times New Roman"/>
                <w:snapToGrid w:val="0"/>
                <w:color w:val="000000"/>
                <w:kern w:val="0"/>
                <w:sz w:val="24"/>
                <w:szCs w:val="21"/>
                <w:lang w:val="en-US" w:eastAsia="zh-CN"/>
              </w:rPr>
              <w:t>投入试运行日期</w:t>
            </w:r>
          </w:p>
        </w:tc>
        <w:tc>
          <w:tcPr>
            <w:tcW w:w="892" w:type="pct"/>
            <w:gridSpan w:val="2"/>
            <w:tcBorders>
              <w:left w:val="single" w:color="auto" w:sz="4" w:space="0"/>
            </w:tcBorders>
            <w:vAlign w:val="center"/>
          </w:tcPr>
          <w:p w14:paraId="79D1CBA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eastAsia="zh-CN"/>
              </w:rPr>
            </w:pPr>
            <w:r>
              <w:rPr>
                <w:rFonts w:hint="default" w:ascii="Times New Roman" w:hAnsi="Times New Roman" w:eastAsia="宋体" w:cs="Times New Roman"/>
                <w:snapToGrid w:val="0"/>
                <w:color w:val="000000"/>
                <w:kern w:val="0"/>
                <w:sz w:val="24"/>
                <w:szCs w:val="21"/>
                <w:lang w:val="en-US" w:eastAsia="zh-CN"/>
              </w:rPr>
              <w:t>202</w:t>
            </w:r>
            <w:r>
              <w:rPr>
                <w:rFonts w:hint="eastAsia" w:ascii="Times New Roman" w:hAnsi="Times New Roman" w:cs="Times New Roman"/>
                <w:snapToGrid w:val="0"/>
                <w:color w:val="000000"/>
                <w:kern w:val="0"/>
                <w:sz w:val="24"/>
                <w:szCs w:val="21"/>
                <w:lang w:val="en-US" w:eastAsia="zh-CN"/>
              </w:rPr>
              <w:t>4</w:t>
            </w:r>
            <w:r>
              <w:rPr>
                <w:rFonts w:hint="default" w:ascii="Times New Roman" w:hAnsi="Times New Roman" w:eastAsia="宋体" w:cs="Times New Roman"/>
                <w:snapToGrid w:val="0"/>
                <w:color w:val="000000"/>
                <w:kern w:val="0"/>
                <w:sz w:val="24"/>
                <w:szCs w:val="21"/>
                <w:lang w:val="en-US" w:eastAsia="zh-CN"/>
              </w:rPr>
              <w:t>年</w:t>
            </w:r>
            <w:r>
              <w:rPr>
                <w:rFonts w:hint="eastAsia" w:ascii="Times New Roman" w:hAnsi="Times New Roman" w:eastAsia="宋体" w:cs="Times New Roman"/>
                <w:snapToGrid w:val="0"/>
                <w:color w:val="000000"/>
                <w:kern w:val="0"/>
                <w:sz w:val="24"/>
                <w:szCs w:val="21"/>
                <w:lang w:val="en-US" w:eastAsia="zh-CN"/>
              </w:rPr>
              <w:t>8</w:t>
            </w:r>
            <w:r>
              <w:rPr>
                <w:rFonts w:hint="default" w:ascii="Times New Roman" w:hAnsi="Times New Roman" w:eastAsia="宋体" w:cs="Times New Roman"/>
                <w:snapToGrid w:val="0"/>
                <w:color w:val="000000"/>
                <w:kern w:val="0"/>
                <w:sz w:val="24"/>
                <w:szCs w:val="21"/>
                <w:lang w:val="en-US" w:eastAsia="zh-CN"/>
              </w:rPr>
              <w:t>月</w:t>
            </w:r>
          </w:p>
        </w:tc>
      </w:tr>
      <w:tr w14:paraId="68DF51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6B87EC87">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napToGrid w:val="0"/>
                <w:color w:val="000000"/>
                <w:kern w:val="0"/>
                <w:sz w:val="24"/>
                <w:szCs w:val="21"/>
                <w:lang w:val="en-US" w:eastAsia="zh-CN"/>
              </w:rPr>
            </w:pPr>
            <w:r>
              <w:rPr>
                <w:rFonts w:hint="eastAsia" w:ascii="Times New Roman" w:hAnsi="Times New Roman" w:eastAsia="宋体" w:cs="Times New Roman"/>
                <w:snapToGrid w:val="0"/>
                <w:color w:val="000000"/>
                <w:kern w:val="0"/>
                <w:sz w:val="24"/>
                <w:szCs w:val="21"/>
                <w:lang w:val="en-US" w:eastAsia="zh-CN"/>
              </w:rPr>
              <w:t>调查经费</w:t>
            </w:r>
          </w:p>
        </w:tc>
        <w:tc>
          <w:tcPr>
            <w:tcW w:w="4005" w:type="pct"/>
            <w:gridSpan w:val="14"/>
            <w:vAlign w:val="center"/>
          </w:tcPr>
          <w:p w14:paraId="18E5414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eastAsia="zh-CN"/>
              </w:rPr>
            </w:pPr>
            <w:r>
              <w:rPr>
                <w:rFonts w:hint="eastAsia" w:ascii="Times New Roman" w:hAnsi="Times New Roman" w:eastAsia="宋体" w:cs="Times New Roman"/>
                <w:snapToGrid w:val="0"/>
                <w:color w:val="000000"/>
                <w:kern w:val="0"/>
                <w:sz w:val="24"/>
                <w:szCs w:val="21"/>
                <w:lang w:val="en-US" w:eastAsia="zh-CN"/>
              </w:rPr>
              <w:t>1万元</w:t>
            </w:r>
          </w:p>
        </w:tc>
      </w:tr>
      <w:tr w14:paraId="289F19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94" w:type="pct"/>
            <w:vAlign w:val="center"/>
          </w:tcPr>
          <w:p w14:paraId="41CB8FA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eastAsia="zh-CN"/>
              </w:rPr>
            </w:pPr>
            <w:r>
              <w:rPr>
                <w:rFonts w:hint="default" w:ascii="Times New Roman" w:hAnsi="Times New Roman" w:eastAsia="宋体" w:cs="Times New Roman"/>
                <w:snapToGrid w:val="0"/>
                <w:color w:val="000000"/>
                <w:kern w:val="0"/>
                <w:sz w:val="24"/>
                <w:szCs w:val="21"/>
                <w:lang w:val="en-US" w:eastAsia="zh-CN"/>
              </w:rPr>
              <w:t>项目建设过程简述</w:t>
            </w:r>
          </w:p>
        </w:tc>
        <w:tc>
          <w:tcPr>
            <w:tcW w:w="4005" w:type="pct"/>
            <w:gridSpan w:val="14"/>
            <w:vAlign w:val="center"/>
          </w:tcPr>
          <w:p w14:paraId="64B32ED7">
            <w:pPr>
              <w:pStyle w:val="27"/>
              <w:keepNext w:val="0"/>
              <w:keepLines w:val="0"/>
              <w:pageBreakBefore w:val="0"/>
              <w:widowControl/>
              <w:kinsoku/>
              <w:wordWrap/>
              <w:overflowPunct/>
              <w:topLinePunct w:val="0"/>
              <w:autoSpaceDE w:val="0"/>
              <w:autoSpaceDN w:val="0"/>
              <w:bidi w:val="0"/>
              <w:adjustRightInd w:val="0"/>
              <w:snapToGrid w:val="0"/>
              <w:ind w:firstLine="480" w:firstLineChars="200"/>
              <w:textAlignment w:val="auto"/>
              <w:rPr>
                <w:rFonts w:hint="default" w:ascii="Times New Roman" w:hAnsi="Times New Roman" w:eastAsia="宋体" w:cs="宋体"/>
                <w:lang w:val="en-US" w:eastAsia="zh-CN"/>
              </w:rPr>
            </w:pPr>
            <w:r>
              <w:rPr>
                <w:rFonts w:hint="eastAsia" w:ascii="Times New Roman" w:hAnsi="Times New Roman" w:eastAsia="宋体" w:cs="宋体"/>
                <w:lang w:val="en-US" w:eastAsia="zh-CN"/>
              </w:rPr>
              <w:t>1</w:t>
            </w:r>
            <w:r>
              <w:rPr>
                <w:rFonts w:hint="default" w:ascii="Times New Roman" w:hAnsi="Times New Roman" w:eastAsia="宋体" w:cs="宋体"/>
                <w:lang w:val="en-US" w:eastAsia="zh-CN"/>
              </w:rPr>
              <w:t>、</w:t>
            </w:r>
            <w:r>
              <w:rPr>
                <w:rFonts w:hint="eastAsia" w:ascii="Times New Roman" w:hAnsi="Times New Roman" w:eastAsia="宋体" w:cs="宋体"/>
                <w:lang w:val="en-US" w:eastAsia="zh-CN"/>
              </w:rPr>
              <w:t>2023年12月，安徽荣景工程设计咨询有限公司编制完成《六安市裕安区沙家湾河山洪沟防洪治理工程初步设计》</w:t>
            </w:r>
            <w:r>
              <w:rPr>
                <w:rFonts w:hint="default" w:ascii="Times New Roman" w:hAnsi="Times New Roman" w:eastAsia="宋体" w:cs="宋体"/>
                <w:lang w:val="en-US" w:eastAsia="zh-CN"/>
              </w:rPr>
              <w:t>；</w:t>
            </w:r>
          </w:p>
          <w:p w14:paraId="453B987C">
            <w:pPr>
              <w:pStyle w:val="27"/>
              <w:keepNext w:val="0"/>
              <w:keepLines w:val="0"/>
              <w:pageBreakBefore w:val="0"/>
              <w:widowControl/>
              <w:kinsoku/>
              <w:wordWrap/>
              <w:overflowPunct/>
              <w:topLinePunct w:val="0"/>
              <w:autoSpaceDE w:val="0"/>
              <w:autoSpaceDN w:val="0"/>
              <w:bidi w:val="0"/>
              <w:adjustRightInd w:val="0"/>
              <w:snapToGrid w:val="0"/>
              <w:ind w:firstLine="480" w:firstLineChars="200"/>
              <w:textAlignment w:val="auto"/>
              <w:rPr>
                <w:rFonts w:hint="default" w:ascii="Times New Roman" w:hAnsi="Times New Roman" w:eastAsia="宋体" w:cs="宋体"/>
                <w:lang w:val="en-US" w:eastAsia="zh-CN"/>
              </w:rPr>
            </w:pPr>
            <w:r>
              <w:rPr>
                <w:rFonts w:hint="eastAsia" w:ascii="Times New Roman" w:hAnsi="Times New Roman" w:eastAsia="宋体" w:cs="宋体"/>
                <w:lang w:val="en-US" w:eastAsia="zh-CN"/>
              </w:rPr>
              <w:t>2</w:t>
            </w:r>
            <w:r>
              <w:rPr>
                <w:rFonts w:hint="default" w:ascii="Times New Roman" w:hAnsi="Times New Roman" w:eastAsia="宋体" w:cs="宋体"/>
                <w:lang w:val="en-US" w:eastAsia="zh-CN"/>
              </w:rPr>
              <w:t>、202</w:t>
            </w:r>
            <w:r>
              <w:rPr>
                <w:rFonts w:hint="eastAsia" w:ascii="Times New Roman" w:hAnsi="Times New Roman" w:eastAsia="宋体" w:cs="宋体"/>
                <w:lang w:val="en-US" w:eastAsia="zh-CN"/>
              </w:rPr>
              <w:t>3</w:t>
            </w:r>
            <w:r>
              <w:rPr>
                <w:rFonts w:hint="default" w:ascii="Times New Roman" w:hAnsi="Times New Roman" w:eastAsia="宋体" w:cs="宋体"/>
                <w:lang w:val="en-US" w:eastAsia="zh-CN"/>
              </w:rPr>
              <w:t>年</w:t>
            </w:r>
            <w:r>
              <w:rPr>
                <w:rFonts w:hint="eastAsia" w:ascii="Times New Roman" w:hAnsi="Times New Roman" w:eastAsia="宋体" w:cs="宋体"/>
                <w:lang w:val="en-US" w:eastAsia="zh-CN"/>
              </w:rPr>
              <w:t>12</w:t>
            </w:r>
            <w:r>
              <w:rPr>
                <w:rFonts w:hint="default" w:ascii="Times New Roman" w:hAnsi="Times New Roman" w:eastAsia="宋体" w:cs="宋体"/>
                <w:lang w:val="en-US" w:eastAsia="zh-CN"/>
              </w:rPr>
              <w:t>月3</w:t>
            </w:r>
            <w:r>
              <w:rPr>
                <w:rFonts w:hint="eastAsia" w:ascii="Times New Roman" w:hAnsi="Times New Roman" w:eastAsia="宋体" w:cs="宋体"/>
                <w:lang w:val="en-US" w:eastAsia="zh-CN"/>
              </w:rPr>
              <w:t>0</w:t>
            </w:r>
            <w:r>
              <w:rPr>
                <w:rFonts w:hint="default" w:ascii="Times New Roman" w:hAnsi="Times New Roman" w:eastAsia="宋体" w:cs="宋体"/>
                <w:lang w:val="en-US" w:eastAsia="zh-CN"/>
              </w:rPr>
              <w:t>日，六安市水利局办公室出具关于裕安区狮子岗中型灌区续建配套与节水改造项目2021-2022年实施方案的批复</w:t>
            </w:r>
            <w:r>
              <w:rPr>
                <w:rFonts w:hint="eastAsia" w:ascii="Times New Roman" w:hAnsi="Times New Roman" w:eastAsia="宋体" w:cs="宋体"/>
                <w:lang w:val="en-US" w:eastAsia="zh-CN"/>
              </w:rPr>
              <w:t>（</w:t>
            </w:r>
            <w:r>
              <w:rPr>
                <w:rFonts w:hint="default" w:ascii="Times New Roman" w:hAnsi="Times New Roman" w:eastAsia="宋体" w:cs="宋体"/>
                <w:lang w:val="en-US" w:eastAsia="zh-CN"/>
              </w:rPr>
              <w:t>六水灾防函〔2023〕536号</w:t>
            </w:r>
            <w:r>
              <w:rPr>
                <w:rFonts w:hint="eastAsia" w:ascii="Times New Roman" w:hAnsi="Times New Roman" w:eastAsia="宋体" w:cs="宋体"/>
                <w:lang w:val="en-US" w:eastAsia="zh-CN"/>
              </w:rPr>
              <w:t>）</w:t>
            </w:r>
            <w:r>
              <w:rPr>
                <w:rFonts w:hint="default" w:ascii="Times New Roman" w:hAnsi="Times New Roman" w:eastAsia="宋体" w:cs="宋体"/>
                <w:lang w:val="en-US" w:eastAsia="zh-CN"/>
              </w:rPr>
              <w:t>；</w:t>
            </w:r>
          </w:p>
          <w:p w14:paraId="107D7080">
            <w:pPr>
              <w:pStyle w:val="27"/>
              <w:keepNext w:val="0"/>
              <w:keepLines w:val="0"/>
              <w:pageBreakBefore w:val="0"/>
              <w:widowControl/>
              <w:kinsoku/>
              <w:wordWrap/>
              <w:overflowPunct/>
              <w:topLinePunct w:val="0"/>
              <w:autoSpaceDE w:val="0"/>
              <w:autoSpaceDN w:val="0"/>
              <w:bidi w:val="0"/>
              <w:adjustRightInd w:val="0"/>
              <w:snapToGrid w:val="0"/>
              <w:ind w:firstLine="480" w:firstLineChars="200"/>
              <w:textAlignment w:val="auto"/>
              <w:rPr>
                <w:rFonts w:hint="default"/>
                <w:lang w:val="en-US" w:eastAsia="zh-CN"/>
              </w:rPr>
            </w:pPr>
            <w:r>
              <w:rPr>
                <w:rFonts w:hint="eastAsia"/>
                <w:lang w:val="en-US" w:eastAsia="zh-CN"/>
              </w:rPr>
              <w:t>3</w:t>
            </w:r>
            <w:r>
              <w:rPr>
                <w:rFonts w:hint="default"/>
                <w:lang w:val="en-US" w:eastAsia="zh-CN"/>
              </w:rPr>
              <w:t>、</w:t>
            </w:r>
            <w:r>
              <w:rPr>
                <w:rFonts w:hint="eastAsia"/>
                <w:lang w:val="en-US" w:eastAsia="zh-CN"/>
              </w:rPr>
              <w:t>2023年11月1日，</w:t>
            </w:r>
            <w:r>
              <w:rPr>
                <w:rFonts w:hint="default"/>
                <w:lang w:val="en-US" w:eastAsia="zh-CN"/>
              </w:rPr>
              <w:t>六安市裕安区发展和改革委员会出具了关于六安市裕安区沙家湾河山洪沟防洪治理工程</w:t>
            </w:r>
            <w:r>
              <w:rPr>
                <w:rFonts w:hint="eastAsia"/>
                <w:lang w:val="en-US" w:eastAsia="zh-CN"/>
              </w:rPr>
              <w:t>项目建议书</w:t>
            </w:r>
            <w:r>
              <w:rPr>
                <w:rFonts w:hint="default"/>
                <w:lang w:val="en-US" w:eastAsia="zh-CN"/>
              </w:rPr>
              <w:t>的批复</w:t>
            </w:r>
            <w:r>
              <w:rPr>
                <w:rFonts w:hint="eastAsia"/>
                <w:lang w:val="en-US" w:eastAsia="zh-CN"/>
              </w:rPr>
              <w:t>（</w:t>
            </w:r>
            <w:r>
              <w:rPr>
                <w:rFonts w:hint="default"/>
                <w:lang w:val="en-US" w:eastAsia="zh-CN"/>
              </w:rPr>
              <w:t>发改审批〔2023〕548号</w:t>
            </w:r>
            <w:r>
              <w:rPr>
                <w:rFonts w:hint="eastAsia"/>
                <w:lang w:val="en-US" w:eastAsia="zh-CN"/>
              </w:rPr>
              <w:t>）</w:t>
            </w:r>
            <w:r>
              <w:rPr>
                <w:rFonts w:hint="default"/>
                <w:lang w:val="en-US" w:eastAsia="zh-CN"/>
              </w:rPr>
              <w:t>；</w:t>
            </w:r>
          </w:p>
          <w:p w14:paraId="3AD4FE92">
            <w:pPr>
              <w:pStyle w:val="27"/>
              <w:keepNext w:val="0"/>
              <w:keepLines w:val="0"/>
              <w:pageBreakBefore w:val="0"/>
              <w:widowControl/>
              <w:kinsoku/>
              <w:wordWrap/>
              <w:overflowPunct/>
              <w:topLinePunct w:val="0"/>
              <w:autoSpaceDE w:val="0"/>
              <w:autoSpaceDN w:val="0"/>
              <w:bidi w:val="0"/>
              <w:adjustRightInd w:val="0"/>
              <w:snapToGrid w:val="0"/>
              <w:ind w:firstLine="480" w:firstLineChars="200"/>
              <w:textAlignment w:val="auto"/>
              <w:rPr>
                <w:rFonts w:hint="default"/>
                <w:lang w:val="en-US" w:eastAsia="zh-CN"/>
              </w:rPr>
            </w:pPr>
            <w:r>
              <w:rPr>
                <w:rFonts w:hint="default"/>
                <w:lang w:val="en-US" w:eastAsia="zh-CN"/>
              </w:rPr>
              <w:t>4、202</w:t>
            </w:r>
            <w:r>
              <w:rPr>
                <w:rFonts w:hint="eastAsia"/>
                <w:lang w:val="en-US" w:eastAsia="zh-CN"/>
              </w:rPr>
              <w:t>3</w:t>
            </w:r>
            <w:r>
              <w:rPr>
                <w:rFonts w:hint="default"/>
                <w:lang w:val="en-US" w:eastAsia="zh-CN"/>
              </w:rPr>
              <w:t>年</w:t>
            </w:r>
            <w:r>
              <w:rPr>
                <w:rFonts w:hint="eastAsia"/>
                <w:lang w:val="en-US" w:eastAsia="zh-CN"/>
              </w:rPr>
              <w:t>11</w:t>
            </w:r>
            <w:r>
              <w:rPr>
                <w:rFonts w:hint="default"/>
                <w:lang w:val="en-US" w:eastAsia="zh-CN"/>
              </w:rPr>
              <w:t>月</w:t>
            </w:r>
            <w:r>
              <w:rPr>
                <w:rFonts w:hint="eastAsia"/>
                <w:lang w:val="en-US" w:eastAsia="zh-CN"/>
              </w:rPr>
              <w:t>8</w:t>
            </w:r>
            <w:r>
              <w:rPr>
                <w:rFonts w:hint="default"/>
                <w:lang w:val="en-US" w:eastAsia="zh-CN"/>
              </w:rPr>
              <w:t>日，六安市裕安区发展和改革委员会出具了关于六安市裕安区沙家湾河山洪沟防洪治理工程可行性研究报告的批复（裕发改审批〔2023〕581号）</w:t>
            </w:r>
            <w:r>
              <w:rPr>
                <w:rFonts w:hint="eastAsia"/>
                <w:lang w:val="en-US" w:eastAsia="zh-CN"/>
              </w:rPr>
              <w:t>；</w:t>
            </w:r>
          </w:p>
          <w:p w14:paraId="729FD759">
            <w:pPr>
              <w:pStyle w:val="27"/>
              <w:keepNext w:val="0"/>
              <w:keepLines w:val="0"/>
              <w:pageBreakBefore w:val="0"/>
              <w:widowControl/>
              <w:kinsoku/>
              <w:wordWrap/>
              <w:overflowPunct/>
              <w:topLinePunct w:val="0"/>
              <w:autoSpaceDE w:val="0"/>
              <w:autoSpaceDN w:val="0"/>
              <w:bidi w:val="0"/>
              <w:adjustRightInd w:val="0"/>
              <w:snapToGrid w:val="0"/>
              <w:ind w:firstLine="480" w:firstLineChars="200"/>
              <w:textAlignment w:val="auto"/>
              <w:rPr>
                <w:rFonts w:hint="default"/>
                <w:lang w:val="en-US" w:eastAsia="zh-CN"/>
              </w:rPr>
            </w:pPr>
            <w:r>
              <w:rPr>
                <w:rFonts w:hint="default"/>
                <w:lang w:val="en-US" w:eastAsia="zh-CN"/>
              </w:rPr>
              <w:t>5、202</w:t>
            </w:r>
            <w:r>
              <w:rPr>
                <w:rFonts w:hint="eastAsia"/>
                <w:lang w:val="en-US" w:eastAsia="zh-CN"/>
              </w:rPr>
              <w:t>4年1</w:t>
            </w:r>
            <w:r>
              <w:rPr>
                <w:rFonts w:hint="default"/>
                <w:lang w:val="en-US" w:eastAsia="zh-CN"/>
              </w:rPr>
              <w:t>月，委托安徽锦环环境科技有限公司开展环境影响评价工作并编制了《</w:t>
            </w:r>
            <w:r>
              <w:rPr>
                <w:rFonts w:hint="default" w:ascii="Times New Roman" w:hAnsi="Times New Roman" w:eastAsia="宋体" w:cs="Times New Roman"/>
                <w:snapToGrid w:val="0"/>
                <w:color w:val="000000"/>
                <w:kern w:val="0"/>
                <w:sz w:val="24"/>
                <w:szCs w:val="21"/>
                <w:lang w:eastAsia="zh-CN"/>
              </w:rPr>
              <w:t>六安市裕安区沙家湾河山洪沟防洪治理工程项目</w:t>
            </w:r>
            <w:r>
              <w:rPr>
                <w:rFonts w:hint="default"/>
                <w:lang w:val="en-US" w:eastAsia="zh-CN"/>
              </w:rPr>
              <w:t>环境影响报告表》；</w:t>
            </w:r>
          </w:p>
          <w:p w14:paraId="45727371">
            <w:pPr>
              <w:pStyle w:val="27"/>
              <w:keepNext w:val="0"/>
              <w:keepLines w:val="0"/>
              <w:pageBreakBefore w:val="0"/>
              <w:widowControl/>
              <w:kinsoku/>
              <w:wordWrap/>
              <w:overflowPunct/>
              <w:topLinePunct w:val="0"/>
              <w:autoSpaceDE w:val="0"/>
              <w:autoSpaceDN w:val="0"/>
              <w:bidi w:val="0"/>
              <w:adjustRightInd w:val="0"/>
              <w:snapToGrid w:val="0"/>
              <w:ind w:firstLine="480" w:firstLineChars="200"/>
              <w:textAlignment w:val="auto"/>
              <w:rPr>
                <w:rFonts w:hint="eastAsia" w:eastAsia="宋体"/>
                <w:lang w:val="en-US" w:eastAsia="zh-CN"/>
              </w:rPr>
            </w:pPr>
            <w:r>
              <w:rPr>
                <w:rFonts w:hint="eastAsia"/>
                <w:lang w:val="en-US" w:eastAsia="zh-CN"/>
              </w:rPr>
              <w:t>6</w:t>
            </w:r>
            <w:r>
              <w:rPr>
                <w:rFonts w:hint="default"/>
                <w:lang w:val="en-US" w:eastAsia="zh-CN"/>
              </w:rPr>
              <w:t>、202</w:t>
            </w:r>
            <w:r>
              <w:rPr>
                <w:rFonts w:hint="eastAsia"/>
                <w:lang w:val="en-US" w:eastAsia="zh-CN"/>
              </w:rPr>
              <w:t>4年3</w:t>
            </w:r>
            <w:r>
              <w:rPr>
                <w:rFonts w:hint="default"/>
                <w:lang w:val="en-US" w:eastAsia="zh-CN"/>
              </w:rPr>
              <w:t>月</w:t>
            </w:r>
            <w:r>
              <w:rPr>
                <w:rFonts w:hint="eastAsia"/>
                <w:lang w:val="en-US" w:eastAsia="zh-CN"/>
              </w:rPr>
              <w:t>27日</w:t>
            </w:r>
            <w:r>
              <w:rPr>
                <w:rFonts w:hint="default"/>
                <w:lang w:val="en-US" w:eastAsia="zh-CN"/>
              </w:rPr>
              <w:t>，取得六安市裕安区生态环境分局出具的关于六安市裕安区沙家湾河山洪沟防洪治理工程项目环境影响报告表的批复（裕环审〔202</w:t>
            </w:r>
            <w:r>
              <w:rPr>
                <w:rFonts w:hint="eastAsia"/>
                <w:lang w:val="en-US" w:eastAsia="zh-CN"/>
              </w:rPr>
              <w:t>4</w:t>
            </w:r>
            <w:r>
              <w:rPr>
                <w:rFonts w:hint="default"/>
                <w:lang w:val="en-US" w:eastAsia="zh-CN"/>
              </w:rPr>
              <w:t>〕</w:t>
            </w:r>
            <w:r>
              <w:rPr>
                <w:rFonts w:hint="eastAsia"/>
                <w:lang w:val="en-US" w:eastAsia="zh-CN"/>
              </w:rPr>
              <w:t>16</w:t>
            </w:r>
            <w:r>
              <w:rPr>
                <w:rFonts w:hint="default"/>
                <w:lang w:val="en-US" w:eastAsia="zh-CN"/>
              </w:rPr>
              <w:t>号）；</w:t>
            </w:r>
          </w:p>
          <w:p w14:paraId="64646E12">
            <w:pPr>
              <w:pStyle w:val="27"/>
              <w:keepNext w:val="0"/>
              <w:keepLines w:val="0"/>
              <w:pageBreakBefore w:val="0"/>
              <w:widowControl/>
              <w:kinsoku/>
              <w:wordWrap/>
              <w:overflowPunct/>
              <w:topLinePunct w:val="0"/>
              <w:autoSpaceDE w:val="0"/>
              <w:autoSpaceDN w:val="0"/>
              <w:bidi w:val="0"/>
              <w:adjustRightInd w:val="0"/>
              <w:snapToGrid w:val="0"/>
              <w:ind w:firstLine="480" w:firstLineChars="200"/>
              <w:textAlignment w:val="auto"/>
              <w:rPr>
                <w:rFonts w:hint="default"/>
                <w:lang w:val="en-US" w:eastAsia="zh-CN"/>
              </w:rPr>
            </w:pPr>
            <w:r>
              <w:rPr>
                <w:rFonts w:hint="eastAsia"/>
                <w:lang w:val="en-US" w:eastAsia="zh-CN"/>
              </w:rPr>
              <w:t>7</w:t>
            </w:r>
            <w:r>
              <w:rPr>
                <w:rFonts w:hint="default"/>
                <w:lang w:val="en-US" w:eastAsia="zh-CN"/>
              </w:rPr>
              <w:t>、</w:t>
            </w:r>
            <w:r>
              <w:rPr>
                <w:rFonts w:hint="eastAsia"/>
                <w:lang w:val="en-US" w:eastAsia="zh-CN"/>
              </w:rPr>
              <w:t>2024年3月，本项目开工建设；</w:t>
            </w:r>
          </w:p>
          <w:p w14:paraId="0F5BE7F2">
            <w:pPr>
              <w:pStyle w:val="27"/>
              <w:keepNext w:val="0"/>
              <w:keepLines w:val="0"/>
              <w:pageBreakBefore w:val="0"/>
              <w:widowControl/>
              <w:kinsoku/>
              <w:wordWrap/>
              <w:overflowPunct/>
              <w:topLinePunct w:val="0"/>
              <w:autoSpaceDE w:val="0"/>
              <w:autoSpaceDN w:val="0"/>
              <w:bidi w:val="0"/>
              <w:adjustRightInd w:val="0"/>
              <w:snapToGrid w:val="0"/>
              <w:ind w:firstLine="480" w:firstLineChars="200"/>
              <w:textAlignment w:val="auto"/>
              <w:rPr>
                <w:rFonts w:hint="default"/>
                <w:lang w:val="en-US" w:eastAsia="zh-CN"/>
              </w:rPr>
            </w:pPr>
            <w:r>
              <w:rPr>
                <w:rFonts w:hint="default"/>
                <w:lang w:val="en-US" w:eastAsia="zh-CN"/>
              </w:rPr>
              <w:t>8、</w:t>
            </w:r>
            <w:r>
              <w:rPr>
                <w:rFonts w:hint="eastAsia"/>
                <w:lang w:val="en-US" w:eastAsia="zh-CN"/>
              </w:rPr>
              <w:t>2024年8月，本项目完成</w:t>
            </w:r>
            <w:r>
              <w:rPr>
                <w:rFonts w:hint="default" w:ascii="Times New Roman" w:hAnsi="Times New Roman" w:eastAsia="宋体" w:cs="Times New Roman"/>
                <w:kern w:val="0"/>
                <w:sz w:val="24"/>
                <w:szCs w:val="24"/>
                <w:highlight w:val="none"/>
                <w:lang w:eastAsia="zh-CN"/>
              </w:rPr>
              <w:t>护岸工程</w:t>
            </w:r>
            <w:r>
              <w:rPr>
                <w:rFonts w:hint="eastAsia" w:cs="Times New Roman"/>
                <w:kern w:val="0"/>
                <w:sz w:val="24"/>
                <w:szCs w:val="24"/>
                <w:highlight w:val="none"/>
                <w:lang w:eastAsia="zh-CN"/>
              </w:rPr>
              <w:t>、</w:t>
            </w:r>
            <w:r>
              <w:rPr>
                <w:rFonts w:hint="default" w:ascii="Times New Roman" w:hAnsi="Times New Roman" w:eastAsia="宋体" w:cs="Times New Roman"/>
                <w:kern w:val="0"/>
                <w:sz w:val="24"/>
                <w:szCs w:val="24"/>
                <w:highlight w:val="none"/>
                <w:lang w:eastAsia="zh-CN"/>
              </w:rPr>
              <w:t>疏浚整治工程</w:t>
            </w:r>
            <w:r>
              <w:rPr>
                <w:rFonts w:hint="eastAsia" w:cs="Times New Roman"/>
                <w:kern w:val="0"/>
                <w:sz w:val="24"/>
                <w:szCs w:val="24"/>
                <w:highlight w:val="none"/>
                <w:lang w:eastAsia="zh-CN"/>
              </w:rPr>
              <w:t>、</w:t>
            </w:r>
            <w:r>
              <w:rPr>
                <w:rFonts w:hint="default" w:ascii="Times New Roman" w:hAnsi="Times New Roman" w:eastAsia="宋体" w:cs="Times New Roman"/>
                <w:kern w:val="0"/>
                <w:sz w:val="24"/>
                <w:szCs w:val="24"/>
                <w:highlight w:val="none"/>
                <w:lang w:eastAsia="zh-CN"/>
              </w:rPr>
              <w:t>其他措施工程</w:t>
            </w:r>
            <w:r>
              <w:rPr>
                <w:rFonts w:hint="eastAsia" w:cs="Times New Roman"/>
                <w:kern w:val="0"/>
                <w:sz w:val="24"/>
                <w:szCs w:val="24"/>
                <w:highlight w:val="none"/>
                <w:lang w:val="en-US" w:eastAsia="zh-CN"/>
              </w:rPr>
              <w:t>的施工；</w:t>
            </w:r>
          </w:p>
          <w:p w14:paraId="3CF1A429">
            <w:pPr>
              <w:pStyle w:val="27"/>
              <w:keepNext w:val="0"/>
              <w:keepLines w:val="0"/>
              <w:pageBreakBefore w:val="0"/>
              <w:widowControl/>
              <w:kinsoku/>
              <w:wordWrap/>
              <w:overflowPunct/>
              <w:topLinePunct w:val="0"/>
              <w:autoSpaceDE w:val="0"/>
              <w:autoSpaceDN w:val="0"/>
              <w:bidi w:val="0"/>
              <w:adjustRightInd w:val="0"/>
              <w:snapToGrid w:val="0"/>
              <w:ind w:firstLine="480" w:firstLineChars="200"/>
              <w:textAlignment w:val="auto"/>
              <w:rPr>
                <w:rFonts w:hint="default"/>
                <w:lang w:val="en-US" w:eastAsia="zh-CN"/>
              </w:rPr>
            </w:pPr>
            <w:r>
              <w:rPr>
                <w:rFonts w:hint="eastAsia"/>
                <w:lang w:val="en-US" w:eastAsia="zh-CN"/>
              </w:rPr>
              <w:t>9、2024年9月，</w:t>
            </w:r>
            <w:r>
              <w:rPr>
                <w:rFonts w:hint="default"/>
                <w:lang w:val="en-US" w:eastAsia="zh-CN"/>
              </w:rPr>
              <w:t>委托安徽锦环环境科技有限公司开展</w:t>
            </w:r>
            <w:r>
              <w:rPr>
                <w:rFonts w:hint="eastAsia"/>
                <w:lang w:val="en-US" w:eastAsia="zh-CN"/>
              </w:rPr>
              <w:t>竣工环境保护验收</w:t>
            </w:r>
            <w:r>
              <w:rPr>
                <w:rFonts w:hint="default"/>
                <w:lang w:val="en-US" w:eastAsia="zh-CN"/>
              </w:rPr>
              <w:t>工作</w:t>
            </w:r>
            <w:r>
              <w:rPr>
                <w:rFonts w:hint="eastAsia"/>
                <w:lang w:val="en-US" w:eastAsia="zh-CN"/>
              </w:rPr>
              <w:t>（委托安徽国环检测技术有限公司开展监测工作）。</w:t>
            </w:r>
          </w:p>
          <w:p w14:paraId="2EB3F4A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napToGrid w:val="0"/>
                <w:color w:val="000000"/>
                <w:kern w:val="0"/>
                <w:sz w:val="24"/>
                <w:szCs w:val="21"/>
                <w:lang w:val="en-US" w:eastAsia="zh-CN"/>
              </w:rPr>
            </w:pPr>
          </w:p>
        </w:tc>
      </w:tr>
    </w:tbl>
    <w:p w14:paraId="27556CBF">
      <w:pPr>
        <w:rPr>
          <w:rFonts w:hint="eastAsia" w:eastAsia="宋体"/>
          <w:lang w:eastAsia="zh-CN"/>
        </w:rPr>
      </w:pPr>
    </w:p>
    <w:p w14:paraId="3AF6F6C2">
      <w:pPr>
        <w:rPr>
          <w:rFonts w:hint="eastAsia" w:eastAsia="宋体"/>
          <w:lang w:eastAsia="zh-CN"/>
        </w:rPr>
      </w:pPr>
      <w:r>
        <w:rPr>
          <w:rFonts w:hint="eastAsia" w:eastAsia="宋体"/>
          <w:lang w:eastAsia="zh-CN"/>
        </w:rPr>
        <w:br w:type="page"/>
      </w:r>
    </w:p>
    <w:p w14:paraId="7E38900E">
      <w:pPr>
        <w:rPr>
          <w:rFonts w:hint="default" w:eastAsia="宋体"/>
          <w:b/>
          <w:bCs/>
          <w:sz w:val="24"/>
          <w:szCs w:val="24"/>
          <w:lang w:val="en-US" w:eastAsia="zh-CN"/>
        </w:rPr>
      </w:pPr>
      <w:r>
        <w:rPr>
          <w:rFonts w:hint="eastAsia" w:eastAsia="宋体"/>
          <w:b/>
          <w:bCs/>
          <w:sz w:val="24"/>
          <w:szCs w:val="24"/>
          <w:lang w:eastAsia="zh-CN"/>
        </w:rPr>
        <w:t>表二、调查范围、因子、目标、重点</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7"/>
        <w:gridCol w:w="8035"/>
      </w:tblGrid>
      <w:tr w14:paraId="11DB7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4" w:hRule="atLeast"/>
        </w:trPr>
        <w:tc>
          <w:tcPr>
            <w:tcW w:w="487" w:type="dxa"/>
            <w:vAlign w:val="center"/>
          </w:tcPr>
          <w:p w14:paraId="5AA8E878">
            <w:pPr>
              <w:widowControl w:val="0"/>
              <w:jc w:val="center"/>
              <w:rPr>
                <w:rFonts w:hint="eastAsia" w:eastAsia="宋体"/>
                <w:vertAlign w:val="baseline"/>
                <w:lang w:eastAsia="zh-CN"/>
              </w:rPr>
            </w:pPr>
            <w:r>
              <w:rPr>
                <w:rFonts w:hint="eastAsia" w:eastAsia="宋体"/>
                <w:sz w:val="24"/>
                <w:szCs w:val="24"/>
                <w:vertAlign w:val="baseline"/>
                <w:lang w:eastAsia="zh-CN"/>
              </w:rPr>
              <w:t>调查范围</w:t>
            </w:r>
          </w:p>
        </w:tc>
        <w:tc>
          <w:tcPr>
            <w:tcW w:w="8035" w:type="dxa"/>
          </w:tcPr>
          <w:p w14:paraId="2BC3679C">
            <w:pPr>
              <w:pStyle w:val="27"/>
              <w:widowControl w:val="0"/>
              <w:bidi w:val="0"/>
              <w:rPr>
                <w:rFonts w:hint="default"/>
              </w:rPr>
            </w:pPr>
            <w:r>
              <w:t>项目建设的实际情况基本与项目环评内容一致，环境影响评价范围基本反映出项目建设的实际环境影响，因此确定本次验收的调查范围与环境影响评价报告表的评价范围基本一致。</w:t>
            </w:r>
            <w:r>
              <w:rPr>
                <w:rFonts w:hint="default"/>
                <w:lang w:val="en-US" w:eastAsia="zh-CN"/>
              </w:rPr>
              <w:t>根据《建设项目竣工环境保护验收技术规范-生态影响类》（HJ/T394-2007）本工程调查范围原则上与环境影响评价文件的评价范围相一致。</w:t>
            </w:r>
          </w:p>
          <w:p w14:paraId="4A94DD58">
            <w:pPr>
              <w:pStyle w:val="27"/>
              <w:widowControl w:val="0"/>
              <w:bidi w:val="0"/>
              <w:rPr>
                <w:rFonts w:hint="default" w:ascii="Times New Roman" w:hAnsi="Times New Roman" w:eastAsia="宋体" w:cs="Times New Roman"/>
                <w:snapToGrid w:val="0"/>
                <w:color w:val="000000"/>
                <w:kern w:val="2"/>
                <w:sz w:val="24"/>
                <w:szCs w:val="24"/>
                <w:highlight w:val="none"/>
                <w:lang w:val="en-US" w:eastAsia="zh-CN" w:bidi="ar-SA"/>
              </w:rPr>
            </w:pPr>
            <w:r>
              <w:rPr>
                <w:rFonts w:hint="default" w:ascii="Times New Roman" w:hAnsi="Times New Roman" w:eastAsia="宋体" w:cs="Times New Roman"/>
                <w:snapToGrid w:val="0"/>
                <w:color w:val="000000"/>
                <w:kern w:val="2"/>
                <w:sz w:val="24"/>
                <w:szCs w:val="24"/>
                <w:highlight w:val="none"/>
                <w:lang w:val="en-US" w:eastAsia="zh-CN" w:bidi="ar-SA"/>
              </w:rPr>
              <w:t>（1）调查范围：本次调查的范围为永久占地范围和施工过程临时占地；</w:t>
            </w:r>
          </w:p>
          <w:p w14:paraId="48704DAA">
            <w:pPr>
              <w:pStyle w:val="27"/>
              <w:widowControl w:val="0"/>
              <w:bidi w:val="0"/>
              <w:rPr>
                <w:rFonts w:hint="default" w:ascii="Times New Roman" w:hAnsi="Times New Roman" w:eastAsia="宋体" w:cs="Times New Roman"/>
                <w:snapToGrid w:val="0"/>
                <w:color w:val="000000"/>
                <w:kern w:val="2"/>
                <w:sz w:val="24"/>
                <w:szCs w:val="24"/>
                <w:highlight w:val="none"/>
                <w:lang w:val="en-US" w:eastAsia="zh-CN" w:bidi="ar-SA"/>
              </w:rPr>
            </w:pPr>
            <w:r>
              <w:rPr>
                <w:rFonts w:hint="default" w:ascii="Times New Roman" w:hAnsi="Times New Roman" w:eastAsia="宋体" w:cs="Times New Roman"/>
                <w:snapToGrid w:val="0"/>
                <w:color w:val="000000"/>
                <w:kern w:val="2"/>
                <w:sz w:val="24"/>
                <w:szCs w:val="24"/>
                <w:highlight w:val="none"/>
                <w:lang w:val="en-US" w:eastAsia="zh-CN" w:bidi="ar-SA"/>
              </w:rPr>
              <w:t>（2）水环境：调查项目施工期</w:t>
            </w:r>
            <w:r>
              <w:rPr>
                <w:rFonts w:hint="eastAsia" w:ascii="Times New Roman" w:hAnsi="Times New Roman" w:eastAsia="宋体" w:cs="Times New Roman"/>
                <w:snapToGrid w:val="0"/>
                <w:color w:val="000000"/>
                <w:kern w:val="2"/>
                <w:sz w:val="24"/>
                <w:szCs w:val="24"/>
                <w:highlight w:val="none"/>
                <w:lang w:val="en-US" w:eastAsia="zh-CN" w:bidi="ar-SA"/>
              </w:rPr>
              <w:t>管道闭水试验废水、</w:t>
            </w:r>
            <w:r>
              <w:rPr>
                <w:rFonts w:hint="default" w:ascii="Times New Roman" w:hAnsi="Times New Roman" w:eastAsia="宋体" w:cs="Times New Roman"/>
                <w:snapToGrid w:val="0"/>
                <w:color w:val="000000"/>
                <w:kern w:val="2"/>
                <w:sz w:val="24"/>
                <w:szCs w:val="24"/>
                <w:highlight w:val="none"/>
                <w:lang w:val="en-US" w:eastAsia="zh-CN" w:bidi="ar-SA"/>
              </w:rPr>
              <w:t>施工车辆冲洗废水</w:t>
            </w:r>
            <w:r>
              <w:rPr>
                <w:rFonts w:hint="eastAsia" w:ascii="Times New Roman" w:hAnsi="Times New Roman" w:eastAsia="宋体" w:cs="Times New Roman"/>
                <w:snapToGrid w:val="0"/>
                <w:color w:val="000000"/>
                <w:kern w:val="2"/>
                <w:sz w:val="24"/>
                <w:szCs w:val="24"/>
                <w:highlight w:val="none"/>
                <w:lang w:val="en-US" w:eastAsia="zh-CN" w:bidi="ar-SA"/>
              </w:rPr>
              <w:t>以及</w:t>
            </w:r>
            <w:r>
              <w:rPr>
                <w:rFonts w:hint="default" w:ascii="Times New Roman" w:hAnsi="Times New Roman" w:eastAsia="宋体" w:cs="Times New Roman"/>
                <w:snapToGrid w:val="0"/>
                <w:color w:val="000000"/>
                <w:kern w:val="2"/>
                <w:sz w:val="24"/>
                <w:szCs w:val="24"/>
                <w:highlight w:val="none"/>
                <w:lang w:val="en-US" w:eastAsia="zh-CN" w:bidi="ar-SA"/>
              </w:rPr>
              <w:t>施工人员生活污水处理与排放情况；</w:t>
            </w:r>
          </w:p>
          <w:p w14:paraId="09D43389">
            <w:pPr>
              <w:pStyle w:val="27"/>
              <w:widowControl w:val="0"/>
              <w:bidi w:val="0"/>
              <w:rPr>
                <w:rFonts w:hint="default" w:ascii="Times New Roman" w:hAnsi="Times New Roman" w:eastAsia="宋体" w:cs="Times New Roman"/>
                <w:snapToGrid w:val="0"/>
                <w:color w:val="000000"/>
                <w:kern w:val="2"/>
                <w:sz w:val="24"/>
                <w:szCs w:val="24"/>
                <w:highlight w:val="none"/>
                <w:lang w:val="en-US" w:eastAsia="zh-CN" w:bidi="ar-SA"/>
              </w:rPr>
            </w:pPr>
            <w:r>
              <w:rPr>
                <w:rFonts w:hint="default" w:ascii="Times New Roman" w:hAnsi="Times New Roman" w:eastAsia="宋体" w:cs="Times New Roman"/>
                <w:snapToGrid w:val="0"/>
                <w:color w:val="000000"/>
                <w:kern w:val="2"/>
                <w:sz w:val="24"/>
                <w:szCs w:val="24"/>
                <w:highlight w:val="none"/>
                <w:lang w:val="en-US" w:eastAsia="zh-CN" w:bidi="ar-SA"/>
              </w:rPr>
              <w:t>（3）大气环境：本次重点调查施工期施工</w:t>
            </w:r>
            <w:r>
              <w:rPr>
                <w:rFonts w:hint="eastAsia" w:ascii="Times New Roman" w:hAnsi="Times New Roman" w:eastAsia="宋体" w:cs="Times New Roman"/>
                <w:snapToGrid w:val="0"/>
                <w:color w:val="000000"/>
                <w:kern w:val="2"/>
                <w:sz w:val="24"/>
                <w:szCs w:val="24"/>
                <w:highlight w:val="none"/>
                <w:lang w:val="en-US" w:eastAsia="zh-CN" w:bidi="ar-SA"/>
              </w:rPr>
              <w:t>扬尘</w:t>
            </w:r>
            <w:r>
              <w:rPr>
                <w:rFonts w:hint="default" w:ascii="Times New Roman" w:hAnsi="Times New Roman" w:eastAsia="宋体" w:cs="Times New Roman"/>
                <w:snapToGrid w:val="0"/>
                <w:color w:val="000000"/>
                <w:kern w:val="2"/>
                <w:sz w:val="24"/>
                <w:szCs w:val="24"/>
                <w:highlight w:val="none"/>
                <w:lang w:val="en-US" w:eastAsia="zh-CN" w:bidi="ar-SA"/>
              </w:rPr>
              <w:t>、机械及设备燃油、</w:t>
            </w:r>
            <w:r>
              <w:rPr>
                <w:rFonts w:hint="eastAsia" w:ascii="Times New Roman" w:hAnsi="Times New Roman" w:eastAsia="宋体" w:cs="Times New Roman"/>
                <w:snapToGrid w:val="0"/>
                <w:color w:val="000000"/>
                <w:kern w:val="2"/>
                <w:sz w:val="24"/>
                <w:szCs w:val="24"/>
                <w:highlight w:val="none"/>
                <w:lang w:val="en-US" w:eastAsia="zh-CN" w:bidi="ar-SA"/>
              </w:rPr>
              <w:t>管道焊接</w:t>
            </w:r>
            <w:r>
              <w:rPr>
                <w:rFonts w:hint="default" w:ascii="Times New Roman" w:hAnsi="Times New Roman" w:eastAsia="宋体" w:cs="Times New Roman"/>
                <w:snapToGrid w:val="0"/>
                <w:color w:val="000000"/>
                <w:kern w:val="2"/>
                <w:sz w:val="24"/>
                <w:szCs w:val="24"/>
                <w:highlight w:val="none"/>
                <w:lang w:val="en-US" w:eastAsia="zh-CN" w:bidi="ar-SA"/>
              </w:rPr>
              <w:t>等废气污染情况；</w:t>
            </w:r>
          </w:p>
          <w:p w14:paraId="6A895A58">
            <w:pPr>
              <w:pStyle w:val="27"/>
              <w:widowControl w:val="0"/>
              <w:bidi w:val="0"/>
              <w:rPr>
                <w:rFonts w:hint="default" w:ascii="Times New Roman" w:hAnsi="Times New Roman" w:eastAsia="宋体" w:cs="Times New Roman"/>
                <w:snapToGrid w:val="0"/>
                <w:color w:val="000000"/>
                <w:kern w:val="2"/>
                <w:sz w:val="24"/>
                <w:szCs w:val="24"/>
                <w:highlight w:val="none"/>
                <w:lang w:val="en-US" w:eastAsia="zh-CN" w:bidi="ar-SA"/>
              </w:rPr>
            </w:pPr>
            <w:r>
              <w:rPr>
                <w:rFonts w:hint="default" w:ascii="Times New Roman" w:hAnsi="Times New Roman" w:eastAsia="宋体" w:cs="Times New Roman"/>
                <w:snapToGrid w:val="0"/>
                <w:color w:val="000000"/>
                <w:kern w:val="2"/>
                <w:sz w:val="24"/>
                <w:szCs w:val="24"/>
                <w:highlight w:val="none"/>
                <w:lang w:val="en-US" w:eastAsia="zh-CN" w:bidi="ar-SA"/>
              </w:rPr>
              <w:t>（4）声环境：调查项目施工期设备运行噪声和施工期场内外运输车辆噪声等；</w:t>
            </w:r>
          </w:p>
          <w:p w14:paraId="159DBCC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val="0"/>
                <w:color w:val="000000"/>
                <w:kern w:val="2"/>
                <w:sz w:val="24"/>
                <w:szCs w:val="24"/>
                <w:highlight w:val="none"/>
                <w:lang w:val="en-US" w:eastAsia="zh-CN" w:bidi="ar-SA"/>
              </w:rPr>
            </w:pPr>
            <w:r>
              <w:rPr>
                <w:rFonts w:hint="default" w:ascii="Times New Roman" w:hAnsi="Times New Roman" w:eastAsia="宋体" w:cs="Times New Roman"/>
                <w:snapToGrid w:val="0"/>
                <w:color w:val="000000"/>
                <w:kern w:val="2"/>
                <w:sz w:val="24"/>
                <w:szCs w:val="24"/>
                <w:highlight w:val="none"/>
                <w:lang w:val="en-US" w:eastAsia="zh-CN" w:bidi="ar-SA"/>
              </w:rPr>
              <w:t>（5）固体废物：</w:t>
            </w:r>
            <w:r>
              <w:rPr>
                <w:rFonts w:hint="default" w:ascii="Times New Roman" w:hAnsi="Times New Roman" w:eastAsia="宋体" w:cs="Times New Roman"/>
                <w:sz w:val="24"/>
                <w:szCs w:val="24"/>
              </w:rPr>
              <w:t>开挖后</w:t>
            </w:r>
            <w:r>
              <w:rPr>
                <w:rFonts w:hint="eastAsia" w:ascii="Times New Roman" w:hAnsi="Times New Roman" w:eastAsia="宋体" w:cs="Times New Roman"/>
                <w:sz w:val="24"/>
                <w:szCs w:val="24"/>
                <w:lang w:eastAsia="zh-CN"/>
              </w:rPr>
              <w:t>土石方</w:t>
            </w:r>
            <w:r>
              <w:rPr>
                <w:rFonts w:hint="eastAsia" w:ascii="Times New Roman" w:hAnsi="Times New Roman" w:eastAsia="宋体" w:cs="Times New Roman"/>
                <w:sz w:val="24"/>
                <w:szCs w:val="24"/>
                <w:lang w:val="en-US" w:eastAsia="zh-CN"/>
              </w:rPr>
              <w:t>大部分回填于施工场地和绿化，</w:t>
            </w:r>
            <w:r>
              <w:rPr>
                <w:rFonts w:hint="default" w:ascii="Times New Roman" w:hAnsi="Times New Roman" w:eastAsia="宋体" w:cs="Times New Roman"/>
                <w:sz w:val="24"/>
                <w:szCs w:val="24"/>
                <w:highlight w:val="none"/>
                <w:lang w:val="en-US" w:eastAsia="zh-CN"/>
              </w:rPr>
              <w:t>余方运至裕安区范围内建筑垃圾综合利用公司进行处理</w:t>
            </w:r>
            <w:r>
              <w:rPr>
                <w:rFonts w:hint="default" w:ascii="Times New Roman" w:hAnsi="Times New Roman" w:eastAsia="宋体" w:cs="Times New Roman"/>
                <w:snapToGrid w:val="0"/>
                <w:color w:val="000000"/>
                <w:kern w:val="2"/>
                <w:sz w:val="24"/>
                <w:szCs w:val="24"/>
                <w:highlight w:val="none"/>
                <w:lang w:val="en-US" w:eastAsia="zh-CN" w:bidi="ar-SA"/>
              </w:rPr>
              <w:t>；</w:t>
            </w:r>
          </w:p>
          <w:p w14:paraId="7434E1EF">
            <w:pPr>
              <w:pStyle w:val="27"/>
              <w:widowControl w:val="0"/>
              <w:bidi w:val="0"/>
              <w:rPr>
                <w:rFonts w:hint="default" w:ascii="Times New Roman" w:hAnsi="Times New Roman" w:eastAsia="宋体" w:cs="Times New Roman"/>
                <w:snapToGrid w:val="0"/>
                <w:color w:val="000000"/>
                <w:kern w:val="0"/>
                <w:sz w:val="24"/>
                <w:szCs w:val="24"/>
                <w:highlight w:val="none"/>
                <w:vertAlign w:val="baseline"/>
                <w:lang w:val="en-US" w:eastAsia="zh-CN" w:bidi="ar-SA"/>
              </w:rPr>
            </w:pPr>
            <w:r>
              <w:rPr>
                <w:rFonts w:hint="default" w:ascii="Times New Roman" w:hAnsi="Times New Roman" w:eastAsia="宋体" w:cs="Times New Roman"/>
                <w:snapToGrid w:val="0"/>
                <w:color w:val="000000"/>
                <w:kern w:val="2"/>
                <w:sz w:val="24"/>
                <w:szCs w:val="24"/>
                <w:highlight w:val="none"/>
                <w:lang w:val="en-US" w:eastAsia="zh-CN" w:bidi="ar-SA"/>
              </w:rPr>
              <w:t>（6）生态</w:t>
            </w:r>
            <w:r>
              <w:rPr>
                <w:rFonts w:hint="default"/>
              </w:rPr>
              <w:t>环境：</w:t>
            </w:r>
            <w:r>
              <w:rPr>
                <w:rFonts w:hint="default" w:ascii="Times New Roman" w:hAnsi="Times New Roman" w:eastAsia="宋体" w:cs="Times New Roman"/>
                <w:snapToGrid w:val="0"/>
                <w:color w:val="000000"/>
                <w:kern w:val="0"/>
                <w:sz w:val="24"/>
                <w:szCs w:val="24"/>
                <w:highlight w:val="none"/>
                <w:vertAlign w:val="baseline"/>
                <w:lang w:val="en-US" w:eastAsia="zh-CN" w:bidi="ar-SA"/>
              </w:rPr>
              <w:t>项目占地范围内临时施工</w:t>
            </w:r>
            <w:r>
              <w:rPr>
                <w:rFonts w:hint="eastAsia" w:ascii="Times New Roman" w:hAnsi="Times New Roman" w:eastAsia="宋体" w:cs="Times New Roman"/>
                <w:snapToGrid w:val="0"/>
                <w:color w:val="000000"/>
                <w:kern w:val="0"/>
                <w:sz w:val="24"/>
                <w:szCs w:val="24"/>
                <w:highlight w:val="none"/>
                <w:vertAlign w:val="baseline"/>
                <w:lang w:val="en-US" w:eastAsia="zh-CN" w:bidi="ar-SA"/>
              </w:rPr>
              <w:t>用地</w:t>
            </w:r>
            <w:r>
              <w:rPr>
                <w:rFonts w:hint="default" w:ascii="Times New Roman" w:hAnsi="Times New Roman" w:eastAsia="宋体" w:cs="Times New Roman"/>
                <w:snapToGrid w:val="0"/>
                <w:color w:val="000000"/>
                <w:kern w:val="0"/>
                <w:sz w:val="24"/>
                <w:szCs w:val="24"/>
                <w:highlight w:val="none"/>
                <w:vertAlign w:val="baseline"/>
                <w:lang w:val="en-US" w:eastAsia="zh-CN" w:bidi="ar-SA"/>
              </w:rPr>
              <w:t>恢复情况、</w:t>
            </w:r>
            <w:r>
              <w:rPr>
                <w:rFonts w:hint="eastAsia" w:ascii="Times New Roman" w:hAnsi="Times New Roman" w:eastAsia="宋体" w:cs="Times New Roman"/>
                <w:snapToGrid w:val="0"/>
                <w:color w:val="000000"/>
                <w:kern w:val="0"/>
                <w:sz w:val="24"/>
                <w:szCs w:val="24"/>
                <w:highlight w:val="none"/>
                <w:vertAlign w:val="baseline"/>
                <w:lang w:val="en-US" w:eastAsia="zh-CN" w:bidi="ar-SA"/>
              </w:rPr>
              <w:t>河道沿线两侧域</w:t>
            </w:r>
            <w:r>
              <w:rPr>
                <w:rFonts w:hint="default" w:ascii="Times New Roman" w:hAnsi="Times New Roman" w:eastAsia="宋体" w:cs="Times New Roman"/>
                <w:snapToGrid w:val="0"/>
                <w:color w:val="000000"/>
                <w:kern w:val="0"/>
                <w:sz w:val="24"/>
                <w:szCs w:val="24"/>
                <w:highlight w:val="none"/>
                <w:vertAlign w:val="baseline"/>
                <w:lang w:val="en-US" w:eastAsia="zh-CN" w:bidi="ar-SA"/>
              </w:rPr>
              <w:t>绿化恢复情况；</w:t>
            </w:r>
          </w:p>
          <w:p w14:paraId="44788002">
            <w:pPr>
              <w:pStyle w:val="27"/>
              <w:widowControl w:val="0"/>
              <w:bidi w:val="0"/>
            </w:pPr>
            <w:r>
              <w:rPr>
                <w:rFonts w:hint="default"/>
              </w:rPr>
              <w:t>（7）本工程运营期</w:t>
            </w:r>
            <w:r>
              <w:rPr>
                <w:rFonts w:hint="default" w:ascii="Times New Roman" w:hAnsi="Times New Roman" w:eastAsia="宋体" w:cs="Times New Roman"/>
                <w:snapToGrid w:val="0"/>
                <w:color w:val="000000"/>
                <w:kern w:val="0"/>
                <w:sz w:val="24"/>
                <w:szCs w:val="24"/>
                <w:highlight w:val="none"/>
                <w:vertAlign w:val="baseline"/>
                <w:lang w:val="en-US" w:eastAsia="zh-CN" w:bidi="ar-SA"/>
              </w:rPr>
              <w:t>主要是</w:t>
            </w:r>
            <w:r>
              <w:rPr>
                <w:rFonts w:hint="eastAsia" w:ascii="Times New Roman" w:hAnsi="Times New Roman" w:eastAsia="宋体" w:cs="Times New Roman"/>
                <w:snapToGrid w:val="0"/>
                <w:color w:val="000000"/>
                <w:kern w:val="0"/>
                <w:sz w:val="24"/>
                <w:szCs w:val="24"/>
                <w:highlight w:val="none"/>
                <w:vertAlign w:val="baseline"/>
                <w:lang w:val="en-US" w:eastAsia="zh-CN" w:bidi="ar-SA"/>
              </w:rPr>
              <w:t>护岸、拦砂坎</w:t>
            </w:r>
            <w:r>
              <w:rPr>
                <w:rFonts w:hint="default" w:ascii="Times New Roman" w:hAnsi="Times New Roman" w:eastAsia="宋体" w:cs="Times New Roman"/>
                <w:snapToGrid w:val="0"/>
                <w:color w:val="000000"/>
                <w:kern w:val="0"/>
                <w:sz w:val="24"/>
                <w:szCs w:val="24"/>
                <w:highlight w:val="none"/>
                <w:vertAlign w:val="baseline"/>
                <w:lang w:val="en-US" w:eastAsia="zh-CN" w:bidi="ar-SA"/>
              </w:rPr>
              <w:t>建成后的维护，期间不产生废气、废水、噪声以及固体废弃物，不会对区域大气环境、地表水环境、声环境产生影响</w:t>
            </w:r>
            <w:r>
              <w:rPr>
                <w:rFonts w:hint="default"/>
              </w:rPr>
              <w:t>。</w:t>
            </w:r>
          </w:p>
          <w:p w14:paraId="139CCF2A">
            <w:pPr>
              <w:pStyle w:val="27"/>
              <w:widowControl w:val="0"/>
              <w:bidi w:val="0"/>
            </w:pPr>
          </w:p>
          <w:p w14:paraId="76B5A106">
            <w:pPr>
              <w:widowControl w:val="0"/>
              <w:rPr>
                <w:rFonts w:hint="eastAsia" w:eastAsia="宋体"/>
                <w:vertAlign w:val="baseline"/>
                <w:lang w:eastAsia="zh-CN"/>
              </w:rPr>
            </w:pPr>
          </w:p>
          <w:p w14:paraId="13FD822C">
            <w:pPr>
              <w:widowControl w:val="0"/>
              <w:rPr>
                <w:rFonts w:hint="eastAsia" w:eastAsia="宋体"/>
                <w:vertAlign w:val="baseline"/>
                <w:lang w:eastAsia="zh-CN"/>
              </w:rPr>
            </w:pPr>
          </w:p>
        </w:tc>
      </w:tr>
      <w:tr w14:paraId="1B7EE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4" w:hRule="atLeast"/>
        </w:trPr>
        <w:tc>
          <w:tcPr>
            <w:tcW w:w="487" w:type="dxa"/>
            <w:vAlign w:val="center"/>
          </w:tcPr>
          <w:p w14:paraId="6067BF7E">
            <w:pPr>
              <w:widowControl w:val="0"/>
              <w:jc w:val="center"/>
              <w:rPr>
                <w:rFonts w:hint="eastAsia" w:eastAsia="宋体"/>
                <w:vertAlign w:val="baseline"/>
                <w:lang w:eastAsia="zh-CN"/>
              </w:rPr>
            </w:pPr>
            <w:r>
              <w:rPr>
                <w:rFonts w:hint="eastAsia" w:eastAsia="宋体"/>
                <w:sz w:val="24"/>
                <w:szCs w:val="24"/>
                <w:vertAlign w:val="baseline"/>
                <w:lang w:eastAsia="zh-CN"/>
              </w:rPr>
              <w:t>调查因子</w:t>
            </w:r>
          </w:p>
        </w:tc>
        <w:tc>
          <w:tcPr>
            <w:tcW w:w="8035" w:type="dxa"/>
          </w:tcPr>
          <w:p w14:paraId="26CA0DD2">
            <w:pPr>
              <w:pStyle w:val="27"/>
              <w:widowControl w:val="0"/>
              <w:bidi w:val="0"/>
              <w:rPr>
                <w:rFonts w:hint="eastAsia"/>
                <w:b/>
                <w:bCs/>
                <w:lang w:val="en-US" w:eastAsia="zh-CN"/>
              </w:rPr>
            </w:pPr>
            <w:r>
              <w:rPr>
                <w:rFonts w:hint="eastAsia"/>
                <w:b/>
                <w:bCs/>
                <w:lang w:val="en-US" w:eastAsia="zh-CN"/>
              </w:rPr>
              <w:t>（一）调查因子</w:t>
            </w:r>
          </w:p>
          <w:p w14:paraId="2EA4D6E9">
            <w:pPr>
              <w:pStyle w:val="27"/>
              <w:widowControl w:val="0"/>
              <w:bidi w:val="0"/>
              <w:rPr>
                <w:rFonts w:hint="eastAsia"/>
                <w:lang w:val="en-US" w:eastAsia="zh-CN"/>
              </w:rPr>
            </w:pPr>
            <w:r>
              <w:rPr>
                <w:rFonts w:hint="eastAsia"/>
                <w:lang w:val="en-US" w:eastAsia="zh-CN"/>
              </w:rPr>
              <w:t>根据该项目环境影响报告表及六安市裕安区生态环境分局对该项目环境影响报告表的批复，结合项目特征，主要验收调查项目施工期及运营期：</w:t>
            </w:r>
          </w:p>
          <w:p w14:paraId="790544B9">
            <w:pPr>
              <w:pStyle w:val="27"/>
              <w:widowControl w:val="0"/>
              <w:bidi w:val="0"/>
              <w:rPr>
                <w:b/>
                <w:bCs/>
              </w:rPr>
            </w:pPr>
            <w:r>
              <w:rPr>
                <w:b/>
                <w:bCs/>
              </w:rPr>
              <w:t>1、施工期</w:t>
            </w:r>
          </w:p>
          <w:p w14:paraId="5E601100">
            <w:pPr>
              <w:pStyle w:val="27"/>
              <w:widowControl w:val="0"/>
              <w:bidi w:val="0"/>
            </w:pPr>
            <w:r>
              <w:t>目前施工期影响已经结束，通过查阅资料、询问以前的工作人员以及走访附近居民的方式了解施工期污染物防治措施及对环境产生的影响。</w:t>
            </w:r>
          </w:p>
          <w:p w14:paraId="6C6CD98E">
            <w:pPr>
              <w:pStyle w:val="27"/>
              <w:widowControl w:val="0"/>
              <w:bidi w:val="0"/>
            </w:pPr>
            <w:r>
              <w:t>（1）废水：项目施工期废水、生活污水处理措施及对周围水环境的影响情况。</w:t>
            </w:r>
          </w:p>
          <w:p w14:paraId="25A52E25">
            <w:pPr>
              <w:pStyle w:val="27"/>
              <w:widowControl w:val="0"/>
              <w:bidi w:val="0"/>
            </w:pPr>
            <w:r>
              <w:t>（2）废气：项目施工期产生的扬尘、输车辆道路扬尘、施工机械、车辆尾气</w:t>
            </w:r>
            <w:r>
              <w:rPr>
                <w:rFonts w:hint="eastAsia"/>
                <w:lang w:eastAsia="zh-CN"/>
              </w:rPr>
              <w:t>、焊接管道废气</w:t>
            </w:r>
            <w:r>
              <w:t>以及露天物料堆放的污染防治措施及对周边环境的影响。</w:t>
            </w:r>
          </w:p>
          <w:p w14:paraId="686D1FD9">
            <w:pPr>
              <w:pStyle w:val="27"/>
              <w:widowControl w:val="0"/>
              <w:bidi w:val="0"/>
            </w:pPr>
            <w:r>
              <w:t>（3）噪声：项目施工期设备运行时所产生噪声的污染防治措施。</w:t>
            </w:r>
          </w:p>
          <w:p w14:paraId="40C8132B">
            <w:pPr>
              <w:pStyle w:val="27"/>
              <w:widowControl w:val="0"/>
              <w:bidi w:val="0"/>
            </w:pPr>
            <w:r>
              <w:t>（4）固体废物：项目施工期工程开挖的余方、建筑弃渣和施工人员的生活垃圾污染防治措施。</w:t>
            </w:r>
          </w:p>
          <w:p w14:paraId="3A50BEFA">
            <w:pPr>
              <w:pStyle w:val="27"/>
              <w:widowControl w:val="0"/>
              <w:bidi w:val="0"/>
            </w:pPr>
            <w:r>
              <w:t>（5）生态环境：项目施工期施工场地和临时道路对生态环境的影响及水土流失影响。项目运营期对项目区及周边区域进行的生态恢复措施。</w:t>
            </w:r>
          </w:p>
          <w:p w14:paraId="165DFBAB">
            <w:pPr>
              <w:pStyle w:val="27"/>
              <w:widowControl w:val="0"/>
              <w:bidi w:val="0"/>
              <w:rPr>
                <w:rFonts w:hint="eastAsia" w:eastAsia="宋体"/>
                <w:vertAlign w:val="baseline"/>
                <w:lang w:eastAsia="zh-CN"/>
              </w:rPr>
            </w:pPr>
          </w:p>
        </w:tc>
      </w:tr>
      <w:tr w14:paraId="0A369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9" w:hRule="atLeast"/>
        </w:trPr>
        <w:tc>
          <w:tcPr>
            <w:tcW w:w="487" w:type="dxa"/>
            <w:vAlign w:val="center"/>
          </w:tcPr>
          <w:p w14:paraId="5B26ACC3">
            <w:pPr>
              <w:widowControl w:val="0"/>
              <w:jc w:val="center"/>
              <w:rPr>
                <w:rFonts w:hint="eastAsia" w:eastAsia="宋体"/>
                <w:vertAlign w:val="baseline"/>
                <w:lang w:eastAsia="zh-CN"/>
              </w:rPr>
            </w:pPr>
            <w:r>
              <w:rPr>
                <w:rFonts w:hint="eastAsia" w:eastAsia="宋体"/>
                <w:sz w:val="24"/>
                <w:szCs w:val="24"/>
                <w:vertAlign w:val="baseline"/>
                <w:lang w:eastAsia="zh-CN"/>
              </w:rPr>
              <w:t>环境敏感目标</w:t>
            </w:r>
          </w:p>
        </w:tc>
        <w:tc>
          <w:tcPr>
            <w:tcW w:w="8035" w:type="dxa"/>
          </w:tcPr>
          <w:p w14:paraId="127DF20C">
            <w:pPr>
              <w:pStyle w:val="27"/>
              <w:widowControl w:val="0"/>
              <w:bidi w:val="0"/>
              <w:spacing w:line="360" w:lineRule="auto"/>
            </w:pPr>
            <w:r>
              <w:t>根据环评报告表及实地踏勘，项目竣工验收调查设计的环境敏感目标见下表。</w:t>
            </w:r>
          </w:p>
          <w:p w14:paraId="27415DA7">
            <w:pPr>
              <w:pStyle w:val="24"/>
              <w:widowControl w:val="0"/>
              <w:bidi w:val="0"/>
              <w:spacing w:line="240" w:lineRule="auto"/>
            </w:pPr>
            <w:r>
              <w:t>表 2-</w:t>
            </w:r>
            <w:r>
              <w:rPr>
                <w:rFonts w:hint="eastAsia"/>
                <w:lang w:val="en-US" w:eastAsia="zh-CN"/>
              </w:rPr>
              <w:t>1</w:t>
            </w:r>
            <w:r>
              <w:t xml:space="preserve"> 环境保护目标一览表</w:t>
            </w:r>
          </w:p>
          <w:p w14:paraId="360636BF">
            <w:pPr>
              <w:widowControl w:val="0"/>
              <w:spacing w:line="40" w:lineRule="exact"/>
            </w:pPr>
          </w:p>
          <w:tbl>
            <w:tblPr>
              <w:tblStyle w:val="26"/>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26"/>
              <w:gridCol w:w="514"/>
              <w:gridCol w:w="1166"/>
              <w:gridCol w:w="1121"/>
              <w:gridCol w:w="743"/>
              <w:gridCol w:w="621"/>
              <w:gridCol w:w="783"/>
              <w:gridCol w:w="816"/>
              <w:gridCol w:w="795"/>
              <w:gridCol w:w="724"/>
            </w:tblGrid>
            <w:tr w14:paraId="1D6534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 w:hRule="atLeast"/>
              </w:trPr>
              <w:tc>
                <w:tcPr>
                  <w:tcW w:w="337" w:type="pct"/>
                  <w:vMerge w:val="restart"/>
                  <w:tcBorders>
                    <w:top w:val="single" w:color="000000" w:sz="6" w:space="0"/>
                    <w:left w:val="single" w:color="000000" w:sz="6" w:space="0"/>
                    <w:bottom w:val="single" w:color="000000" w:sz="6" w:space="0"/>
                    <w:right w:val="single" w:color="000000" w:sz="6" w:space="0"/>
                  </w:tcBorders>
                  <w:noWrap w:val="0"/>
                  <w:vAlign w:val="center"/>
                </w:tcPr>
                <w:p w14:paraId="6F2DFEB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环境要素</w:t>
                  </w:r>
                </w:p>
              </w:tc>
              <w:tc>
                <w:tcPr>
                  <w:tcW w:w="329" w:type="pct"/>
                  <w:vMerge w:val="restart"/>
                  <w:tcBorders>
                    <w:top w:val="single" w:color="000000" w:sz="6" w:space="0"/>
                    <w:left w:val="single" w:color="000000" w:sz="6" w:space="0"/>
                    <w:bottom w:val="single" w:color="000000" w:sz="6" w:space="0"/>
                    <w:right w:val="single" w:color="000000" w:sz="6" w:space="0"/>
                  </w:tcBorders>
                  <w:noWrap w:val="0"/>
                  <w:vAlign w:val="center"/>
                </w:tcPr>
                <w:p w14:paraId="44C6119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单项工程名称</w:t>
                  </w:r>
                </w:p>
              </w:tc>
              <w:tc>
                <w:tcPr>
                  <w:tcW w:w="1463" w:type="pct"/>
                  <w:gridSpan w:val="2"/>
                  <w:tcBorders>
                    <w:top w:val="single" w:color="000000" w:sz="6" w:space="0"/>
                    <w:left w:val="single" w:color="000000" w:sz="6" w:space="0"/>
                    <w:bottom w:val="single" w:color="000000" w:sz="6" w:space="0"/>
                    <w:right w:val="single" w:color="000000" w:sz="6" w:space="0"/>
                  </w:tcBorders>
                  <w:noWrap w:val="0"/>
                  <w:vAlign w:val="center"/>
                </w:tcPr>
                <w:p w14:paraId="60E4AA8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坐标</w:t>
                  </w:r>
                </w:p>
              </w:tc>
              <w:tc>
                <w:tcPr>
                  <w:tcW w:w="475" w:type="pct"/>
                  <w:vMerge w:val="restart"/>
                  <w:tcBorders>
                    <w:top w:val="single" w:color="000000" w:sz="6" w:space="0"/>
                    <w:left w:val="single" w:color="000000" w:sz="6" w:space="0"/>
                    <w:bottom w:val="single" w:color="000000" w:sz="6" w:space="0"/>
                    <w:right w:val="single" w:color="000000" w:sz="6" w:space="0"/>
                  </w:tcBorders>
                  <w:noWrap w:val="0"/>
                  <w:vAlign w:val="center"/>
                </w:tcPr>
                <w:p w14:paraId="7559C83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保护</w:t>
                  </w:r>
                </w:p>
                <w:p w14:paraId="39DF04E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对象</w:t>
                  </w:r>
                </w:p>
              </w:tc>
              <w:tc>
                <w:tcPr>
                  <w:tcW w:w="397" w:type="pct"/>
                  <w:vMerge w:val="restart"/>
                  <w:tcBorders>
                    <w:top w:val="single" w:color="000000" w:sz="6" w:space="0"/>
                    <w:left w:val="single" w:color="000000" w:sz="6" w:space="0"/>
                    <w:bottom w:val="single" w:color="000000" w:sz="6" w:space="0"/>
                    <w:right w:val="single" w:color="000000" w:sz="6" w:space="0"/>
                  </w:tcBorders>
                  <w:noWrap w:val="0"/>
                  <w:vAlign w:val="center"/>
                </w:tcPr>
                <w:p w14:paraId="4ECB674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保护内容</w:t>
                  </w:r>
                </w:p>
              </w:tc>
              <w:tc>
                <w:tcPr>
                  <w:tcW w:w="501" w:type="pct"/>
                  <w:vMerge w:val="restart"/>
                  <w:tcBorders>
                    <w:top w:val="single" w:color="000000" w:sz="6" w:space="0"/>
                    <w:left w:val="single" w:color="000000" w:sz="6" w:space="0"/>
                    <w:bottom w:val="single" w:color="000000" w:sz="6" w:space="0"/>
                    <w:right w:val="single" w:color="000000" w:sz="6" w:space="0"/>
                  </w:tcBorders>
                  <w:noWrap w:val="0"/>
                  <w:vAlign w:val="center"/>
                </w:tcPr>
                <w:p w14:paraId="6729805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保护规模</w:t>
                  </w:r>
                </w:p>
              </w:tc>
              <w:tc>
                <w:tcPr>
                  <w:tcW w:w="522" w:type="pct"/>
                  <w:vMerge w:val="restart"/>
                  <w:tcBorders>
                    <w:top w:val="single" w:color="000000" w:sz="6" w:space="0"/>
                    <w:left w:val="single" w:color="000000" w:sz="6" w:space="0"/>
                    <w:bottom w:val="single" w:color="000000" w:sz="6" w:space="0"/>
                    <w:right w:val="single" w:color="000000" w:sz="6" w:space="0"/>
                  </w:tcBorders>
                  <w:noWrap w:val="0"/>
                  <w:vAlign w:val="center"/>
                </w:tcPr>
                <w:p w14:paraId="724A5C7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环境功能区</w:t>
                  </w:r>
                </w:p>
              </w:tc>
              <w:tc>
                <w:tcPr>
                  <w:tcW w:w="509" w:type="pct"/>
                  <w:vMerge w:val="restart"/>
                  <w:tcBorders>
                    <w:top w:val="single" w:color="000000" w:sz="6" w:space="0"/>
                    <w:left w:val="single" w:color="000000" w:sz="6" w:space="0"/>
                    <w:bottom w:val="single" w:color="000000" w:sz="6" w:space="0"/>
                    <w:right w:val="single" w:color="000000" w:sz="6" w:space="0"/>
                  </w:tcBorders>
                  <w:noWrap w:val="0"/>
                  <w:vAlign w:val="center"/>
                </w:tcPr>
                <w:p w14:paraId="70657FA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相对厂址方位</w:t>
                  </w:r>
                </w:p>
              </w:tc>
              <w:tc>
                <w:tcPr>
                  <w:tcW w:w="463" w:type="pct"/>
                  <w:vMerge w:val="restart"/>
                  <w:tcBorders>
                    <w:top w:val="single" w:color="000000" w:sz="6" w:space="0"/>
                    <w:left w:val="single" w:color="000000" w:sz="6" w:space="0"/>
                    <w:bottom w:val="single" w:color="000000" w:sz="6" w:space="0"/>
                    <w:right w:val="single" w:color="000000" w:sz="6" w:space="0"/>
                  </w:tcBorders>
                  <w:noWrap w:val="0"/>
                  <w:vAlign w:val="center"/>
                </w:tcPr>
                <w:p w14:paraId="6042A90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相对厂界距离</w:t>
                  </w:r>
                </w:p>
                <w:p w14:paraId="7DD44E3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/m</w:t>
                  </w:r>
                </w:p>
              </w:tc>
            </w:tr>
            <w:tr w14:paraId="404851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trPr>
              <w:tc>
                <w:tcPr>
                  <w:tcW w:w="337" w:type="pct"/>
                  <w:vMerge w:val="continue"/>
                  <w:tcBorders>
                    <w:top w:val="single" w:color="000000" w:sz="6" w:space="0"/>
                    <w:left w:val="single" w:color="000000" w:sz="6" w:space="0"/>
                    <w:bottom w:val="single" w:color="000000" w:sz="6" w:space="0"/>
                    <w:right w:val="single" w:color="000000" w:sz="6" w:space="0"/>
                  </w:tcBorders>
                  <w:noWrap w:val="0"/>
                  <w:vAlign w:val="center"/>
                </w:tcPr>
                <w:p w14:paraId="34BB349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top w:val="single" w:color="000000" w:sz="6" w:space="0"/>
                    <w:left w:val="single" w:color="000000" w:sz="6" w:space="0"/>
                    <w:bottom w:val="single" w:color="000000" w:sz="6" w:space="0"/>
                    <w:right w:val="single" w:color="000000" w:sz="6" w:space="0"/>
                  </w:tcBorders>
                  <w:noWrap w:val="0"/>
                  <w:vAlign w:val="center"/>
                </w:tcPr>
                <w:p w14:paraId="7F4A06B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680EF34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X</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7784497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Y</w:t>
                  </w:r>
                </w:p>
              </w:tc>
              <w:tc>
                <w:tcPr>
                  <w:tcW w:w="475" w:type="pct"/>
                  <w:vMerge w:val="continue"/>
                  <w:tcBorders>
                    <w:top w:val="single" w:color="000000" w:sz="6" w:space="0"/>
                    <w:left w:val="single" w:color="000000" w:sz="6" w:space="0"/>
                    <w:bottom w:val="single" w:color="000000" w:sz="6" w:space="0"/>
                    <w:right w:val="single" w:color="000000" w:sz="6" w:space="0"/>
                  </w:tcBorders>
                  <w:noWrap w:val="0"/>
                  <w:vAlign w:val="center"/>
                </w:tcPr>
                <w:p w14:paraId="74722CE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97" w:type="pct"/>
                  <w:vMerge w:val="continue"/>
                  <w:tcBorders>
                    <w:top w:val="single" w:color="000000" w:sz="6" w:space="0"/>
                    <w:left w:val="single" w:color="000000" w:sz="6" w:space="0"/>
                    <w:bottom w:val="single" w:color="000000" w:sz="6" w:space="0"/>
                    <w:right w:val="single" w:color="000000" w:sz="6" w:space="0"/>
                  </w:tcBorders>
                  <w:noWrap w:val="0"/>
                  <w:vAlign w:val="center"/>
                </w:tcPr>
                <w:p w14:paraId="1FA861E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1" w:type="pct"/>
                  <w:vMerge w:val="continue"/>
                  <w:tcBorders>
                    <w:top w:val="single" w:color="000000" w:sz="6" w:space="0"/>
                    <w:left w:val="single" w:color="000000" w:sz="6" w:space="0"/>
                    <w:bottom w:val="single" w:color="000000" w:sz="6" w:space="0"/>
                    <w:right w:val="single" w:color="000000" w:sz="6" w:space="0"/>
                  </w:tcBorders>
                  <w:noWrap w:val="0"/>
                  <w:vAlign w:val="center"/>
                </w:tcPr>
                <w:p w14:paraId="2D49F25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22" w:type="pct"/>
                  <w:vMerge w:val="continue"/>
                  <w:tcBorders>
                    <w:top w:val="single" w:color="000000" w:sz="6" w:space="0"/>
                    <w:left w:val="single" w:color="000000" w:sz="6" w:space="0"/>
                    <w:bottom w:val="single" w:color="000000" w:sz="6" w:space="0"/>
                    <w:right w:val="single" w:color="000000" w:sz="6" w:space="0"/>
                  </w:tcBorders>
                  <w:noWrap w:val="0"/>
                  <w:vAlign w:val="center"/>
                </w:tcPr>
                <w:p w14:paraId="605F3D1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vMerge w:val="continue"/>
                  <w:tcBorders>
                    <w:top w:val="single" w:color="000000" w:sz="6" w:space="0"/>
                    <w:left w:val="single" w:color="000000" w:sz="6" w:space="0"/>
                    <w:bottom w:val="single" w:color="000000" w:sz="6" w:space="0"/>
                    <w:right w:val="single" w:color="000000" w:sz="6" w:space="0"/>
                  </w:tcBorders>
                  <w:noWrap w:val="0"/>
                  <w:vAlign w:val="center"/>
                </w:tcPr>
                <w:p w14:paraId="730C392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463" w:type="pct"/>
                  <w:vMerge w:val="continue"/>
                  <w:tcBorders>
                    <w:top w:val="single" w:color="000000" w:sz="6" w:space="0"/>
                    <w:left w:val="single" w:color="000000" w:sz="6" w:space="0"/>
                    <w:bottom w:val="single" w:color="000000" w:sz="6" w:space="0"/>
                    <w:right w:val="single" w:color="000000" w:sz="6" w:space="0"/>
                  </w:tcBorders>
                  <w:noWrap w:val="0"/>
                  <w:vAlign w:val="center"/>
                </w:tcPr>
                <w:p w14:paraId="78BE22D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r>
            <w:tr w14:paraId="1701A6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0" w:hRule="atLeast"/>
              </w:trPr>
              <w:tc>
                <w:tcPr>
                  <w:tcW w:w="337" w:type="pct"/>
                  <w:vMerge w:val="restart"/>
                  <w:tcBorders>
                    <w:top w:val="single" w:color="000000" w:sz="6" w:space="0"/>
                    <w:left w:val="single" w:color="000000" w:sz="6" w:space="0"/>
                    <w:right w:val="single" w:color="000000" w:sz="6" w:space="0"/>
                  </w:tcBorders>
                  <w:noWrap w:val="0"/>
                  <w:vAlign w:val="center"/>
                </w:tcPr>
                <w:p w14:paraId="23E4DA0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环境空气</w:t>
                  </w:r>
                </w:p>
              </w:tc>
              <w:tc>
                <w:tcPr>
                  <w:tcW w:w="329" w:type="pct"/>
                  <w:vMerge w:val="restart"/>
                  <w:tcBorders>
                    <w:top w:val="single" w:color="000000" w:sz="6" w:space="0"/>
                    <w:left w:val="single" w:color="000000" w:sz="6" w:space="0"/>
                    <w:bottom w:val="single" w:color="000000" w:sz="6" w:space="0"/>
                    <w:right w:val="single" w:color="000000" w:sz="6" w:space="0"/>
                  </w:tcBorders>
                  <w:noWrap w:val="0"/>
                  <w:vAlign w:val="center"/>
                </w:tcPr>
                <w:p w14:paraId="4A5AEBA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护岸</w:t>
                  </w:r>
                </w:p>
                <w:p w14:paraId="0C64270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工程</w:t>
                  </w: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1FB56DE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116°2′36.507″</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40BFE7F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31°38′50.738″</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6E5737D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五斗田居民点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0F7BF24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4482536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40户，120人</w:t>
                  </w:r>
                </w:p>
              </w:tc>
              <w:tc>
                <w:tcPr>
                  <w:tcW w:w="522" w:type="pct"/>
                  <w:vMerge w:val="restart"/>
                  <w:tcBorders>
                    <w:top w:val="single" w:color="000000" w:sz="6" w:space="0"/>
                    <w:left w:val="single" w:color="000000" w:sz="6" w:space="0"/>
                    <w:right w:val="single" w:color="000000" w:sz="6" w:space="0"/>
                  </w:tcBorders>
                  <w:noWrap w:val="0"/>
                  <w:vAlign w:val="center"/>
                </w:tcPr>
                <w:p w14:paraId="577A3BD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《环境空气质量标准》（GB3095-2012）中二级标准</w:t>
                  </w: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5FD416D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3EB7B79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50</w:t>
                  </w:r>
                </w:p>
              </w:tc>
            </w:tr>
            <w:tr w14:paraId="020D01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0F043E0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top w:val="single" w:color="000000" w:sz="6" w:space="0"/>
                    <w:left w:val="single" w:color="000000" w:sz="6" w:space="0"/>
                    <w:bottom w:val="single" w:color="000000" w:sz="6" w:space="0"/>
                    <w:right w:val="single" w:color="000000" w:sz="6" w:space="0"/>
                  </w:tcBorders>
                  <w:noWrap w:val="0"/>
                  <w:vAlign w:val="center"/>
                </w:tcPr>
                <w:p w14:paraId="2F3C15A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25A20BC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116°3′30.078″</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1966D62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31°38′57.38</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508F105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水竹园居民点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4AFC432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7DDFEF7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80户，240人</w:t>
                  </w:r>
                </w:p>
              </w:tc>
              <w:tc>
                <w:tcPr>
                  <w:tcW w:w="522" w:type="pct"/>
                  <w:vMerge w:val="continue"/>
                  <w:tcBorders>
                    <w:left w:val="single" w:color="000000" w:sz="6" w:space="0"/>
                    <w:right w:val="single" w:color="000000" w:sz="6" w:space="0"/>
                  </w:tcBorders>
                  <w:noWrap w:val="0"/>
                  <w:vAlign w:val="center"/>
                </w:tcPr>
                <w:p w14:paraId="1E0CDD5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6EE5999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穿越</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2933B49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w:t>
                  </w:r>
                </w:p>
              </w:tc>
            </w:tr>
            <w:tr w14:paraId="11AAC6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0" w:hRule="atLeast"/>
              </w:trPr>
              <w:tc>
                <w:tcPr>
                  <w:tcW w:w="337" w:type="pct"/>
                  <w:vMerge w:val="continue"/>
                  <w:tcBorders>
                    <w:left w:val="single" w:color="000000" w:sz="6" w:space="0"/>
                    <w:right w:val="single" w:color="000000" w:sz="6" w:space="0"/>
                  </w:tcBorders>
                  <w:noWrap w:val="0"/>
                  <w:vAlign w:val="center"/>
                </w:tcPr>
                <w:p w14:paraId="197CD42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top w:val="single" w:color="000000" w:sz="6" w:space="0"/>
                    <w:left w:val="single" w:color="000000" w:sz="6" w:space="0"/>
                    <w:bottom w:val="single" w:color="000000" w:sz="6" w:space="0"/>
                    <w:right w:val="single" w:color="000000" w:sz="6" w:space="0"/>
                  </w:tcBorders>
                  <w:noWrap w:val="0"/>
                  <w:vAlign w:val="center"/>
                </w:tcPr>
                <w:p w14:paraId="316C5EF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3D68CAB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116°16′44.524″</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7FFB1C8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31°41′1.724″</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48CB0FB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郭家下庄居民点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2E02628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79A7C5F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16户，48人</w:t>
                  </w:r>
                </w:p>
              </w:tc>
              <w:tc>
                <w:tcPr>
                  <w:tcW w:w="522" w:type="pct"/>
                  <w:vMerge w:val="continue"/>
                  <w:tcBorders>
                    <w:left w:val="single" w:color="000000" w:sz="6" w:space="0"/>
                    <w:right w:val="single" w:color="000000" w:sz="6" w:space="0"/>
                  </w:tcBorders>
                  <w:noWrap w:val="0"/>
                  <w:vAlign w:val="center"/>
                </w:tcPr>
                <w:p w14:paraId="66A1D75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6D54CE0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31C4BA9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26</w:t>
                  </w:r>
                </w:p>
              </w:tc>
            </w:tr>
            <w:tr w14:paraId="256DA9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0" w:hRule="atLeast"/>
              </w:trPr>
              <w:tc>
                <w:tcPr>
                  <w:tcW w:w="337" w:type="pct"/>
                  <w:vMerge w:val="continue"/>
                  <w:tcBorders>
                    <w:left w:val="single" w:color="000000" w:sz="6" w:space="0"/>
                    <w:right w:val="single" w:color="000000" w:sz="6" w:space="0"/>
                  </w:tcBorders>
                  <w:noWrap w:val="0"/>
                  <w:vAlign w:val="center"/>
                </w:tcPr>
                <w:p w14:paraId="50E086F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top w:val="single" w:color="000000" w:sz="6" w:space="0"/>
                    <w:left w:val="single" w:color="000000" w:sz="6" w:space="0"/>
                    <w:bottom w:val="single" w:color="000000" w:sz="6" w:space="0"/>
                    <w:right w:val="single" w:color="000000" w:sz="6" w:space="0"/>
                  </w:tcBorders>
                  <w:noWrap w:val="0"/>
                  <w:vAlign w:val="center"/>
                </w:tcPr>
                <w:p w14:paraId="4B10C3C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60E59D2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116°5′12.141″</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58A8C01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31°39′32.625″</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7F9A4C9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凤家楼居民点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2795507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734ADD3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15户，45人</w:t>
                  </w:r>
                </w:p>
              </w:tc>
              <w:tc>
                <w:tcPr>
                  <w:tcW w:w="522" w:type="pct"/>
                  <w:vMerge w:val="continue"/>
                  <w:tcBorders>
                    <w:left w:val="single" w:color="000000" w:sz="6" w:space="0"/>
                    <w:right w:val="single" w:color="000000" w:sz="6" w:space="0"/>
                  </w:tcBorders>
                  <w:noWrap w:val="0"/>
                  <w:vAlign w:val="center"/>
                </w:tcPr>
                <w:p w14:paraId="232F4DF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1466045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SW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77F629D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163</w:t>
                  </w:r>
                </w:p>
              </w:tc>
            </w:tr>
            <w:tr w14:paraId="31AE7D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0" w:hRule="atLeast"/>
              </w:trPr>
              <w:tc>
                <w:tcPr>
                  <w:tcW w:w="337" w:type="pct"/>
                  <w:vMerge w:val="continue"/>
                  <w:tcBorders>
                    <w:left w:val="single" w:color="000000" w:sz="6" w:space="0"/>
                    <w:right w:val="single" w:color="000000" w:sz="6" w:space="0"/>
                  </w:tcBorders>
                  <w:noWrap w:val="0"/>
                  <w:vAlign w:val="center"/>
                </w:tcPr>
                <w:p w14:paraId="7321520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top w:val="single" w:color="000000" w:sz="6" w:space="0"/>
                    <w:left w:val="single" w:color="000000" w:sz="6" w:space="0"/>
                    <w:bottom w:val="single" w:color="000000" w:sz="6" w:space="0"/>
                    <w:right w:val="single" w:color="000000" w:sz="6" w:space="0"/>
                  </w:tcBorders>
                  <w:noWrap w:val="0"/>
                  <w:vAlign w:val="center"/>
                </w:tcPr>
                <w:p w14:paraId="48745CC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1CFAE70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116°5′27.938″</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42867EF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31°39′18.87</w:t>
                  </w:r>
                  <w:r>
                    <w:rPr>
                      <w:rFonts w:hint="eastAsia"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014AEC9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沈家居民点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02285B1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1249864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20户，60人</w:t>
                  </w:r>
                </w:p>
              </w:tc>
              <w:tc>
                <w:tcPr>
                  <w:tcW w:w="522" w:type="pct"/>
                  <w:vMerge w:val="continue"/>
                  <w:tcBorders>
                    <w:left w:val="single" w:color="000000" w:sz="6" w:space="0"/>
                    <w:right w:val="single" w:color="000000" w:sz="6" w:space="0"/>
                  </w:tcBorders>
                  <w:noWrap w:val="0"/>
                  <w:vAlign w:val="center"/>
                </w:tcPr>
                <w:p w14:paraId="09AEE6D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6879706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5D9D84B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44</w:t>
                  </w:r>
                </w:p>
              </w:tc>
            </w:tr>
            <w:tr w14:paraId="5C69BB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0" w:hRule="atLeast"/>
              </w:trPr>
              <w:tc>
                <w:tcPr>
                  <w:tcW w:w="337" w:type="pct"/>
                  <w:vMerge w:val="continue"/>
                  <w:tcBorders>
                    <w:left w:val="single" w:color="000000" w:sz="6" w:space="0"/>
                    <w:right w:val="single" w:color="000000" w:sz="6" w:space="0"/>
                  </w:tcBorders>
                  <w:noWrap w:val="0"/>
                  <w:vAlign w:val="center"/>
                </w:tcPr>
                <w:p w14:paraId="4157C2E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top w:val="single" w:color="000000" w:sz="6" w:space="0"/>
                    <w:left w:val="single" w:color="000000" w:sz="6" w:space="0"/>
                    <w:bottom w:val="single" w:color="000000" w:sz="6" w:space="0"/>
                    <w:right w:val="single" w:color="000000" w:sz="6" w:space="0"/>
                  </w:tcBorders>
                  <w:noWrap w:val="0"/>
                  <w:vAlign w:val="center"/>
                </w:tcPr>
                <w:p w14:paraId="530FED3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501FA8F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116°5′43.81</w:t>
                  </w: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val="en-US" w:eastAsia="zh-CN"/>
                    </w:rPr>
                    <w:t>″</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371E5DD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31°39′11.7</w:t>
                  </w:r>
                  <w:r>
                    <w:rPr>
                      <w:rFonts w:hint="eastAsia" w:ascii="Times New Roman" w:hAnsi="Times New Roman" w:eastAsia="宋体" w:cs="Times New Roman"/>
                      <w:sz w:val="21"/>
                      <w:szCs w:val="21"/>
                      <w:lang w:val="en-US" w:eastAsia="zh-CN"/>
                    </w:rPr>
                    <w:t>30</w:t>
                  </w:r>
                  <w:r>
                    <w:rPr>
                      <w:rFonts w:hint="default"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3D697DB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石塘湾居民点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46D0107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7BC057D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55户，165人</w:t>
                  </w:r>
                </w:p>
              </w:tc>
              <w:tc>
                <w:tcPr>
                  <w:tcW w:w="522" w:type="pct"/>
                  <w:vMerge w:val="continue"/>
                  <w:tcBorders>
                    <w:left w:val="single" w:color="000000" w:sz="6" w:space="0"/>
                    <w:right w:val="single" w:color="000000" w:sz="6" w:space="0"/>
                  </w:tcBorders>
                  <w:noWrap w:val="0"/>
                  <w:vAlign w:val="center"/>
                </w:tcPr>
                <w:p w14:paraId="237B8AB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44008F9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穿越</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39F8059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w:t>
                  </w:r>
                </w:p>
              </w:tc>
            </w:tr>
            <w:tr w14:paraId="1B437A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5C6212B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restart"/>
                  <w:tcBorders>
                    <w:top w:val="single" w:color="000000" w:sz="6" w:space="0"/>
                    <w:left w:val="single" w:color="000000" w:sz="6" w:space="0"/>
                    <w:right w:val="single" w:color="000000" w:sz="6" w:space="0"/>
                  </w:tcBorders>
                  <w:noWrap w:val="0"/>
                  <w:vAlign w:val="center"/>
                </w:tcPr>
                <w:p w14:paraId="35BC39B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疏浚整治工程</w:t>
                  </w: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21EFB67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116°2′36.507″</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7451354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31°38′50.738″</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2B52C41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五斗田居民点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3C3E0C4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716F47F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40户，120人</w:t>
                  </w:r>
                </w:p>
              </w:tc>
              <w:tc>
                <w:tcPr>
                  <w:tcW w:w="522" w:type="pct"/>
                  <w:vMerge w:val="continue"/>
                  <w:tcBorders>
                    <w:left w:val="single" w:color="000000" w:sz="6" w:space="0"/>
                    <w:right w:val="single" w:color="000000" w:sz="6" w:space="0"/>
                  </w:tcBorders>
                  <w:noWrap w:val="0"/>
                  <w:vAlign w:val="center"/>
                </w:tcPr>
                <w:p w14:paraId="5A8FD9B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3766CA0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7F3DDF6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50</w:t>
                  </w:r>
                </w:p>
              </w:tc>
            </w:tr>
            <w:tr w14:paraId="3BF7C3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054D1CF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3A2AAD1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7C1C1E2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116°3′30.078″</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259CF6B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31°38′57.38</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1CBE8EA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水竹园居民点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09DF2D2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363C545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80户，240人</w:t>
                  </w:r>
                </w:p>
              </w:tc>
              <w:tc>
                <w:tcPr>
                  <w:tcW w:w="522" w:type="pct"/>
                  <w:vMerge w:val="continue"/>
                  <w:tcBorders>
                    <w:left w:val="single" w:color="000000" w:sz="6" w:space="0"/>
                    <w:right w:val="single" w:color="000000" w:sz="6" w:space="0"/>
                  </w:tcBorders>
                  <w:noWrap w:val="0"/>
                  <w:vAlign w:val="center"/>
                </w:tcPr>
                <w:p w14:paraId="067EFF8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009DF06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穿越</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5050821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r>
            <w:tr w14:paraId="18FCDB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42DDD23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31F2875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234FAD6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116°16′44.524″</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3E078CC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31°41′1.724″</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5E490B8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郭家下庄居民点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5C5051E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0146BEB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16户，48人</w:t>
                  </w:r>
                </w:p>
              </w:tc>
              <w:tc>
                <w:tcPr>
                  <w:tcW w:w="522" w:type="pct"/>
                  <w:vMerge w:val="continue"/>
                  <w:tcBorders>
                    <w:left w:val="single" w:color="000000" w:sz="6" w:space="0"/>
                    <w:right w:val="single" w:color="000000" w:sz="6" w:space="0"/>
                  </w:tcBorders>
                  <w:noWrap w:val="0"/>
                  <w:vAlign w:val="center"/>
                </w:tcPr>
                <w:p w14:paraId="49BC7C5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2A61C3C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46A0CD0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26</w:t>
                  </w:r>
                </w:p>
              </w:tc>
            </w:tr>
            <w:tr w14:paraId="18A484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05585E8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3ACD444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2F38104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116°5′12.141″</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248C8E3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31°39′32.625″</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569EC04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凤家楼居民点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7C070A7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1C6BC67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15户，45人</w:t>
                  </w:r>
                </w:p>
              </w:tc>
              <w:tc>
                <w:tcPr>
                  <w:tcW w:w="522" w:type="pct"/>
                  <w:vMerge w:val="continue"/>
                  <w:tcBorders>
                    <w:left w:val="single" w:color="000000" w:sz="6" w:space="0"/>
                    <w:right w:val="single" w:color="000000" w:sz="6" w:space="0"/>
                  </w:tcBorders>
                  <w:noWrap w:val="0"/>
                  <w:vAlign w:val="center"/>
                </w:tcPr>
                <w:p w14:paraId="4260041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65179A9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SW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0236D1E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163</w:t>
                  </w:r>
                </w:p>
              </w:tc>
            </w:tr>
            <w:tr w14:paraId="2F56FA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3D13BE5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08A25E4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327132A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116°5′27.938″</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758402A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31°39′18.874</w:t>
                  </w:r>
                  <w:r>
                    <w:rPr>
                      <w:rFonts w:hint="eastAsia"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0345FB3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沈家居民点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34DFCDB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3ADB003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20户，60人</w:t>
                  </w:r>
                </w:p>
              </w:tc>
              <w:tc>
                <w:tcPr>
                  <w:tcW w:w="522" w:type="pct"/>
                  <w:vMerge w:val="continue"/>
                  <w:tcBorders>
                    <w:left w:val="single" w:color="000000" w:sz="6" w:space="0"/>
                    <w:right w:val="single" w:color="000000" w:sz="6" w:space="0"/>
                  </w:tcBorders>
                  <w:noWrap w:val="0"/>
                  <w:vAlign w:val="center"/>
                </w:tcPr>
                <w:p w14:paraId="0441DDA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1664ADF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4BD525F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44</w:t>
                  </w:r>
                </w:p>
              </w:tc>
            </w:tr>
            <w:tr w14:paraId="7D7BF5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2F6EF1B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390C757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1D611CB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116°5′43.81</w:t>
                  </w: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val="en-US" w:eastAsia="zh-CN"/>
                    </w:rPr>
                    <w:t>″</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1C28C82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31°39′11.7</w:t>
                  </w:r>
                  <w:r>
                    <w:rPr>
                      <w:rFonts w:hint="eastAsia" w:ascii="Times New Roman" w:hAnsi="Times New Roman" w:eastAsia="宋体" w:cs="Times New Roman"/>
                      <w:sz w:val="21"/>
                      <w:szCs w:val="21"/>
                      <w:lang w:val="en-US" w:eastAsia="zh-CN"/>
                    </w:rPr>
                    <w:t>30</w:t>
                  </w:r>
                  <w:r>
                    <w:rPr>
                      <w:rFonts w:hint="default"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75DA6CB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石塘湾居民点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76C4765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5875498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55户，165人</w:t>
                  </w:r>
                </w:p>
              </w:tc>
              <w:tc>
                <w:tcPr>
                  <w:tcW w:w="522" w:type="pct"/>
                  <w:vMerge w:val="continue"/>
                  <w:tcBorders>
                    <w:left w:val="single" w:color="000000" w:sz="6" w:space="0"/>
                    <w:right w:val="single" w:color="000000" w:sz="6" w:space="0"/>
                  </w:tcBorders>
                  <w:noWrap w:val="0"/>
                  <w:vAlign w:val="center"/>
                </w:tcPr>
                <w:p w14:paraId="4CDC959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2E43C0B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穿越</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447BB93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r>
            <w:tr w14:paraId="49324D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737F1C8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bottom w:val="single" w:color="000000" w:sz="6" w:space="0"/>
                    <w:right w:val="single" w:color="000000" w:sz="6" w:space="0"/>
                  </w:tcBorders>
                  <w:noWrap w:val="0"/>
                  <w:vAlign w:val="center"/>
                </w:tcPr>
                <w:p w14:paraId="047C847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78C867F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116°5′59.966″</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7592622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31°38′58.703″</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6CD0127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黄涧河居民点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65D7546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72DE569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10户，30人</w:t>
                  </w:r>
                </w:p>
              </w:tc>
              <w:tc>
                <w:tcPr>
                  <w:tcW w:w="522" w:type="pct"/>
                  <w:vMerge w:val="continue"/>
                  <w:tcBorders>
                    <w:left w:val="single" w:color="000000" w:sz="6" w:space="0"/>
                    <w:bottom w:val="single" w:color="000000" w:sz="6" w:space="0"/>
                    <w:right w:val="single" w:color="000000" w:sz="6" w:space="0"/>
                  </w:tcBorders>
                  <w:noWrap w:val="0"/>
                  <w:vAlign w:val="center"/>
                </w:tcPr>
                <w:p w14:paraId="5F3E9A0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18AD4FC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SW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7670CA1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20</w:t>
                  </w:r>
                </w:p>
              </w:tc>
            </w:tr>
            <w:tr w14:paraId="407BE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4" w:hRule="atLeast"/>
              </w:trPr>
              <w:tc>
                <w:tcPr>
                  <w:tcW w:w="337" w:type="pct"/>
                  <w:vMerge w:val="continue"/>
                  <w:tcBorders>
                    <w:left w:val="single" w:color="000000" w:sz="6" w:space="0"/>
                    <w:right w:val="single" w:color="000000" w:sz="6" w:space="0"/>
                  </w:tcBorders>
                  <w:noWrap w:val="0"/>
                  <w:vAlign w:val="center"/>
                </w:tcPr>
                <w:p w14:paraId="3CBE76F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tcBorders>
                    <w:top w:val="single" w:color="000000" w:sz="6" w:space="0"/>
                    <w:left w:val="single" w:color="000000" w:sz="6" w:space="0"/>
                    <w:bottom w:val="single" w:color="000000" w:sz="6" w:space="0"/>
                    <w:right w:val="single" w:color="000000" w:sz="6" w:space="0"/>
                  </w:tcBorders>
                  <w:noWrap w:val="0"/>
                  <w:vAlign w:val="center"/>
                </w:tcPr>
                <w:p w14:paraId="5C8F425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其他工程</w:t>
                  </w: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1B573A7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116°5′27.40</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604A0AF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31°39′30.761″</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4D2E159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欧家畈居民点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32F4D22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6C4AC13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8户，24人</w:t>
                  </w:r>
                </w:p>
              </w:tc>
              <w:tc>
                <w:tcPr>
                  <w:tcW w:w="522" w:type="pct"/>
                  <w:tcBorders>
                    <w:top w:val="single" w:color="000000" w:sz="6" w:space="0"/>
                    <w:left w:val="single" w:color="000000" w:sz="6" w:space="0"/>
                    <w:bottom w:val="single" w:color="000000" w:sz="6" w:space="0"/>
                    <w:right w:val="single" w:color="000000" w:sz="6" w:space="0"/>
                  </w:tcBorders>
                  <w:noWrap w:val="0"/>
                  <w:vAlign w:val="center"/>
                </w:tcPr>
                <w:p w14:paraId="2E42594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0A5A8AC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NE</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328A2B5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68</w:t>
                  </w:r>
                </w:p>
              </w:tc>
            </w:tr>
            <w:tr w14:paraId="4B96BD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37" w:type="pct"/>
                  <w:vMerge w:val="restart"/>
                  <w:tcBorders>
                    <w:left w:val="single" w:color="000000" w:sz="6" w:space="0"/>
                    <w:right w:val="single" w:color="000000" w:sz="6" w:space="0"/>
                  </w:tcBorders>
                  <w:noWrap w:val="0"/>
                  <w:vAlign w:val="center"/>
                </w:tcPr>
                <w:p w14:paraId="1BAE799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声环境</w:t>
                  </w:r>
                </w:p>
              </w:tc>
              <w:tc>
                <w:tcPr>
                  <w:tcW w:w="329" w:type="pct"/>
                  <w:vMerge w:val="restart"/>
                  <w:tcBorders>
                    <w:top w:val="single" w:color="000000" w:sz="6" w:space="0"/>
                    <w:left w:val="single" w:color="000000" w:sz="6" w:space="0"/>
                    <w:right w:val="single" w:color="000000" w:sz="6" w:space="0"/>
                  </w:tcBorders>
                  <w:noWrap w:val="0"/>
                  <w:vAlign w:val="center"/>
                </w:tcPr>
                <w:p w14:paraId="017DF56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护岸工程</w:t>
                  </w: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61A4BC3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116°2′36.507″</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0317A9F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31°38′50.738″</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6125264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五斗田居民点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1C2965B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1A435BB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40户，120人</w:t>
                  </w:r>
                </w:p>
              </w:tc>
              <w:tc>
                <w:tcPr>
                  <w:tcW w:w="522" w:type="pct"/>
                  <w:vMerge w:val="restart"/>
                  <w:tcBorders>
                    <w:top w:val="single" w:color="000000" w:sz="6" w:space="0"/>
                    <w:left w:val="single" w:color="000000" w:sz="6" w:space="0"/>
                    <w:right w:val="single" w:color="000000" w:sz="6" w:space="0"/>
                  </w:tcBorders>
                  <w:noWrap w:val="0"/>
                  <w:vAlign w:val="center"/>
                </w:tcPr>
                <w:p w14:paraId="0E8EAE7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《声环境质量标准》（GB3096-2008）1类标准</w:t>
                  </w: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20D7D7B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6A4B528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50</w:t>
                  </w:r>
                </w:p>
              </w:tc>
            </w:tr>
            <w:tr w14:paraId="6FE7DE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3596146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26230B0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441FFC2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116°3′30.078″</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77A6456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31°38′57.38</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2582311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水竹园居民点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732E789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654180F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80户，240人</w:t>
                  </w:r>
                </w:p>
              </w:tc>
              <w:tc>
                <w:tcPr>
                  <w:tcW w:w="522" w:type="pct"/>
                  <w:vMerge w:val="continue"/>
                  <w:tcBorders>
                    <w:left w:val="single" w:color="000000" w:sz="6" w:space="0"/>
                    <w:right w:val="single" w:color="000000" w:sz="6" w:space="0"/>
                  </w:tcBorders>
                  <w:noWrap w:val="0"/>
                  <w:vAlign w:val="center"/>
                </w:tcPr>
                <w:p w14:paraId="649F7B0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789ACAA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穿越</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3950598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r>
            <w:tr w14:paraId="7C9D7F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7A16AB0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23663EE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15C45E5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116°16′44.524″</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0B9DC84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31°41′1.724″</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2EC67A7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郭家下庄居民点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1075E97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3EEDD06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16户，48人</w:t>
                  </w:r>
                </w:p>
              </w:tc>
              <w:tc>
                <w:tcPr>
                  <w:tcW w:w="522" w:type="pct"/>
                  <w:vMerge w:val="continue"/>
                  <w:tcBorders>
                    <w:left w:val="single" w:color="000000" w:sz="6" w:space="0"/>
                    <w:right w:val="single" w:color="000000" w:sz="6" w:space="0"/>
                  </w:tcBorders>
                  <w:noWrap w:val="0"/>
                  <w:vAlign w:val="center"/>
                </w:tcPr>
                <w:p w14:paraId="4D6277E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760FD74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167FB4F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26</w:t>
                  </w:r>
                </w:p>
              </w:tc>
            </w:tr>
            <w:tr w14:paraId="3FBBDB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3DE8FBE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742C35C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7E27ECE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116°5′27.938″</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7C1F20D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31°39′18.874</w:t>
                  </w:r>
                  <w:r>
                    <w:rPr>
                      <w:rFonts w:hint="eastAsia"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5A4CEAF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沈家居民点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08F4BBF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36A0E28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20户，60人</w:t>
                  </w:r>
                </w:p>
              </w:tc>
              <w:tc>
                <w:tcPr>
                  <w:tcW w:w="522" w:type="pct"/>
                  <w:vMerge w:val="continue"/>
                  <w:tcBorders>
                    <w:left w:val="single" w:color="000000" w:sz="6" w:space="0"/>
                    <w:right w:val="single" w:color="000000" w:sz="6" w:space="0"/>
                  </w:tcBorders>
                  <w:noWrap w:val="0"/>
                  <w:vAlign w:val="center"/>
                </w:tcPr>
                <w:p w14:paraId="49D9DE0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537F088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19100FB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44</w:t>
                  </w:r>
                </w:p>
              </w:tc>
            </w:tr>
            <w:tr w14:paraId="594506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54641C5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367448A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7612A53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116°5′43.81</w:t>
                  </w: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val="en-US" w:eastAsia="zh-CN"/>
                    </w:rPr>
                    <w:t>″</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7F0EDD1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31°39′11.7</w:t>
                  </w:r>
                  <w:r>
                    <w:rPr>
                      <w:rFonts w:hint="eastAsia" w:ascii="Times New Roman" w:hAnsi="Times New Roman" w:eastAsia="宋体" w:cs="Times New Roman"/>
                      <w:sz w:val="21"/>
                      <w:szCs w:val="21"/>
                      <w:lang w:val="en-US" w:eastAsia="zh-CN"/>
                    </w:rPr>
                    <w:t>30</w:t>
                  </w:r>
                  <w:r>
                    <w:rPr>
                      <w:rFonts w:hint="default"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46D4383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石塘湾居民点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59CFBA8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13D087A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55户，165人</w:t>
                  </w:r>
                </w:p>
              </w:tc>
              <w:tc>
                <w:tcPr>
                  <w:tcW w:w="522" w:type="pct"/>
                  <w:vMerge w:val="continue"/>
                  <w:tcBorders>
                    <w:left w:val="single" w:color="000000" w:sz="6" w:space="0"/>
                    <w:right w:val="single" w:color="000000" w:sz="6" w:space="0"/>
                  </w:tcBorders>
                  <w:noWrap w:val="0"/>
                  <w:vAlign w:val="center"/>
                </w:tcPr>
                <w:p w14:paraId="30416D8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749BC25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穿越</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0A21589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r>
            <w:tr w14:paraId="143862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4B63A29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restart"/>
                  <w:tcBorders>
                    <w:top w:val="single" w:color="000000" w:sz="6" w:space="0"/>
                    <w:left w:val="single" w:color="000000" w:sz="6" w:space="0"/>
                    <w:right w:val="single" w:color="000000" w:sz="6" w:space="0"/>
                  </w:tcBorders>
                  <w:noWrap w:val="0"/>
                  <w:vAlign w:val="center"/>
                </w:tcPr>
                <w:p w14:paraId="3DCE98A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疏浚整治工程</w:t>
                  </w: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7C9FD78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116°2′36.507″</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53CC240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31°38′50.738″</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53FAC6C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五斗田居民点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2CAA358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78C8156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40户，120人</w:t>
                  </w:r>
                </w:p>
              </w:tc>
              <w:tc>
                <w:tcPr>
                  <w:tcW w:w="522" w:type="pct"/>
                  <w:vMerge w:val="continue"/>
                  <w:tcBorders>
                    <w:left w:val="single" w:color="000000" w:sz="6" w:space="0"/>
                    <w:right w:val="single" w:color="000000" w:sz="6" w:space="0"/>
                  </w:tcBorders>
                  <w:noWrap w:val="0"/>
                  <w:vAlign w:val="center"/>
                </w:tcPr>
                <w:p w14:paraId="258C2B9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7EFD693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512373D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50</w:t>
                  </w:r>
                </w:p>
              </w:tc>
            </w:tr>
            <w:tr w14:paraId="50CDE5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2EE4D84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5CED4AF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15778B2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116°3′30.078″</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6DFFE80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31°38′57.38</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3B39726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水竹园居民点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3867293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7C020B0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80户，240人</w:t>
                  </w:r>
                </w:p>
              </w:tc>
              <w:tc>
                <w:tcPr>
                  <w:tcW w:w="522" w:type="pct"/>
                  <w:vMerge w:val="continue"/>
                  <w:tcBorders>
                    <w:left w:val="single" w:color="000000" w:sz="6" w:space="0"/>
                    <w:right w:val="single" w:color="000000" w:sz="6" w:space="0"/>
                  </w:tcBorders>
                  <w:noWrap w:val="0"/>
                  <w:vAlign w:val="center"/>
                </w:tcPr>
                <w:p w14:paraId="710AED9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3EF499D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穿越</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2B7FD2E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r>
            <w:tr w14:paraId="400C8A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4DB8AB3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3C6AE3F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2D2989D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116°16′44.524″</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0EDD4E0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31°41′1.724″</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506E978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郭家下庄居民点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10873A8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02EE575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16户，48人</w:t>
                  </w:r>
                </w:p>
              </w:tc>
              <w:tc>
                <w:tcPr>
                  <w:tcW w:w="522" w:type="pct"/>
                  <w:vMerge w:val="continue"/>
                  <w:tcBorders>
                    <w:left w:val="single" w:color="000000" w:sz="6" w:space="0"/>
                    <w:right w:val="single" w:color="000000" w:sz="6" w:space="0"/>
                  </w:tcBorders>
                  <w:noWrap w:val="0"/>
                  <w:vAlign w:val="center"/>
                </w:tcPr>
                <w:p w14:paraId="78B47CF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49C7899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322981A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26</w:t>
                  </w:r>
                </w:p>
              </w:tc>
            </w:tr>
            <w:tr w14:paraId="15F111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3078679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5E2DA31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502D180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116°5′27.938″</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76492AC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31°39′18.874</w:t>
                  </w:r>
                  <w:r>
                    <w:rPr>
                      <w:rFonts w:hint="eastAsia"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7E872D3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沈家居民点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0D984E1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3BE488E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20户，60人</w:t>
                  </w:r>
                </w:p>
              </w:tc>
              <w:tc>
                <w:tcPr>
                  <w:tcW w:w="522" w:type="pct"/>
                  <w:vMerge w:val="continue"/>
                  <w:tcBorders>
                    <w:left w:val="single" w:color="000000" w:sz="6" w:space="0"/>
                    <w:right w:val="single" w:color="000000" w:sz="6" w:space="0"/>
                  </w:tcBorders>
                  <w:noWrap w:val="0"/>
                  <w:vAlign w:val="center"/>
                </w:tcPr>
                <w:p w14:paraId="6D7B85B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3CF4E2B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44C902E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44</w:t>
                  </w:r>
                </w:p>
              </w:tc>
            </w:tr>
            <w:tr w14:paraId="7B6508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074EAA4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7AA5716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3016655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116°5′43.81</w:t>
                  </w: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val="en-US" w:eastAsia="zh-CN"/>
                    </w:rPr>
                    <w:t>″</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701BBD8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31°39′11.7</w:t>
                  </w:r>
                  <w:r>
                    <w:rPr>
                      <w:rFonts w:hint="eastAsia" w:ascii="Times New Roman" w:hAnsi="Times New Roman" w:eastAsia="宋体" w:cs="Times New Roman"/>
                      <w:sz w:val="21"/>
                      <w:szCs w:val="21"/>
                      <w:lang w:val="en-US" w:eastAsia="zh-CN"/>
                    </w:rPr>
                    <w:t>30</w:t>
                  </w:r>
                  <w:r>
                    <w:rPr>
                      <w:rFonts w:hint="default"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2A8A282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石塘湾居民点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4ED678C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383E361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55户，165人</w:t>
                  </w:r>
                </w:p>
              </w:tc>
              <w:tc>
                <w:tcPr>
                  <w:tcW w:w="522" w:type="pct"/>
                  <w:vMerge w:val="continue"/>
                  <w:tcBorders>
                    <w:left w:val="single" w:color="000000" w:sz="6" w:space="0"/>
                    <w:right w:val="single" w:color="000000" w:sz="6" w:space="0"/>
                  </w:tcBorders>
                  <w:noWrap w:val="0"/>
                  <w:vAlign w:val="center"/>
                </w:tcPr>
                <w:p w14:paraId="210491B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47652B8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穿越</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3297FA7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r>
            <w:tr w14:paraId="0F7406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3B05E77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7359D16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456EB19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116°5′59.966″</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14CACD8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31°38′58.703″</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5BF1DB4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黄涧河居民点</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077E89B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eastAsia="zh-CN"/>
                    </w:rPr>
                    <w:t>居住区</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1FBA2B2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10户，30人</w:t>
                  </w:r>
                </w:p>
              </w:tc>
              <w:tc>
                <w:tcPr>
                  <w:tcW w:w="522" w:type="pct"/>
                  <w:vMerge w:val="continue"/>
                  <w:tcBorders>
                    <w:left w:val="single" w:color="000000" w:sz="6" w:space="0"/>
                    <w:right w:val="single" w:color="000000" w:sz="6" w:space="0"/>
                  </w:tcBorders>
                  <w:noWrap w:val="0"/>
                  <w:vAlign w:val="center"/>
                </w:tcPr>
                <w:p w14:paraId="7A142A6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5EBBD61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SW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4CBFEC7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20</w:t>
                  </w:r>
                </w:p>
              </w:tc>
            </w:tr>
            <w:tr w14:paraId="004615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367DF0A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tcBorders>
                    <w:left w:val="single" w:color="000000" w:sz="6" w:space="0"/>
                    <w:right w:val="single" w:color="000000" w:sz="6" w:space="0"/>
                  </w:tcBorders>
                  <w:noWrap w:val="0"/>
                  <w:vAlign w:val="center"/>
                </w:tcPr>
                <w:p w14:paraId="2B769A7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其他工程</w:t>
                  </w: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68C2D6A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2DF8DA1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5E0EEF3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16C8B8D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5D4D146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522" w:type="pct"/>
                  <w:vMerge w:val="continue"/>
                  <w:tcBorders>
                    <w:left w:val="single" w:color="000000" w:sz="6" w:space="0"/>
                    <w:bottom w:val="single" w:color="000000" w:sz="6" w:space="0"/>
                    <w:right w:val="single" w:color="000000" w:sz="6" w:space="0"/>
                  </w:tcBorders>
                  <w:noWrap w:val="0"/>
                  <w:vAlign w:val="center"/>
                </w:tcPr>
                <w:p w14:paraId="2D08F76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0F1C61D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48B00D5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r>
            <w:tr w14:paraId="77E55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restart"/>
                  <w:tcBorders>
                    <w:left w:val="single" w:color="000000" w:sz="6" w:space="0"/>
                    <w:right w:val="single" w:color="000000" w:sz="6" w:space="0"/>
                  </w:tcBorders>
                  <w:noWrap w:val="0"/>
                  <w:vAlign w:val="center"/>
                </w:tcPr>
                <w:p w14:paraId="614C275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地表水环境</w:t>
                  </w:r>
                </w:p>
              </w:tc>
              <w:tc>
                <w:tcPr>
                  <w:tcW w:w="329" w:type="pct"/>
                  <w:vMerge w:val="restart"/>
                  <w:tcBorders>
                    <w:left w:val="single" w:color="000000" w:sz="6" w:space="0"/>
                    <w:right w:val="single" w:color="000000" w:sz="6" w:space="0"/>
                  </w:tcBorders>
                  <w:noWrap w:val="0"/>
                  <w:vAlign w:val="center"/>
                </w:tcPr>
                <w:p w14:paraId="26CBAAE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00F080A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6B79235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1A02D98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eastAsia="zh-CN"/>
                    </w:rPr>
                    <w:t>沙家湾河</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6EA3D76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河流</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28D6A01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小型河流</w:t>
                  </w:r>
                </w:p>
              </w:tc>
              <w:tc>
                <w:tcPr>
                  <w:tcW w:w="522" w:type="pct"/>
                  <w:vMerge w:val="restart"/>
                  <w:tcBorders>
                    <w:left w:val="single" w:color="000000" w:sz="6" w:space="0"/>
                    <w:right w:val="single" w:color="000000" w:sz="6" w:space="0"/>
                  </w:tcBorders>
                  <w:noWrap w:val="0"/>
                  <w:vAlign w:val="center"/>
                </w:tcPr>
                <w:p w14:paraId="512EC7D2">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kern w:val="2"/>
                      <w:sz w:val="21"/>
                      <w:szCs w:val="21"/>
                      <w:lang w:val="en-US" w:eastAsia="zh-CN" w:bidi="ar-SA"/>
                    </w:rPr>
                    <w:t>《地表水环境质量标准》（GB3898-2002）III类水标准</w:t>
                  </w: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6BDE572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66B376E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r>
            <w:tr w14:paraId="3626D8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5269E74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vMerge w:val="continue"/>
                  <w:tcBorders>
                    <w:left w:val="single" w:color="000000" w:sz="6" w:space="0"/>
                    <w:right w:val="single" w:color="000000" w:sz="6" w:space="0"/>
                  </w:tcBorders>
                  <w:noWrap w:val="0"/>
                  <w:vAlign w:val="center"/>
                </w:tcPr>
                <w:p w14:paraId="17C40F4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6FDE5AA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4355772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2798939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eastAsia="zh-CN"/>
                    </w:rPr>
                    <w:t>汲河</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38BBDE9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河流</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39142E4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小型河流</w:t>
                  </w:r>
                </w:p>
              </w:tc>
              <w:tc>
                <w:tcPr>
                  <w:tcW w:w="522" w:type="pct"/>
                  <w:vMerge w:val="continue"/>
                  <w:tcBorders>
                    <w:left w:val="single" w:color="000000" w:sz="6" w:space="0"/>
                    <w:bottom w:val="single" w:color="000000" w:sz="6" w:space="0"/>
                    <w:right w:val="single" w:color="000000" w:sz="6" w:space="0"/>
                  </w:tcBorders>
                  <w:noWrap w:val="0"/>
                  <w:vAlign w:val="center"/>
                </w:tcPr>
                <w:p w14:paraId="6A4D25F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1257E70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SW</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3AF48DD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118</w:t>
                  </w:r>
                </w:p>
              </w:tc>
            </w:tr>
            <w:tr w14:paraId="2EAE42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restart"/>
                  <w:tcBorders>
                    <w:left w:val="single" w:color="000000" w:sz="6" w:space="0"/>
                    <w:right w:val="single" w:color="000000" w:sz="6" w:space="0"/>
                  </w:tcBorders>
                  <w:noWrap w:val="0"/>
                  <w:vAlign w:val="center"/>
                </w:tcPr>
                <w:p w14:paraId="27B8A22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生态保护红线</w:t>
                  </w:r>
                </w:p>
              </w:tc>
              <w:tc>
                <w:tcPr>
                  <w:tcW w:w="329" w:type="pct"/>
                  <w:tcBorders>
                    <w:left w:val="single" w:color="000000" w:sz="6" w:space="0"/>
                    <w:right w:val="single" w:color="000000" w:sz="6" w:space="0"/>
                  </w:tcBorders>
                  <w:noWrap w:val="0"/>
                  <w:vAlign w:val="center"/>
                </w:tcPr>
                <w:p w14:paraId="0B157E3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护岸工程</w:t>
                  </w: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0A8866E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116°2′37.423″</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00E3EDB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31°38′48.352″</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343D062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6A14E16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生态保护红线</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3EF0BFC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522" w:type="pct"/>
                  <w:tcBorders>
                    <w:top w:val="single" w:color="000000" w:sz="6" w:space="0"/>
                    <w:left w:val="single" w:color="000000" w:sz="6" w:space="0"/>
                    <w:right w:val="single" w:color="000000" w:sz="6" w:space="0"/>
                  </w:tcBorders>
                  <w:noWrap w:val="0"/>
                  <w:vAlign w:val="center"/>
                </w:tcPr>
                <w:p w14:paraId="022CF83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2DB53D4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S</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2A85E39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70</w:t>
                  </w:r>
                </w:p>
              </w:tc>
            </w:tr>
            <w:tr w14:paraId="58E4CA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337" w:type="pct"/>
                  <w:vMerge w:val="continue"/>
                  <w:tcBorders>
                    <w:left w:val="single" w:color="000000" w:sz="6" w:space="0"/>
                    <w:right w:val="single" w:color="000000" w:sz="6" w:space="0"/>
                  </w:tcBorders>
                  <w:noWrap w:val="0"/>
                  <w:vAlign w:val="center"/>
                </w:tcPr>
                <w:p w14:paraId="4853B6A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p>
              </w:tc>
              <w:tc>
                <w:tcPr>
                  <w:tcW w:w="329" w:type="pct"/>
                  <w:tcBorders>
                    <w:left w:val="single" w:color="000000" w:sz="6" w:space="0"/>
                    <w:right w:val="single" w:color="000000" w:sz="6" w:space="0"/>
                  </w:tcBorders>
                  <w:noWrap w:val="0"/>
                  <w:vAlign w:val="center"/>
                </w:tcPr>
                <w:p w14:paraId="53372E7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疏浚整治工程</w:t>
                  </w:r>
                </w:p>
              </w:tc>
              <w:tc>
                <w:tcPr>
                  <w:tcW w:w="746" w:type="pct"/>
                  <w:tcBorders>
                    <w:top w:val="single" w:color="000000" w:sz="6" w:space="0"/>
                    <w:left w:val="single" w:color="000000" w:sz="6" w:space="0"/>
                    <w:bottom w:val="single" w:color="000000" w:sz="6" w:space="0"/>
                    <w:right w:val="single" w:color="000000" w:sz="6" w:space="0"/>
                  </w:tcBorders>
                  <w:noWrap w:val="0"/>
                  <w:vAlign w:val="center"/>
                </w:tcPr>
                <w:p w14:paraId="06FB267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116°2′37.423″</w:t>
                  </w:r>
                </w:p>
              </w:tc>
              <w:tc>
                <w:tcPr>
                  <w:tcW w:w="716" w:type="pct"/>
                  <w:tcBorders>
                    <w:top w:val="single" w:color="000000" w:sz="6" w:space="0"/>
                    <w:left w:val="single" w:color="000000" w:sz="6" w:space="0"/>
                    <w:bottom w:val="single" w:color="000000" w:sz="6" w:space="0"/>
                    <w:right w:val="single" w:color="000000" w:sz="6" w:space="0"/>
                  </w:tcBorders>
                  <w:noWrap w:val="0"/>
                  <w:vAlign w:val="center"/>
                </w:tcPr>
                <w:p w14:paraId="3ED3440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31°38′48.352″</w:t>
                  </w:r>
                </w:p>
              </w:tc>
              <w:tc>
                <w:tcPr>
                  <w:tcW w:w="475" w:type="pct"/>
                  <w:tcBorders>
                    <w:top w:val="single" w:color="000000" w:sz="6" w:space="0"/>
                    <w:left w:val="single" w:color="000000" w:sz="6" w:space="0"/>
                    <w:bottom w:val="single" w:color="000000" w:sz="6" w:space="0"/>
                    <w:right w:val="single" w:color="000000" w:sz="6" w:space="0"/>
                  </w:tcBorders>
                  <w:noWrap w:val="0"/>
                  <w:vAlign w:val="center"/>
                </w:tcPr>
                <w:p w14:paraId="074F29D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val="en-US" w:eastAsia="zh-CN"/>
                    </w:rPr>
                  </w:pPr>
                </w:p>
              </w:tc>
              <w:tc>
                <w:tcPr>
                  <w:tcW w:w="397" w:type="pct"/>
                  <w:tcBorders>
                    <w:top w:val="single" w:color="000000" w:sz="6" w:space="0"/>
                    <w:left w:val="single" w:color="000000" w:sz="6" w:space="0"/>
                    <w:bottom w:val="single" w:color="000000" w:sz="6" w:space="0"/>
                    <w:right w:val="single" w:color="000000" w:sz="6" w:space="0"/>
                  </w:tcBorders>
                  <w:noWrap w:val="0"/>
                  <w:vAlign w:val="center"/>
                </w:tcPr>
                <w:p w14:paraId="39082BB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生态保护红线</w:t>
                  </w:r>
                </w:p>
              </w:tc>
              <w:tc>
                <w:tcPr>
                  <w:tcW w:w="501" w:type="pct"/>
                  <w:tcBorders>
                    <w:top w:val="single" w:color="000000" w:sz="6" w:space="0"/>
                    <w:left w:val="single" w:color="000000" w:sz="6" w:space="0"/>
                    <w:bottom w:val="single" w:color="000000" w:sz="6" w:space="0"/>
                    <w:right w:val="single" w:color="000000" w:sz="6" w:space="0"/>
                  </w:tcBorders>
                  <w:noWrap w:val="0"/>
                  <w:vAlign w:val="center"/>
                </w:tcPr>
                <w:p w14:paraId="44ABB8F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522" w:type="pct"/>
                  <w:tcBorders>
                    <w:left w:val="single" w:color="000000" w:sz="6" w:space="0"/>
                    <w:right w:val="single" w:color="000000" w:sz="6" w:space="0"/>
                  </w:tcBorders>
                  <w:noWrap w:val="0"/>
                  <w:vAlign w:val="center"/>
                </w:tcPr>
                <w:p w14:paraId="0821090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509" w:type="pct"/>
                  <w:tcBorders>
                    <w:top w:val="single" w:color="000000" w:sz="6" w:space="0"/>
                    <w:left w:val="single" w:color="000000" w:sz="6" w:space="0"/>
                    <w:bottom w:val="single" w:color="000000" w:sz="6" w:space="0"/>
                    <w:right w:val="single" w:color="000000" w:sz="6" w:space="0"/>
                  </w:tcBorders>
                  <w:noWrap w:val="0"/>
                  <w:vAlign w:val="center"/>
                </w:tcPr>
                <w:p w14:paraId="0CE028F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S</w:t>
                  </w:r>
                </w:p>
              </w:tc>
              <w:tc>
                <w:tcPr>
                  <w:tcW w:w="463" w:type="pct"/>
                  <w:tcBorders>
                    <w:top w:val="single" w:color="000000" w:sz="6" w:space="0"/>
                    <w:left w:val="single" w:color="000000" w:sz="6" w:space="0"/>
                    <w:bottom w:val="single" w:color="000000" w:sz="6" w:space="0"/>
                    <w:right w:val="single" w:color="000000" w:sz="6" w:space="0"/>
                  </w:tcBorders>
                  <w:noWrap w:val="0"/>
                  <w:vAlign w:val="center"/>
                </w:tcPr>
                <w:p w14:paraId="0012899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60</w:t>
                  </w:r>
                </w:p>
              </w:tc>
            </w:tr>
          </w:tbl>
          <w:p w14:paraId="7A6F5BD6">
            <w:pPr>
              <w:widowControl w:val="0"/>
              <w:rPr>
                <w:rFonts w:hint="eastAsia" w:eastAsia="宋体"/>
                <w:vertAlign w:val="baseline"/>
                <w:lang w:eastAsia="zh-CN"/>
              </w:rPr>
            </w:pPr>
          </w:p>
        </w:tc>
      </w:tr>
      <w:tr w14:paraId="02F33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6" w:hRule="atLeast"/>
        </w:trPr>
        <w:tc>
          <w:tcPr>
            <w:tcW w:w="487" w:type="dxa"/>
            <w:vAlign w:val="center"/>
          </w:tcPr>
          <w:p w14:paraId="7A68A3D1">
            <w:pPr>
              <w:widowControl w:val="0"/>
              <w:jc w:val="center"/>
              <w:rPr>
                <w:rFonts w:hint="eastAsia" w:eastAsia="宋体"/>
                <w:vertAlign w:val="baseline"/>
                <w:lang w:eastAsia="zh-CN"/>
              </w:rPr>
            </w:pPr>
            <w:r>
              <w:rPr>
                <w:rFonts w:hint="eastAsia" w:eastAsia="宋体"/>
                <w:sz w:val="24"/>
                <w:szCs w:val="24"/>
                <w:vertAlign w:val="baseline"/>
                <w:lang w:eastAsia="zh-CN"/>
              </w:rPr>
              <w:t>调查重点</w:t>
            </w:r>
          </w:p>
        </w:tc>
        <w:tc>
          <w:tcPr>
            <w:tcW w:w="8035" w:type="dxa"/>
          </w:tcPr>
          <w:p w14:paraId="4C0B545B">
            <w:pPr>
              <w:keepNext w:val="0"/>
              <w:keepLines w:val="0"/>
              <w:pageBreakBefore w:val="0"/>
              <w:widowControl/>
              <w:wordWrap/>
              <w:overflowPunct/>
              <w:topLinePunct w:val="0"/>
              <w:bidi w:val="0"/>
              <w:spacing w:line="360" w:lineRule="auto"/>
              <w:ind w:firstLine="480" w:firstLineChars="200"/>
              <w:jc w:val="both"/>
              <w:rPr>
                <w:rFonts w:hint="eastAsia"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lang w:val="en-US" w:eastAsia="zh-CN"/>
              </w:rPr>
              <w:t>（1）工程实际建设内容与初步设计、环评及批复是否有重大变更；</w:t>
            </w:r>
          </w:p>
          <w:p w14:paraId="47634294">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（2）工程建设造成的生态环境影响；</w:t>
            </w:r>
          </w:p>
          <w:p w14:paraId="4DAA5202">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（3）实际工程内容变更造成的环境影响变化情况；</w:t>
            </w:r>
          </w:p>
          <w:p w14:paraId="144B19A4">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（4）对环境敏感目标造成的环境影响；</w:t>
            </w:r>
          </w:p>
          <w:p w14:paraId="2C781211">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（5）废水、废气、噪声、固体废物等环保措施落实情况调查；</w:t>
            </w:r>
          </w:p>
          <w:p w14:paraId="6DC9C0AB">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废水：生活污水、施工废水处理及排放去向；</w:t>
            </w:r>
          </w:p>
          <w:p w14:paraId="7FF7332E">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废气：施工期产生的粉尘扩散情况；</w:t>
            </w:r>
          </w:p>
          <w:p w14:paraId="6D78B83F">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噪声：施工期设备噪声；</w:t>
            </w:r>
          </w:p>
          <w:p w14:paraId="42812EC6">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固体废物：施工期的建筑垃圾、施工期施工人员的生活垃圾；</w:t>
            </w:r>
          </w:p>
          <w:p w14:paraId="2D088A24">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生态环境：施工期结束后植被恢复情况以及工程临时占地地表清理、恢复情况。</w:t>
            </w:r>
          </w:p>
          <w:p w14:paraId="32CBA239">
            <w:pPr>
              <w:keepNext w:val="0"/>
              <w:keepLines w:val="0"/>
              <w:pageBreakBefore w:val="0"/>
              <w:widowControl/>
              <w:numPr>
                <w:ilvl w:val="0"/>
                <w:numId w:val="1"/>
              </w:numPr>
              <w:kinsoku/>
              <w:wordWrap/>
              <w:overflowPunct/>
              <w:topLinePunct w:val="0"/>
              <w:autoSpaceDE/>
              <w:autoSpaceDN/>
              <w:bidi w:val="0"/>
              <w:adjustRightInd/>
              <w:snapToGrid/>
              <w:spacing w:line="360" w:lineRule="auto"/>
              <w:ind w:firstLine="480" w:firstLineChars="200"/>
              <w:jc w:val="both"/>
              <w:textAlignment w:val="auto"/>
              <w:rPr>
                <w:rFonts w:hint="eastAsia" w:eastAsia="宋体"/>
                <w:vertAlign w:val="baseline"/>
                <w:lang w:eastAsia="zh-CN"/>
              </w:rPr>
            </w:pPr>
            <w:r>
              <w:rPr>
                <w:rFonts w:hint="eastAsia" w:ascii="Times New Roman" w:hAnsi="Times New Roman" w:eastAsia="宋体" w:cs="Times New Roman"/>
                <w:b w:val="0"/>
                <w:bCs w:val="0"/>
                <w:snapToGrid/>
                <w:color w:val="000000"/>
                <w:kern w:val="0"/>
                <w:sz w:val="24"/>
                <w:szCs w:val="24"/>
                <w:lang w:val="en-US" w:eastAsia="zh-CN" w:bidi="ar-SA"/>
              </w:rPr>
              <w:t>工程环境保护投资落实情况调查。</w:t>
            </w:r>
          </w:p>
        </w:tc>
      </w:tr>
    </w:tbl>
    <w:p w14:paraId="2752C292">
      <w:pPr>
        <w:rPr>
          <w:rFonts w:hint="eastAsia" w:eastAsia="宋体"/>
          <w:lang w:eastAsia="zh-CN"/>
        </w:rPr>
      </w:pPr>
      <w:r>
        <w:rPr>
          <w:rFonts w:hint="eastAsia" w:eastAsia="宋体"/>
          <w:lang w:eastAsia="zh-CN"/>
        </w:rPr>
        <w:br w:type="page"/>
      </w:r>
    </w:p>
    <w:p w14:paraId="3231AB8A">
      <w:pPr>
        <w:rPr>
          <w:rFonts w:hint="eastAsia" w:eastAsia="宋体"/>
          <w:b/>
          <w:bCs/>
          <w:sz w:val="24"/>
          <w:szCs w:val="24"/>
          <w:lang w:eastAsia="zh-CN"/>
        </w:rPr>
      </w:pPr>
      <w:r>
        <w:rPr>
          <w:rFonts w:hint="eastAsia" w:eastAsia="宋体"/>
          <w:b/>
          <w:bCs/>
          <w:sz w:val="24"/>
          <w:szCs w:val="24"/>
          <w:lang w:eastAsia="zh-CN"/>
        </w:rPr>
        <w:t>表三、验收执行标准</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5"/>
        <w:gridCol w:w="8060"/>
      </w:tblGrid>
      <w:tr w14:paraId="409B7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05" w:hRule="atLeast"/>
        </w:trPr>
        <w:tc>
          <w:tcPr>
            <w:tcW w:w="661" w:type="dxa"/>
            <w:vAlign w:val="center"/>
          </w:tcPr>
          <w:p w14:paraId="126DAB4A">
            <w:pPr>
              <w:widowControl w:val="0"/>
              <w:jc w:val="center"/>
              <w:rPr>
                <w:rFonts w:hint="eastAsia" w:eastAsia="宋体"/>
                <w:b w:val="0"/>
                <w:bCs w:val="0"/>
                <w:color w:val="FF0000"/>
                <w:sz w:val="21"/>
                <w:szCs w:val="21"/>
                <w:vertAlign w:val="baseline"/>
                <w:lang w:eastAsia="zh-CN"/>
              </w:rPr>
            </w:pPr>
            <w:r>
              <w:rPr>
                <w:rFonts w:hint="eastAsia" w:eastAsia="宋体"/>
                <w:b w:val="0"/>
                <w:bCs w:val="0"/>
                <w:color w:val="auto"/>
                <w:sz w:val="24"/>
                <w:szCs w:val="24"/>
                <w:vertAlign w:val="baseline"/>
                <w:lang w:eastAsia="zh-CN"/>
              </w:rPr>
              <w:t>环境质量标准</w:t>
            </w:r>
          </w:p>
        </w:tc>
        <w:tc>
          <w:tcPr>
            <w:tcW w:w="7861" w:type="dxa"/>
          </w:tcPr>
          <w:p w14:paraId="0D98D745">
            <w:pPr>
              <w:pStyle w:val="27"/>
              <w:widowControl w:val="0"/>
              <w:bidi w:val="0"/>
              <w:rPr>
                <w:color w:val="auto"/>
              </w:rPr>
            </w:pPr>
            <w:r>
              <w:rPr>
                <w:color w:val="auto"/>
              </w:rPr>
              <w:t>本项目竣工环境保护验收调查参考</w:t>
            </w:r>
            <w:r>
              <w:rPr>
                <w:rFonts w:hint="eastAsia"/>
                <w:color w:val="auto"/>
                <w:lang w:eastAsia="zh-CN"/>
              </w:rPr>
              <w:t>安徽锦环环境科技</w:t>
            </w:r>
            <w:r>
              <w:rPr>
                <w:color w:val="auto"/>
              </w:rPr>
              <w:t>有限公司编制的《</w:t>
            </w:r>
            <w:r>
              <w:rPr>
                <w:rFonts w:hint="eastAsia"/>
                <w:color w:val="auto"/>
                <w:lang w:eastAsia="zh-CN"/>
              </w:rPr>
              <w:t>六安市裕安区沙家湾河山洪沟防洪治理工程项目</w:t>
            </w:r>
            <w:r>
              <w:rPr>
                <w:color w:val="auto"/>
              </w:rPr>
              <w:t>环境影响报告表》中所采用的环境质量标准和污染物排放标准；同时根据项目实际运营过程、现场调查情况以及部分标准的更新，对验收标准做进一步的补充和完善。</w:t>
            </w:r>
          </w:p>
          <w:p w14:paraId="6C9FF9F4">
            <w:pPr>
              <w:pStyle w:val="27"/>
              <w:widowControl w:val="0"/>
              <w:bidi w:val="0"/>
              <w:rPr>
                <w:b/>
                <w:bCs/>
                <w:color w:val="auto"/>
              </w:rPr>
            </w:pPr>
            <w:r>
              <w:rPr>
                <w:b/>
                <w:bCs/>
                <w:color w:val="auto"/>
              </w:rPr>
              <w:t>（一）环境空气质量标准</w:t>
            </w:r>
          </w:p>
          <w:p w14:paraId="0A05E66F">
            <w:pPr>
              <w:pStyle w:val="2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eastAsia" w:ascii="Times New Roman" w:eastAsia="宋体"/>
                <w:b w:val="0"/>
                <w:bCs/>
                <w:sz w:val="24"/>
                <w:lang w:val="en-US" w:eastAsia="zh-CN"/>
              </w:rPr>
            </w:pPr>
            <w:r>
              <w:rPr>
                <w:rFonts w:hint="eastAsia" w:ascii="Times New Roman" w:eastAsia="宋体"/>
                <w:b w:val="0"/>
                <w:bCs/>
                <w:sz w:val="24"/>
                <w:lang w:val="en-US" w:eastAsia="zh-CN"/>
              </w:rPr>
              <w:t>项目所在区域为环境空气质量二类区，环境空气质量执行《环境空气质量标准》（GB3095-2012）中二级标准，详见下表。</w:t>
            </w:r>
          </w:p>
          <w:p w14:paraId="4BF028A5">
            <w:pPr>
              <w:pStyle w:val="24"/>
              <w:widowControl w:val="0"/>
              <w:bidi w:val="0"/>
              <w:rPr>
                <w:color w:val="auto"/>
              </w:rPr>
            </w:pPr>
            <w:r>
              <w:rPr>
                <w:color w:val="auto"/>
              </w:rPr>
              <w:t>表 3-1 区域环境空气质量标准</w:t>
            </w:r>
          </w:p>
          <w:p w14:paraId="5491DCF2">
            <w:pPr>
              <w:widowControl w:val="0"/>
              <w:spacing w:line="40" w:lineRule="exact"/>
              <w:rPr>
                <w:color w:val="FF0000"/>
              </w:rPr>
            </w:pPr>
          </w:p>
          <w:tbl>
            <w:tblPr>
              <w:tblStyle w:val="1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972"/>
              <w:gridCol w:w="2479"/>
              <w:gridCol w:w="1933"/>
              <w:gridCol w:w="1450"/>
            </w:tblGrid>
            <w:tr w14:paraId="3E4E53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noWrap w:val="0"/>
                  <w:vAlign w:val="center"/>
                </w:tcPr>
                <w:p w14:paraId="66B88E81">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污染物名称</w:t>
                  </w:r>
                </w:p>
              </w:tc>
              <w:tc>
                <w:tcPr>
                  <w:tcW w:w="2516" w:type="dxa"/>
                  <w:noWrap w:val="0"/>
                  <w:vAlign w:val="center"/>
                </w:tcPr>
                <w:p w14:paraId="0C0537FB">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取值时间</w:t>
                  </w:r>
                </w:p>
              </w:tc>
              <w:tc>
                <w:tcPr>
                  <w:tcW w:w="1960" w:type="dxa"/>
                  <w:noWrap w:val="0"/>
                  <w:vAlign w:val="center"/>
                </w:tcPr>
                <w:p w14:paraId="1B687EDC">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浓度限值</w:t>
                  </w:r>
                </w:p>
              </w:tc>
              <w:tc>
                <w:tcPr>
                  <w:tcW w:w="1465" w:type="dxa"/>
                  <w:noWrap w:val="0"/>
                  <w:vAlign w:val="center"/>
                </w:tcPr>
                <w:p w14:paraId="3B5509E7">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单位</w:t>
                  </w:r>
                </w:p>
              </w:tc>
            </w:tr>
            <w:tr w14:paraId="47516E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vMerge w:val="restart"/>
                  <w:noWrap w:val="0"/>
                  <w:vAlign w:val="center"/>
                </w:tcPr>
                <w:p w14:paraId="27EEAD72">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position w:val="2"/>
                      <w:sz w:val="21"/>
                      <w:szCs w:val="21"/>
                    </w:rPr>
                    <w:t>SO</w:t>
                  </w:r>
                  <w:r>
                    <w:rPr>
                      <w:rFonts w:hint="default" w:ascii="Times New Roman" w:hAnsi="Times New Roman" w:eastAsia="宋体" w:cs="Times New Roman"/>
                      <w:sz w:val="21"/>
                      <w:szCs w:val="21"/>
                      <w:vertAlign w:val="subscript"/>
                    </w:rPr>
                    <w:t>2</w:t>
                  </w:r>
                </w:p>
              </w:tc>
              <w:tc>
                <w:tcPr>
                  <w:tcW w:w="2516" w:type="dxa"/>
                  <w:noWrap w:val="0"/>
                  <w:vAlign w:val="center"/>
                </w:tcPr>
                <w:p w14:paraId="5D4E239C">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年平均</w:t>
                  </w:r>
                </w:p>
              </w:tc>
              <w:tc>
                <w:tcPr>
                  <w:tcW w:w="1960" w:type="dxa"/>
                  <w:noWrap w:val="0"/>
                  <w:vAlign w:val="center"/>
                </w:tcPr>
                <w:p w14:paraId="415D4DA2">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w:t>
                  </w:r>
                </w:p>
              </w:tc>
              <w:tc>
                <w:tcPr>
                  <w:tcW w:w="1465" w:type="dxa"/>
                  <w:vMerge w:val="restart"/>
                  <w:noWrap w:val="0"/>
                  <w:vAlign w:val="center"/>
                </w:tcPr>
                <w:p w14:paraId="0FCA6BEB">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μg/m</w:t>
                  </w:r>
                  <w:r>
                    <w:rPr>
                      <w:rFonts w:hint="default" w:ascii="Times New Roman" w:hAnsi="Times New Roman" w:eastAsia="宋体" w:cs="Times New Roman"/>
                      <w:sz w:val="21"/>
                      <w:szCs w:val="21"/>
                      <w:vertAlign w:val="superscript"/>
                    </w:rPr>
                    <w:t>3</w:t>
                  </w:r>
                </w:p>
              </w:tc>
            </w:tr>
            <w:tr w14:paraId="57713F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vMerge w:val="continue"/>
                  <w:tcBorders>
                    <w:top w:val="nil"/>
                  </w:tcBorders>
                  <w:noWrap w:val="0"/>
                  <w:vAlign w:val="center"/>
                </w:tcPr>
                <w:p w14:paraId="4ADE1B04">
                  <w:pPr>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eastAsia="宋体" w:cs="Times New Roman"/>
                      <w:sz w:val="21"/>
                      <w:szCs w:val="21"/>
                    </w:rPr>
                  </w:pPr>
                </w:p>
              </w:tc>
              <w:tc>
                <w:tcPr>
                  <w:tcW w:w="2516" w:type="dxa"/>
                  <w:noWrap w:val="0"/>
                  <w:vAlign w:val="center"/>
                </w:tcPr>
                <w:p w14:paraId="4A764A48">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24小时平均</w:t>
                  </w:r>
                </w:p>
              </w:tc>
              <w:tc>
                <w:tcPr>
                  <w:tcW w:w="1960" w:type="dxa"/>
                  <w:noWrap w:val="0"/>
                  <w:vAlign w:val="center"/>
                </w:tcPr>
                <w:p w14:paraId="32AE57A9">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150</w:t>
                  </w:r>
                </w:p>
              </w:tc>
              <w:tc>
                <w:tcPr>
                  <w:tcW w:w="1465" w:type="dxa"/>
                  <w:vMerge w:val="continue"/>
                  <w:tcBorders>
                    <w:top w:val="nil"/>
                  </w:tcBorders>
                  <w:noWrap w:val="0"/>
                  <w:vAlign w:val="center"/>
                </w:tcPr>
                <w:p w14:paraId="4DA3A3E7">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p>
              </w:tc>
            </w:tr>
            <w:tr w14:paraId="293B28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vMerge w:val="continue"/>
                  <w:tcBorders>
                    <w:top w:val="nil"/>
                  </w:tcBorders>
                  <w:noWrap w:val="0"/>
                  <w:vAlign w:val="center"/>
                </w:tcPr>
                <w:p w14:paraId="75CA0AA7">
                  <w:pPr>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eastAsia="宋体" w:cs="Times New Roman"/>
                      <w:sz w:val="21"/>
                      <w:szCs w:val="21"/>
                    </w:rPr>
                  </w:pPr>
                </w:p>
              </w:tc>
              <w:tc>
                <w:tcPr>
                  <w:tcW w:w="2516" w:type="dxa"/>
                  <w:noWrap w:val="0"/>
                  <w:vAlign w:val="center"/>
                </w:tcPr>
                <w:p w14:paraId="64E7EB48">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1小时平均</w:t>
                  </w:r>
                </w:p>
              </w:tc>
              <w:tc>
                <w:tcPr>
                  <w:tcW w:w="1960" w:type="dxa"/>
                  <w:noWrap w:val="0"/>
                  <w:vAlign w:val="center"/>
                </w:tcPr>
                <w:p w14:paraId="2BBAB58D">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w:t>
                  </w:r>
                </w:p>
              </w:tc>
              <w:tc>
                <w:tcPr>
                  <w:tcW w:w="1465" w:type="dxa"/>
                  <w:vMerge w:val="continue"/>
                  <w:tcBorders>
                    <w:top w:val="nil"/>
                  </w:tcBorders>
                  <w:noWrap w:val="0"/>
                  <w:vAlign w:val="center"/>
                </w:tcPr>
                <w:p w14:paraId="52782A78">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p>
              </w:tc>
            </w:tr>
            <w:tr w14:paraId="694D19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vMerge w:val="restart"/>
                  <w:noWrap w:val="0"/>
                  <w:vAlign w:val="center"/>
                </w:tcPr>
                <w:p w14:paraId="172C5C13">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position w:val="2"/>
                      <w:sz w:val="21"/>
                      <w:szCs w:val="21"/>
                    </w:rPr>
                    <w:t>NO</w:t>
                  </w:r>
                  <w:r>
                    <w:rPr>
                      <w:rFonts w:hint="default" w:ascii="Times New Roman" w:hAnsi="Times New Roman" w:eastAsia="宋体" w:cs="Times New Roman"/>
                      <w:sz w:val="21"/>
                      <w:szCs w:val="21"/>
                      <w:vertAlign w:val="subscript"/>
                    </w:rPr>
                    <w:t>2</w:t>
                  </w:r>
                </w:p>
              </w:tc>
              <w:tc>
                <w:tcPr>
                  <w:tcW w:w="2516" w:type="dxa"/>
                  <w:noWrap w:val="0"/>
                  <w:vAlign w:val="center"/>
                </w:tcPr>
                <w:p w14:paraId="1361E973">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年平均</w:t>
                  </w:r>
                </w:p>
              </w:tc>
              <w:tc>
                <w:tcPr>
                  <w:tcW w:w="1960" w:type="dxa"/>
                  <w:noWrap w:val="0"/>
                  <w:vAlign w:val="center"/>
                </w:tcPr>
                <w:p w14:paraId="17EDEA92">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w:t>
                  </w:r>
                </w:p>
              </w:tc>
              <w:tc>
                <w:tcPr>
                  <w:tcW w:w="1465" w:type="dxa"/>
                  <w:vMerge w:val="continue"/>
                  <w:tcBorders>
                    <w:top w:val="nil"/>
                  </w:tcBorders>
                  <w:noWrap w:val="0"/>
                  <w:vAlign w:val="center"/>
                </w:tcPr>
                <w:p w14:paraId="1814E819">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p>
              </w:tc>
            </w:tr>
            <w:tr w14:paraId="55AC4F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vMerge w:val="continue"/>
                  <w:tcBorders>
                    <w:top w:val="nil"/>
                  </w:tcBorders>
                  <w:noWrap w:val="0"/>
                  <w:vAlign w:val="center"/>
                </w:tcPr>
                <w:p w14:paraId="5068C339">
                  <w:pPr>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eastAsia="宋体" w:cs="Times New Roman"/>
                      <w:sz w:val="21"/>
                      <w:szCs w:val="21"/>
                    </w:rPr>
                  </w:pPr>
                </w:p>
              </w:tc>
              <w:tc>
                <w:tcPr>
                  <w:tcW w:w="2516" w:type="dxa"/>
                  <w:noWrap w:val="0"/>
                  <w:vAlign w:val="center"/>
                </w:tcPr>
                <w:p w14:paraId="40ADCE57">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24小时平均</w:t>
                  </w:r>
                </w:p>
              </w:tc>
              <w:tc>
                <w:tcPr>
                  <w:tcW w:w="1960" w:type="dxa"/>
                  <w:noWrap w:val="0"/>
                  <w:vAlign w:val="center"/>
                </w:tcPr>
                <w:p w14:paraId="71C9010A">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80</w:t>
                  </w:r>
                </w:p>
              </w:tc>
              <w:tc>
                <w:tcPr>
                  <w:tcW w:w="1465" w:type="dxa"/>
                  <w:vMerge w:val="continue"/>
                  <w:tcBorders>
                    <w:top w:val="nil"/>
                  </w:tcBorders>
                  <w:noWrap w:val="0"/>
                  <w:vAlign w:val="center"/>
                </w:tcPr>
                <w:p w14:paraId="07784AE8">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p>
              </w:tc>
            </w:tr>
            <w:tr w14:paraId="3352B6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vMerge w:val="continue"/>
                  <w:tcBorders>
                    <w:top w:val="nil"/>
                  </w:tcBorders>
                  <w:noWrap w:val="0"/>
                  <w:vAlign w:val="center"/>
                </w:tcPr>
                <w:p w14:paraId="281EF66B">
                  <w:pPr>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eastAsia="宋体" w:cs="Times New Roman"/>
                      <w:sz w:val="21"/>
                      <w:szCs w:val="21"/>
                    </w:rPr>
                  </w:pPr>
                </w:p>
              </w:tc>
              <w:tc>
                <w:tcPr>
                  <w:tcW w:w="2516" w:type="dxa"/>
                  <w:noWrap w:val="0"/>
                  <w:vAlign w:val="center"/>
                </w:tcPr>
                <w:p w14:paraId="2303E668">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1小时平均</w:t>
                  </w:r>
                </w:p>
              </w:tc>
              <w:tc>
                <w:tcPr>
                  <w:tcW w:w="1960" w:type="dxa"/>
                  <w:noWrap w:val="0"/>
                  <w:vAlign w:val="center"/>
                </w:tcPr>
                <w:p w14:paraId="1A344F40">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w:t>
                  </w:r>
                </w:p>
              </w:tc>
              <w:tc>
                <w:tcPr>
                  <w:tcW w:w="1465" w:type="dxa"/>
                  <w:vMerge w:val="continue"/>
                  <w:tcBorders>
                    <w:top w:val="nil"/>
                  </w:tcBorders>
                  <w:noWrap w:val="0"/>
                  <w:vAlign w:val="center"/>
                </w:tcPr>
                <w:p w14:paraId="449E952B">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p>
              </w:tc>
            </w:tr>
            <w:tr w14:paraId="5535CE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vMerge w:val="restart"/>
                  <w:noWrap w:val="0"/>
                  <w:vAlign w:val="center"/>
                </w:tcPr>
                <w:p w14:paraId="18EC5BF3">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w:t>
                  </w:r>
                </w:p>
              </w:tc>
              <w:tc>
                <w:tcPr>
                  <w:tcW w:w="2516" w:type="dxa"/>
                  <w:noWrap w:val="0"/>
                  <w:vAlign w:val="center"/>
                </w:tcPr>
                <w:p w14:paraId="46D6C8E4">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24小时平均</w:t>
                  </w:r>
                </w:p>
              </w:tc>
              <w:tc>
                <w:tcPr>
                  <w:tcW w:w="1960" w:type="dxa"/>
                  <w:noWrap w:val="0"/>
                  <w:vAlign w:val="center"/>
                </w:tcPr>
                <w:p w14:paraId="331DCC0E">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465" w:type="dxa"/>
                  <w:vMerge w:val="restart"/>
                  <w:noWrap w:val="0"/>
                  <w:vAlign w:val="center"/>
                </w:tcPr>
                <w:p w14:paraId="6091BEC0">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rPr>
                    <w:t>3</w:t>
                  </w:r>
                </w:p>
              </w:tc>
            </w:tr>
            <w:tr w14:paraId="3BEF9E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vMerge w:val="continue"/>
                  <w:tcBorders>
                    <w:top w:val="nil"/>
                  </w:tcBorders>
                  <w:noWrap w:val="0"/>
                  <w:vAlign w:val="center"/>
                </w:tcPr>
                <w:p w14:paraId="3B00B159">
                  <w:pPr>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eastAsia="宋体" w:cs="Times New Roman"/>
                      <w:sz w:val="21"/>
                      <w:szCs w:val="21"/>
                    </w:rPr>
                  </w:pPr>
                </w:p>
              </w:tc>
              <w:tc>
                <w:tcPr>
                  <w:tcW w:w="2516" w:type="dxa"/>
                  <w:noWrap w:val="0"/>
                  <w:vAlign w:val="center"/>
                </w:tcPr>
                <w:p w14:paraId="5A78DCB6">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1小时平均</w:t>
                  </w:r>
                </w:p>
              </w:tc>
              <w:tc>
                <w:tcPr>
                  <w:tcW w:w="1960" w:type="dxa"/>
                  <w:noWrap w:val="0"/>
                  <w:vAlign w:val="center"/>
                </w:tcPr>
                <w:p w14:paraId="6B67D3A8">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465" w:type="dxa"/>
                  <w:vMerge w:val="continue"/>
                  <w:tcBorders>
                    <w:top w:val="nil"/>
                  </w:tcBorders>
                  <w:noWrap w:val="0"/>
                  <w:vAlign w:val="center"/>
                </w:tcPr>
                <w:p w14:paraId="5FA1A04F">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p>
              </w:tc>
            </w:tr>
            <w:tr w14:paraId="465FF6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vMerge w:val="restart"/>
                  <w:noWrap w:val="0"/>
                  <w:vAlign w:val="center"/>
                </w:tcPr>
                <w:p w14:paraId="4D62E9FD">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position w:val="2"/>
                      <w:sz w:val="21"/>
                      <w:szCs w:val="21"/>
                    </w:rPr>
                    <w:t>O</w:t>
                  </w:r>
                  <w:r>
                    <w:rPr>
                      <w:rFonts w:hint="default" w:ascii="Times New Roman" w:hAnsi="Times New Roman" w:eastAsia="宋体" w:cs="Times New Roman"/>
                      <w:sz w:val="21"/>
                      <w:szCs w:val="21"/>
                      <w:vertAlign w:val="subscript"/>
                    </w:rPr>
                    <w:t>3</w:t>
                  </w:r>
                </w:p>
              </w:tc>
              <w:tc>
                <w:tcPr>
                  <w:tcW w:w="2516" w:type="dxa"/>
                  <w:noWrap w:val="0"/>
                  <w:vAlign w:val="center"/>
                </w:tcPr>
                <w:p w14:paraId="194179BC">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日最大8小时平均</w:t>
                  </w:r>
                </w:p>
              </w:tc>
              <w:tc>
                <w:tcPr>
                  <w:tcW w:w="1960" w:type="dxa"/>
                  <w:noWrap w:val="0"/>
                  <w:vAlign w:val="center"/>
                </w:tcPr>
                <w:p w14:paraId="20610ED2">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160</w:t>
                  </w:r>
                </w:p>
              </w:tc>
              <w:tc>
                <w:tcPr>
                  <w:tcW w:w="1465" w:type="dxa"/>
                  <w:vMerge w:val="restart"/>
                  <w:noWrap w:val="0"/>
                  <w:vAlign w:val="center"/>
                </w:tcPr>
                <w:p w14:paraId="3464EFC5">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μg/m</w:t>
                  </w:r>
                  <w:r>
                    <w:rPr>
                      <w:rFonts w:hint="default" w:ascii="Times New Roman" w:hAnsi="Times New Roman" w:eastAsia="宋体" w:cs="Times New Roman"/>
                      <w:sz w:val="21"/>
                      <w:szCs w:val="21"/>
                      <w:vertAlign w:val="superscript"/>
                    </w:rPr>
                    <w:t>3</w:t>
                  </w:r>
                </w:p>
              </w:tc>
            </w:tr>
            <w:tr w14:paraId="72652F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vMerge w:val="continue"/>
                  <w:tcBorders>
                    <w:top w:val="nil"/>
                  </w:tcBorders>
                  <w:noWrap w:val="0"/>
                  <w:vAlign w:val="center"/>
                </w:tcPr>
                <w:p w14:paraId="0C18FC00">
                  <w:pPr>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eastAsia="宋体" w:cs="Times New Roman"/>
                      <w:sz w:val="21"/>
                      <w:szCs w:val="21"/>
                    </w:rPr>
                  </w:pPr>
                </w:p>
              </w:tc>
              <w:tc>
                <w:tcPr>
                  <w:tcW w:w="2516" w:type="dxa"/>
                  <w:noWrap w:val="0"/>
                  <w:vAlign w:val="center"/>
                </w:tcPr>
                <w:p w14:paraId="75BBA97D">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1小时平均</w:t>
                  </w:r>
                </w:p>
              </w:tc>
              <w:tc>
                <w:tcPr>
                  <w:tcW w:w="1960" w:type="dxa"/>
                  <w:noWrap w:val="0"/>
                  <w:vAlign w:val="center"/>
                </w:tcPr>
                <w:p w14:paraId="574BB80B">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w:t>
                  </w:r>
                </w:p>
              </w:tc>
              <w:tc>
                <w:tcPr>
                  <w:tcW w:w="1465" w:type="dxa"/>
                  <w:vMerge w:val="continue"/>
                  <w:tcBorders>
                    <w:top w:val="nil"/>
                  </w:tcBorders>
                  <w:noWrap w:val="0"/>
                  <w:vAlign w:val="center"/>
                </w:tcPr>
                <w:p w14:paraId="31CFAAF5">
                  <w:pPr>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eastAsia="宋体" w:cs="Times New Roman"/>
                      <w:sz w:val="21"/>
                      <w:szCs w:val="21"/>
                    </w:rPr>
                  </w:pPr>
                </w:p>
              </w:tc>
            </w:tr>
            <w:tr w14:paraId="27989A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vMerge w:val="restart"/>
                  <w:noWrap w:val="0"/>
                  <w:vAlign w:val="center"/>
                </w:tcPr>
                <w:p w14:paraId="3D7BC3C9">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position w:val="2"/>
                      <w:sz w:val="21"/>
                      <w:szCs w:val="21"/>
                    </w:rPr>
                    <w:t>PM</w:t>
                  </w:r>
                  <w:r>
                    <w:rPr>
                      <w:rFonts w:hint="default" w:ascii="Times New Roman" w:hAnsi="Times New Roman" w:eastAsia="宋体" w:cs="Times New Roman"/>
                      <w:sz w:val="21"/>
                      <w:szCs w:val="21"/>
                      <w:vertAlign w:val="subscript"/>
                    </w:rPr>
                    <w:t>10</w:t>
                  </w:r>
                </w:p>
              </w:tc>
              <w:tc>
                <w:tcPr>
                  <w:tcW w:w="2516" w:type="dxa"/>
                  <w:noWrap w:val="0"/>
                  <w:vAlign w:val="center"/>
                </w:tcPr>
                <w:p w14:paraId="3C98746B">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年平均</w:t>
                  </w:r>
                </w:p>
              </w:tc>
              <w:tc>
                <w:tcPr>
                  <w:tcW w:w="1960" w:type="dxa"/>
                  <w:noWrap w:val="0"/>
                  <w:vAlign w:val="center"/>
                </w:tcPr>
                <w:p w14:paraId="22C22300">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70</w:t>
                  </w:r>
                </w:p>
              </w:tc>
              <w:tc>
                <w:tcPr>
                  <w:tcW w:w="1465" w:type="dxa"/>
                  <w:vMerge w:val="continue"/>
                  <w:tcBorders>
                    <w:top w:val="nil"/>
                  </w:tcBorders>
                  <w:noWrap w:val="0"/>
                  <w:vAlign w:val="center"/>
                </w:tcPr>
                <w:p w14:paraId="5CC16646">
                  <w:pPr>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eastAsia="宋体" w:cs="Times New Roman"/>
                      <w:sz w:val="21"/>
                      <w:szCs w:val="21"/>
                    </w:rPr>
                  </w:pPr>
                </w:p>
              </w:tc>
            </w:tr>
            <w:tr w14:paraId="20DFE3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vMerge w:val="continue"/>
                  <w:tcBorders>
                    <w:top w:val="nil"/>
                  </w:tcBorders>
                  <w:noWrap w:val="0"/>
                  <w:vAlign w:val="center"/>
                </w:tcPr>
                <w:p w14:paraId="33527B6A">
                  <w:pPr>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eastAsia="宋体" w:cs="Times New Roman"/>
                      <w:sz w:val="21"/>
                      <w:szCs w:val="21"/>
                    </w:rPr>
                  </w:pPr>
                </w:p>
              </w:tc>
              <w:tc>
                <w:tcPr>
                  <w:tcW w:w="2516" w:type="dxa"/>
                  <w:noWrap w:val="0"/>
                  <w:vAlign w:val="center"/>
                </w:tcPr>
                <w:p w14:paraId="7D63F9ED">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24小时平均</w:t>
                  </w:r>
                </w:p>
              </w:tc>
              <w:tc>
                <w:tcPr>
                  <w:tcW w:w="1960" w:type="dxa"/>
                  <w:noWrap w:val="0"/>
                  <w:vAlign w:val="center"/>
                </w:tcPr>
                <w:p w14:paraId="7C9C2A89">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150</w:t>
                  </w:r>
                </w:p>
              </w:tc>
              <w:tc>
                <w:tcPr>
                  <w:tcW w:w="1465" w:type="dxa"/>
                  <w:vMerge w:val="continue"/>
                  <w:tcBorders>
                    <w:top w:val="nil"/>
                  </w:tcBorders>
                  <w:noWrap w:val="0"/>
                  <w:vAlign w:val="center"/>
                </w:tcPr>
                <w:p w14:paraId="2BD6B858">
                  <w:pPr>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eastAsia="宋体" w:cs="Times New Roman"/>
                      <w:sz w:val="21"/>
                      <w:szCs w:val="21"/>
                    </w:rPr>
                  </w:pPr>
                </w:p>
              </w:tc>
            </w:tr>
            <w:tr w14:paraId="5322DC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vMerge w:val="restart"/>
                  <w:noWrap w:val="0"/>
                  <w:vAlign w:val="center"/>
                </w:tcPr>
                <w:p w14:paraId="15692DA0">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105"/>
                      <w:position w:val="2"/>
                      <w:sz w:val="21"/>
                      <w:szCs w:val="21"/>
                    </w:rPr>
                    <w:t>PM</w:t>
                  </w:r>
                  <w:r>
                    <w:rPr>
                      <w:rFonts w:hint="default" w:ascii="Times New Roman" w:hAnsi="Times New Roman" w:eastAsia="宋体" w:cs="Times New Roman"/>
                      <w:w w:val="105"/>
                      <w:sz w:val="21"/>
                      <w:szCs w:val="21"/>
                      <w:vertAlign w:val="subscript"/>
                    </w:rPr>
                    <w:t>2.5</w:t>
                  </w:r>
                </w:p>
              </w:tc>
              <w:tc>
                <w:tcPr>
                  <w:tcW w:w="2516" w:type="dxa"/>
                  <w:noWrap w:val="0"/>
                  <w:vAlign w:val="center"/>
                </w:tcPr>
                <w:p w14:paraId="558A7A55">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年平均</w:t>
                  </w:r>
                </w:p>
              </w:tc>
              <w:tc>
                <w:tcPr>
                  <w:tcW w:w="1960" w:type="dxa"/>
                  <w:noWrap w:val="0"/>
                  <w:vAlign w:val="center"/>
                </w:tcPr>
                <w:p w14:paraId="3520010C">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35</w:t>
                  </w:r>
                </w:p>
              </w:tc>
              <w:tc>
                <w:tcPr>
                  <w:tcW w:w="1465" w:type="dxa"/>
                  <w:vMerge w:val="continue"/>
                  <w:tcBorders>
                    <w:top w:val="nil"/>
                  </w:tcBorders>
                  <w:noWrap w:val="0"/>
                  <w:vAlign w:val="center"/>
                </w:tcPr>
                <w:p w14:paraId="5E6C49C2">
                  <w:pPr>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eastAsia="宋体" w:cs="Times New Roman"/>
                      <w:sz w:val="21"/>
                      <w:szCs w:val="21"/>
                    </w:rPr>
                  </w:pPr>
                </w:p>
              </w:tc>
            </w:tr>
            <w:tr w14:paraId="183FCD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996" w:type="dxa"/>
                  <w:vMerge w:val="continue"/>
                  <w:tcBorders>
                    <w:top w:val="nil"/>
                  </w:tcBorders>
                  <w:noWrap w:val="0"/>
                  <w:vAlign w:val="center"/>
                </w:tcPr>
                <w:p w14:paraId="0F3AC536">
                  <w:pPr>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eastAsia="宋体" w:cs="Times New Roman"/>
                      <w:sz w:val="21"/>
                      <w:szCs w:val="21"/>
                    </w:rPr>
                  </w:pPr>
                </w:p>
              </w:tc>
              <w:tc>
                <w:tcPr>
                  <w:tcW w:w="2516" w:type="dxa"/>
                  <w:noWrap w:val="0"/>
                  <w:vAlign w:val="center"/>
                </w:tcPr>
                <w:p w14:paraId="6F6BCE1C">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24小时平均</w:t>
                  </w:r>
                </w:p>
              </w:tc>
              <w:tc>
                <w:tcPr>
                  <w:tcW w:w="1960" w:type="dxa"/>
                  <w:noWrap w:val="0"/>
                  <w:vAlign w:val="center"/>
                </w:tcPr>
                <w:p w14:paraId="37822AE4">
                  <w:pPr>
                    <w:pStyle w:val="29"/>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75</w:t>
                  </w:r>
                </w:p>
              </w:tc>
              <w:tc>
                <w:tcPr>
                  <w:tcW w:w="1465" w:type="dxa"/>
                  <w:vMerge w:val="continue"/>
                  <w:tcBorders>
                    <w:top w:val="nil"/>
                  </w:tcBorders>
                  <w:noWrap w:val="0"/>
                  <w:vAlign w:val="center"/>
                </w:tcPr>
                <w:p w14:paraId="20407CFB">
                  <w:pPr>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eastAsia="宋体" w:cs="Times New Roman"/>
                      <w:sz w:val="21"/>
                      <w:szCs w:val="21"/>
                    </w:rPr>
                  </w:pPr>
                </w:p>
              </w:tc>
            </w:tr>
          </w:tbl>
          <w:p w14:paraId="15DBB757">
            <w:pPr>
              <w:pStyle w:val="27"/>
              <w:widowControl w:val="0"/>
              <w:bidi w:val="0"/>
              <w:rPr>
                <w:b/>
                <w:bCs/>
                <w:color w:val="auto"/>
              </w:rPr>
            </w:pPr>
            <w:r>
              <w:rPr>
                <w:b/>
                <w:bCs/>
                <w:color w:val="auto"/>
              </w:rPr>
              <w:t>（二）地表水环境质量标准(与环评一致）</w:t>
            </w:r>
          </w:p>
          <w:p w14:paraId="74DE7198">
            <w:pPr>
              <w:pStyle w:val="2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eastAsia" w:ascii="Times New Roman" w:eastAsia="宋体"/>
                <w:b w:val="0"/>
                <w:bCs/>
                <w:color w:val="auto"/>
                <w:sz w:val="24"/>
                <w:lang w:val="en-US" w:eastAsia="zh-CN"/>
              </w:rPr>
            </w:pPr>
            <w:r>
              <w:rPr>
                <w:rFonts w:hint="eastAsia" w:ascii="Times New Roman" w:eastAsia="宋体"/>
                <w:b w:val="0"/>
                <w:bCs/>
                <w:sz w:val="24"/>
                <w:lang w:val="en-US" w:eastAsia="zh-CN"/>
              </w:rPr>
              <w:t>项目所在区域地表水环境质量执行《地表水环境质量标准》（</w:t>
            </w:r>
            <w:r>
              <w:rPr>
                <w:rFonts w:hint="eastAsia" w:ascii="Times New Roman" w:eastAsia="宋体"/>
                <w:b w:val="0"/>
                <w:bCs/>
                <w:color w:val="auto"/>
                <w:sz w:val="24"/>
                <w:lang w:val="en-US" w:eastAsia="zh-CN"/>
              </w:rPr>
              <w:t>GB3838-2002）中Ⅲ类标准，详见下表。</w:t>
            </w:r>
          </w:p>
          <w:p w14:paraId="4931A7ED">
            <w:pPr>
              <w:pStyle w:val="24"/>
              <w:widowControl w:val="0"/>
              <w:bidi w:val="0"/>
              <w:rPr>
                <w:color w:val="auto"/>
              </w:rPr>
            </w:pPr>
            <w:r>
              <w:rPr>
                <w:color w:val="auto"/>
              </w:rPr>
              <w:t>表3-2 地表水环境质量标准</w:t>
            </w:r>
            <w:r>
              <w:rPr>
                <w:rFonts w:hint="eastAsia"/>
                <w:color w:val="auto"/>
                <w:lang w:val="en-US" w:eastAsia="zh-CN"/>
              </w:rPr>
              <w:t xml:space="preserve">  </w:t>
            </w:r>
            <w:r>
              <w:rPr>
                <w:color w:val="auto"/>
              </w:rPr>
              <w:t>单位：（mg/L，pH 除外）</w:t>
            </w:r>
          </w:p>
          <w:p w14:paraId="637757C0">
            <w:pPr>
              <w:widowControl w:val="0"/>
              <w:spacing w:line="42" w:lineRule="exact"/>
              <w:rPr>
                <w:color w:val="FF0000"/>
              </w:rPr>
            </w:pPr>
          </w:p>
          <w:tbl>
            <w:tblPr>
              <w:tblStyle w:val="14"/>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613"/>
              <w:gridCol w:w="1246"/>
              <w:gridCol w:w="1113"/>
              <w:gridCol w:w="1376"/>
              <w:gridCol w:w="1215"/>
              <w:gridCol w:w="1266"/>
            </w:tblGrid>
            <w:tr w14:paraId="47358C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1654" w:type="dxa"/>
                  <w:noWrap w:val="0"/>
                  <w:vAlign w:val="top"/>
                </w:tcPr>
                <w:p w14:paraId="6DAD38F9">
                  <w:pPr>
                    <w:pStyle w:val="29"/>
                    <w:spacing w:before="33"/>
                    <w:ind w:left="364" w:right="357"/>
                    <w:jc w:val="center"/>
                    <w:rPr>
                      <w:b/>
                      <w:bCs/>
                      <w:sz w:val="21"/>
                    </w:rPr>
                  </w:pPr>
                  <w:r>
                    <w:rPr>
                      <w:b/>
                      <w:bCs/>
                      <w:sz w:val="21"/>
                    </w:rPr>
                    <w:t>项目</w:t>
                  </w:r>
                </w:p>
              </w:tc>
              <w:tc>
                <w:tcPr>
                  <w:tcW w:w="1273" w:type="dxa"/>
                  <w:noWrap w:val="0"/>
                  <w:vAlign w:val="top"/>
                </w:tcPr>
                <w:p w14:paraId="445B98BB">
                  <w:pPr>
                    <w:pStyle w:val="29"/>
                    <w:spacing w:before="49"/>
                    <w:ind w:left="508"/>
                    <w:rPr>
                      <w:rFonts w:ascii="Times New Roman"/>
                      <w:b/>
                      <w:bCs/>
                      <w:sz w:val="21"/>
                    </w:rPr>
                  </w:pPr>
                  <w:r>
                    <w:rPr>
                      <w:rFonts w:ascii="Times New Roman"/>
                      <w:b/>
                      <w:bCs/>
                      <w:sz w:val="21"/>
                    </w:rPr>
                    <w:t>pH</w:t>
                  </w:r>
                </w:p>
              </w:tc>
              <w:tc>
                <w:tcPr>
                  <w:tcW w:w="1114" w:type="dxa"/>
                  <w:noWrap w:val="0"/>
                  <w:vAlign w:val="top"/>
                </w:tcPr>
                <w:p w14:paraId="461FB285">
                  <w:pPr>
                    <w:pStyle w:val="29"/>
                    <w:spacing w:before="49"/>
                    <w:ind w:left="313" w:right="307"/>
                    <w:jc w:val="center"/>
                    <w:rPr>
                      <w:rFonts w:ascii="Times New Roman"/>
                      <w:b/>
                      <w:bCs/>
                      <w:sz w:val="21"/>
                    </w:rPr>
                  </w:pPr>
                  <w:r>
                    <w:rPr>
                      <w:rFonts w:ascii="Times New Roman"/>
                      <w:b/>
                      <w:bCs/>
                      <w:sz w:val="21"/>
                    </w:rPr>
                    <w:t>COD</w:t>
                  </w:r>
                </w:p>
              </w:tc>
              <w:tc>
                <w:tcPr>
                  <w:tcW w:w="1378" w:type="dxa"/>
                  <w:noWrap w:val="0"/>
                  <w:vAlign w:val="top"/>
                </w:tcPr>
                <w:p w14:paraId="56AE5D5F">
                  <w:pPr>
                    <w:pStyle w:val="29"/>
                    <w:spacing w:before="46"/>
                    <w:ind w:left="414" w:right="404"/>
                    <w:jc w:val="center"/>
                    <w:rPr>
                      <w:rFonts w:ascii="Times New Roman"/>
                      <w:b/>
                      <w:bCs/>
                      <w:sz w:val="13"/>
                    </w:rPr>
                  </w:pPr>
                  <w:r>
                    <w:rPr>
                      <w:rFonts w:ascii="Times New Roman"/>
                      <w:b/>
                      <w:bCs/>
                      <w:position w:val="2"/>
                      <w:sz w:val="21"/>
                    </w:rPr>
                    <w:t>BOD</w:t>
                  </w:r>
                  <w:r>
                    <w:rPr>
                      <w:rFonts w:ascii="Times New Roman"/>
                      <w:b/>
                      <w:bCs/>
                      <w:sz w:val="13"/>
                    </w:rPr>
                    <w:t>5</w:t>
                  </w:r>
                </w:p>
              </w:tc>
              <w:tc>
                <w:tcPr>
                  <w:tcW w:w="1227" w:type="dxa"/>
                  <w:noWrap w:val="0"/>
                  <w:vAlign w:val="top"/>
                </w:tcPr>
                <w:p w14:paraId="2CBE496D">
                  <w:pPr>
                    <w:pStyle w:val="29"/>
                    <w:spacing w:before="33"/>
                    <w:ind w:left="382" w:right="375"/>
                    <w:jc w:val="center"/>
                    <w:rPr>
                      <w:b/>
                      <w:bCs/>
                      <w:sz w:val="21"/>
                    </w:rPr>
                  </w:pPr>
                  <w:r>
                    <w:rPr>
                      <w:b/>
                      <w:bCs/>
                      <w:sz w:val="21"/>
                    </w:rPr>
                    <w:t>氨氮</w:t>
                  </w:r>
                </w:p>
              </w:tc>
              <w:tc>
                <w:tcPr>
                  <w:tcW w:w="1291" w:type="dxa"/>
                  <w:noWrap w:val="0"/>
                  <w:vAlign w:val="top"/>
                </w:tcPr>
                <w:p w14:paraId="58CF3898">
                  <w:pPr>
                    <w:pStyle w:val="29"/>
                    <w:spacing w:before="33"/>
                    <w:ind w:right="427"/>
                    <w:jc w:val="right"/>
                    <w:rPr>
                      <w:b/>
                      <w:bCs/>
                      <w:sz w:val="21"/>
                    </w:rPr>
                  </w:pPr>
                  <w:r>
                    <w:rPr>
                      <w:b/>
                      <w:bCs/>
                      <w:sz w:val="21"/>
                    </w:rPr>
                    <w:t>总磷</w:t>
                  </w:r>
                </w:p>
              </w:tc>
            </w:tr>
            <w:tr w14:paraId="655DC9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654" w:type="dxa"/>
                  <w:noWrap w:val="0"/>
                  <w:vAlign w:val="top"/>
                </w:tcPr>
                <w:p w14:paraId="6D6A948D">
                  <w:pPr>
                    <w:pStyle w:val="29"/>
                    <w:spacing w:before="33"/>
                    <w:ind w:left="364" w:right="357"/>
                    <w:jc w:val="center"/>
                    <w:rPr>
                      <w:sz w:val="21"/>
                    </w:rPr>
                  </w:pPr>
                  <w:r>
                    <w:rPr>
                      <w:rFonts w:ascii="Times New Roman" w:hAnsi="Times New Roman" w:eastAsia="Times New Roman"/>
                      <w:w w:val="105"/>
                      <w:sz w:val="21"/>
                    </w:rPr>
                    <w:t>Ⅲ</w:t>
                  </w:r>
                  <w:r>
                    <w:rPr>
                      <w:w w:val="105"/>
                      <w:sz w:val="21"/>
                    </w:rPr>
                    <w:t>类标准</w:t>
                  </w:r>
                </w:p>
              </w:tc>
              <w:tc>
                <w:tcPr>
                  <w:tcW w:w="1273" w:type="dxa"/>
                  <w:noWrap w:val="0"/>
                  <w:vAlign w:val="top"/>
                </w:tcPr>
                <w:p w14:paraId="3B2DA283">
                  <w:pPr>
                    <w:pStyle w:val="29"/>
                    <w:spacing w:before="50"/>
                    <w:ind w:left="474"/>
                    <w:rPr>
                      <w:rFonts w:ascii="Times New Roman"/>
                      <w:sz w:val="21"/>
                    </w:rPr>
                  </w:pPr>
                  <w:r>
                    <w:rPr>
                      <w:rFonts w:ascii="Times New Roman"/>
                      <w:sz w:val="21"/>
                    </w:rPr>
                    <w:t>6~9</w:t>
                  </w:r>
                </w:p>
              </w:tc>
              <w:tc>
                <w:tcPr>
                  <w:tcW w:w="1114" w:type="dxa"/>
                  <w:noWrap w:val="0"/>
                  <w:vAlign w:val="top"/>
                </w:tcPr>
                <w:p w14:paraId="0CD0913A">
                  <w:pPr>
                    <w:pStyle w:val="29"/>
                    <w:spacing w:before="50"/>
                    <w:ind w:left="313" w:right="305"/>
                    <w:jc w:val="center"/>
                    <w:rPr>
                      <w:rFonts w:ascii="Times New Roman" w:hAnsi="Times New Roman"/>
                      <w:sz w:val="21"/>
                    </w:rPr>
                  </w:pPr>
                  <w:r>
                    <w:rPr>
                      <w:rFonts w:ascii="Times New Roman" w:hAnsi="Times New Roman"/>
                      <w:sz w:val="21"/>
                    </w:rPr>
                    <w:t>≤20</w:t>
                  </w:r>
                </w:p>
              </w:tc>
              <w:tc>
                <w:tcPr>
                  <w:tcW w:w="1378" w:type="dxa"/>
                  <w:noWrap w:val="0"/>
                  <w:vAlign w:val="top"/>
                </w:tcPr>
                <w:p w14:paraId="47B8D765">
                  <w:pPr>
                    <w:pStyle w:val="29"/>
                    <w:spacing w:before="50"/>
                    <w:ind w:left="414" w:right="404"/>
                    <w:jc w:val="center"/>
                    <w:rPr>
                      <w:rFonts w:ascii="Times New Roman" w:hAnsi="Times New Roman"/>
                      <w:sz w:val="21"/>
                    </w:rPr>
                  </w:pPr>
                  <w:r>
                    <w:rPr>
                      <w:rFonts w:ascii="Times New Roman" w:hAnsi="Times New Roman"/>
                      <w:sz w:val="21"/>
                    </w:rPr>
                    <w:t>≤4.0</w:t>
                  </w:r>
                </w:p>
              </w:tc>
              <w:tc>
                <w:tcPr>
                  <w:tcW w:w="1227" w:type="dxa"/>
                  <w:noWrap w:val="0"/>
                  <w:vAlign w:val="top"/>
                </w:tcPr>
                <w:p w14:paraId="3CCA62C9">
                  <w:pPr>
                    <w:pStyle w:val="29"/>
                    <w:spacing w:before="50"/>
                    <w:ind w:left="382" w:right="371"/>
                    <w:jc w:val="center"/>
                    <w:rPr>
                      <w:rFonts w:ascii="Times New Roman"/>
                      <w:sz w:val="21"/>
                    </w:rPr>
                  </w:pPr>
                  <w:r>
                    <w:rPr>
                      <w:rFonts w:ascii="Times New Roman"/>
                      <w:sz w:val="21"/>
                    </w:rPr>
                    <w:t>1.0</w:t>
                  </w:r>
                </w:p>
              </w:tc>
              <w:tc>
                <w:tcPr>
                  <w:tcW w:w="1291" w:type="dxa"/>
                  <w:noWrap w:val="0"/>
                  <w:vAlign w:val="top"/>
                </w:tcPr>
                <w:p w14:paraId="6D6C10FE">
                  <w:pPr>
                    <w:pStyle w:val="29"/>
                    <w:spacing w:before="50"/>
                    <w:ind w:right="445"/>
                    <w:jc w:val="right"/>
                    <w:rPr>
                      <w:rFonts w:ascii="Times New Roman" w:hAnsi="Times New Roman"/>
                      <w:sz w:val="21"/>
                    </w:rPr>
                  </w:pPr>
                  <w:r>
                    <w:rPr>
                      <w:rFonts w:ascii="Times New Roman" w:hAnsi="Times New Roman"/>
                      <w:sz w:val="21"/>
                    </w:rPr>
                    <w:t>≤0.2</w:t>
                  </w:r>
                </w:p>
              </w:tc>
            </w:tr>
          </w:tbl>
          <w:p w14:paraId="26E9CC38">
            <w:pPr>
              <w:pStyle w:val="27"/>
              <w:widowControl w:val="0"/>
              <w:bidi w:val="0"/>
              <w:rPr>
                <w:b/>
                <w:bCs/>
                <w:color w:val="auto"/>
              </w:rPr>
            </w:pPr>
            <w:r>
              <w:rPr>
                <w:b/>
                <w:bCs/>
                <w:color w:val="auto"/>
              </w:rPr>
              <w:t>（</w:t>
            </w:r>
            <w:r>
              <w:rPr>
                <w:rFonts w:hint="eastAsia"/>
                <w:b/>
                <w:bCs/>
                <w:color w:val="auto"/>
                <w:lang w:eastAsia="zh-CN"/>
              </w:rPr>
              <w:t>三</w:t>
            </w:r>
            <w:r>
              <w:rPr>
                <w:b/>
                <w:bCs/>
                <w:color w:val="auto"/>
              </w:rPr>
              <w:t>）声环境质量标准</w:t>
            </w:r>
          </w:p>
          <w:p w14:paraId="2639850E">
            <w:pPr>
              <w:pStyle w:val="2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eastAsia" w:ascii="Times New Roman" w:eastAsia="宋体"/>
                <w:b w:val="0"/>
                <w:bCs/>
                <w:sz w:val="24"/>
                <w:lang w:val="en-US" w:eastAsia="zh-CN"/>
              </w:rPr>
            </w:pPr>
            <w:r>
              <w:rPr>
                <w:rFonts w:hint="eastAsia" w:ascii="Times New Roman" w:eastAsia="宋体"/>
                <w:b w:val="0"/>
                <w:bCs/>
                <w:sz w:val="24"/>
                <w:lang w:val="en-US" w:eastAsia="zh-CN"/>
              </w:rPr>
              <w:t>项目所在区域声环境质量</w:t>
            </w:r>
            <w:r>
              <w:rPr>
                <w:rFonts w:hint="eastAsia" w:ascii="Times New Roman"/>
                <w:b w:val="0"/>
                <w:bCs/>
                <w:sz w:val="24"/>
                <w:lang w:val="en-US" w:eastAsia="zh-CN"/>
              </w:rPr>
              <w:t>执行</w:t>
            </w:r>
            <w:r>
              <w:rPr>
                <w:rFonts w:hint="eastAsia" w:ascii="Times New Roman" w:eastAsia="宋体"/>
                <w:b w:val="0"/>
                <w:bCs/>
                <w:sz w:val="24"/>
                <w:lang w:val="en-US" w:eastAsia="zh-CN"/>
              </w:rPr>
              <w:t>《声环境质量标准》（GB3096-2008）</w:t>
            </w:r>
            <w:r>
              <w:rPr>
                <w:rFonts w:hint="eastAsia" w:ascii="Times New Roman"/>
                <w:b w:val="0"/>
                <w:bCs/>
                <w:sz w:val="24"/>
                <w:lang w:val="en-US" w:eastAsia="zh-CN"/>
              </w:rPr>
              <w:t>1</w:t>
            </w:r>
            <w:r>
              <w:rPr>
                <w:rFonts w:hint="eastAsia" w:ascii="Times New Roman" w:eastAsia="宋体"/>
                <w:b w:val="0"/>
                <w:bCs/>
                <w:sz w:val="24"/>
                <w:lang w:val="en-US" w:eastAsia="zh-CN"/>
              </w:rPr>
              <w:t>类标准详见下表。</w:t>
            </w:r>
          </w:p>
          <w:p w14:paraId="7C7E38DA">
            <w:pPr>
              <w:pStyle w:val="24"/>
              <w:widowControl w:val="0"/>
              <w:bidi w:val="0"/>
              <w:rPr>
                <w:color w:val="auto"/>
              </w:rPr>
            </w:pPr>
          </w:p>
          <w:p w14:paraId="4D76AF54">
            <w:pPr>
              <w:pStyle w:val="24"/>
              <w:widowControl w:val="0"/>
              <w:bidi w:val="0"/>
              <w:rPr>
                <w:color w:val="auto"/>
              </w:rPr>
            </w:pPr>
          </w:p>
          <w:p w14:paraId="0E7BC93D">
            <w:pPr>
              <w:pStyle w:val="24"/>
              <w:widowControl w:val="0"/>
              <w:bidi w:val="0"/>
              <w:rPr>
                <w:color w:val="auto"/>
              </w:rPr>
            </w:pPr>
          </w:p>
          <w:p w14:paraId="0A4279B5">
            <w:pPr>
              <w:pStyle w:val="24"/>
              <w:widowControl w:val="0"/>
              <w:bidi w:val="0"/>
              <w:rPr>
                <w:color w:val="auto"/>
              </w:rPr>
            </w:pPr>
            <w:r>
              <w:rPr>
                <w:color w:val="auto"/>
              </w:rPr>
              <w:t>表 3-</w:t>
            </w:r>
            <w:r>
              <w:rPr>
                <w:rFonts w:hint="eastAsia"/>
                <w:color w:val="auto"/>
                <w:lang w:val="en-US" w:eastAsia="zh-CN"/>
              </w:rPr>
              <w:t xml:space="preserve">3 </w:t>
            </w:r>
            <w:r>
              <w:rPr>
                <w:color w:val="auto"/>
              </w:rPr>
              <w:t>声环境质量标准         单位： dB（A）</w:t>
            </w:r>
          </w:p>
          <w:p w14:paraId="23F9022C">
            <w:pPr>
              <w:widowControl w:val="0"/>
              <w:spacing w:line="40" w:lineRule="exact"/>
              <w:rPr>
                <w:color w:val="FF0000"/>
              </w:rPr>
            </w:pP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3"/>
              <w:gridCol w:w="2334"/>
              <w:gridCol w:w="2574"/>
            </w:tblGrid>
            <w:tr w14:paraId="2A9C6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66" w:type="pct"/>
                  <w:tcBorders>
                    <w:top w:val="single" w:color="auto" w:sz="4" w:space="0"/>
                    <w:left w:val="single" w:color="auto" w:sz="4" w:space="0"/>
                    <w:bottom w:val="single" w:color="auto" w:sz="4" w:space="0"/>
                    <w:right w:val="single" w:color="auto" w:sz="4" w:space="0"/>
                  </w:tcBorders>
                  <w:noWrap w:val="0"/>
                  <w:vAlign w:val="center"/>
                </w:tcPr>
                <w:p w14:paraId="2DDDB4D2">
                  <w:pPr>
                    <w:adjustRightInd w:val="0"/>
                    <w:snapToGrid w:val="0"/>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类别</w:t>
                  </w:r>
                </w:p>
              </w:tc>
              <w:tc>
                <w:tcPr>
                  <w:tcW w:w="1490" w:type="pct"/>
                  <w:tcBorders>
                    <w:top w:val="single" w:color="auto" w:sz="4" w:space="0"/>
                    <w:left w:val="single" w:color="auto" w:sz="4" w:space="0"/>
                    <w:bottom w:val="single" w:color="auto" w:sz="4" w:space="0"/>
                    <w:right w:val="single" w:color="auto" w:sz="4" w:space="0"/>
                  </w:tcBorders>
                  <w:noWrap w:val="0"/>
                  <w:vAlign w:val="center"/>
                </w:tcPr>
                <w:p w14:paraId="18531ABF">
                  <w:pPr>
                    <w:adjustRightInd w:val="0"/>
                    <w:snapToGrid w:val="0"/>
                    <w:spacing w:line="240" w:lineRule="auto"/>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昼间</w:t>
                  </w:r>
                </w:p>
              </w:tc>
              <w:tc>
                <w:tcPr>
                  <w:tcW w:w="1643" w:type="pct"/>
                  <w:tcBorders>
                    <w:top w:val="single" w:color="auto" w:sz="4" w:space="0"/>
                    <w:left w:val="single" w:color="auto" w:sz="4" w:space="0"/>
                    <w:bottom w:val="single" w:color="auto" w:sz="4" w:space="0"/>
                    <w:right w:val="single" w:color="auto" w:sz="4" w:space="0"/>
                  </w:tcBorders>
                  <w:noWrap w:val="0"/>
                  <w:vAlign w:val="center"/>
                </w:tcPr>
                <w:p w14:paraId="11D70B5A">
                  <w:pPr>
                    <w:adjustRightInd w:val="0"/>
                    <w:snapToGrid w:val="0"/>
                    <w:spacing w:line="240" w:lineRule="auto"/>
                    <w:ind w:firstLine="42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夜间</w:t>
                  </w:r>
                </w:p>
              </w:tc>
            </w:tr>
            <w:tr w14:paraId="569CB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66" w:type="pct"/>
                  <w:tcBorders>
                    <w:top w:val="single" w:color="auto" w:sz="4" w:space="0"/>
                    <w:left w:val="single" w:color="auto" w:sz="4" w:space="0"/>
                    <w:bottom w:val="single" w:color="auto" w:sz="4" w:space="0"/>
                    <w:right w:val="single" w:color="auto" w:sz="4" w:space="0"/>
                  </w:tcBorders>
                  <w:noWrap w:val="0"/>
                  <w:vAlign w:val="center"/>
                </w:tcPr>
                <w:p w14:paraId="314F9E69">
                  <w:pPr>
                    <w:adjustRightInd w:val="0"/>
                    <w:snapToGrid w:val="0"/>
                    <w:spacing w:line="240" w:lineRule="auto"/>
                    <w:ind w:firstLine="0" w:firstLine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类</w:t>
                  </w:r>
                </w:p>
              </w:tc>
              <w:tc>
                <w:tcPr>
                  <w:tcW w:w="1490" w:type="pct"/>
                  <w:tcBorders>
                    <w:top w:val="single" w:color="auto" w:sz="4" w:space="0"/>
                    <w:left w:val="single" w:color="auto" w:sz="4" w:space="0"/>
                    <w:bottom w:val="single" w:color="auto" w:sz="4" w:space="0"/>
                    <w:right w:val="single" w:color="auto" w:sz="4" w:space="0"/>
                  </w:tcBorders>
                  <w:noWrap w:val="0"/>
                  <w:vAlign w:val="center"/>
                </w:tcPr>
                <w:p w14:paraId="4DF69D2A">
                  <w:pPr>
                    <w:adjustRightInd w:val="0"/>
                    <w:snapToGrid w:val="0"/>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55</w:t>
                  </w:r>
                </w:p>
              </w:tc>
              <w:tc>
                <w:tcPr>
                  <w:tcW w:w="1643" w:type="pct"/>
                  <w:tcBorders>
                    <w:top w:val="single" w:color="auto" w:sz="4" w:space="0"/>
                    <w:left w:val="single" w:color="auto" w:sz="4" w:space="0"/>
                    <w:bottom w:val="single" w:color="auto" w:sz="4" w:space="0"/>
                    <w:right w:val="single" w:color="auto" w:sz="4" w:space="0"/>
                  </w:tcBorders>
                  <w:noWrap w:val="0"/>
                  <w:vAlign w:val="center"/>
                </w:tcPr>
                <w:p w14:paraId="31AFB672">
                  <w:pPr>
                    <w:adjustRightInd w:val="0"/>
                    <w:snapToGrid w:val="0"/>
                    <w:spacing w:line="240" w:lineRule="auto"/>
                    <w:ind w:firstLine="42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45</w:t>
                  </w:r>
                </w:p>
              </w:tc>
            </w:tr>
          </w:tbl>
          <w:p w14:paraId="12E7566A">
            <w:pPr>
              <w:pStyle w:val="27"/>
              <w:widowControl w:val="0"/>
              <w:bidi w:val="0"/>
              <w:rPr>
                <w:rFonts w:hint="eastAsia" w:eastAsia="宋体"/>
                <w:b/>
                <w:bCs/>
                <w:color w:val="FF0000"/>
                <w:szCs w:val="24"/>
                <w:vertAlign w:val="baseline"/>
                <w:lang w:eastAsia="zh-CN"/>
              </w:rPr>
            </w:pPr>
          </w:p>
        </w:tc>
      </w:tr>
      <w:tr w14:paraId="4577E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vAlign w:val="center"/>
          </w:tcPr>
          <w:p w14:paraId="363953F3">
            <w:pPr>
              <w:widowControl w:val="0"/>
              <w:jc w:val="center"/>
              <w:rPr>
                <w:rFonts w:hint="eastAsia" w:eastAsia="宋体"/>
                <w:b w:val="0"/>
                <w:bCs w:val="0"/>
                <w:color w:val="FF0000"/>
                <w:sz w:val="21"/>
                <w:szCs w:val="21"/>
                <w:vertAlign w:val="baseline"/>
                <w:lang w:eastAsia="zh-CN"/>
              </w:rPr>
            </w:pPr>
            <w:r>
              <w:rPr>
                <w:rFonts w:hint="eastAsia" w:eastAsia="宋体"/>
                <w:b w:val="0"/>
                <w:bCs w:val="0"/>
                <w:color w:val="auto"/>
                <w:sz w:val="24"/>
                <w:szCs w:val="24"/>
                <w:vertAlign w:val="baseline"/>
                <w:lang w:eastAsia="zh-CN"/>
              </w:rPr>
              <w:t>污染物排放标准</w:t>
            </w:r>
          </w:p>
        </w:tc>
        <w:tc>
          <w:tcPr>
            <w:tcW w:w="7861" w:type="dxa"/>
          </w:tcPr>
          <w:p w14:paraId="1841EFEE">
            <w:pPr>
              <w:pStyle w:val="27"/>
              <w:widowControl w:val="0"/>
              <w:bidi w:val="0"/>
              <w:rPr>
                <w:b/>
                <w:bCs/>
                <w:color w:val="auto"/>
              </w:rPr>
            </w:pPr>
            <w:r>
              <w:rPr>
                <w:b/>
                <w:bCs/>
                <w:color w:val="auto"/>
              </w:rPr>
              <w:t>（一）大气污染物（与环评一致）</w:t>
            </w:r>
          </w:p>
          <w:p w14:paraId="0711BD7A">
            <w:pPr>
              <w:pStyle w:val="27"/>
              <w:widowControl w:val="0"/>
              <w:bidi w:val="0"/>
              <w:rPr>
                <w:rFonts w:hint="default"/>
                <w:color w:val="auto"/>
              </w:rPr>
            </w:pPr>
            <w:r>
              <w:rPr>
                <w:rFonts w:hint="default"/>
                <w:color w:val="auto"/>
                <w:lang w:val="en-US" w:eastAsia="zh-CN"/>
              </w:rPr>
              <w:t>施工期颗粒物排放浓度执行《大气污染物综合排放标准》（GB16297-1996）表2排放无组织排放监控浓度要求，具体标准限值见表3-</w:t>
            </w:r>
            <w:r>
              <w:rPr>
                <w:rFonts w:hint="eastAsia"/>
                <w:color w:val="auto"/>
                <w:lang w:val="en-US" w:eastAsia="zh-CN"/>
              </w:rPr>
              <w:t>4</w:t>
            </w:r>
            <w:r>
              <w:rPr>
                <w:rFonts w:hint="default"/>
                <w:color w:val="auto"/>
              </w:rPr>
              <w:t>。</w:t>
            </w:r>
          </w:p>
          <w:p w14:paraId="4D903FB7">
            <w:pPr>
              <w:pStyle w:val="24"/>
              <w:widowControl w:val="0"/>
              <w:bidi w:val="0"/>
              <w:rPr>
                <w:rFonts w:hint="default"/>
                <w:color w:val="auto"/>
                <w:lang w:val="en-US" w:eastAsia="zh-CN"/>
              </w:rPr>
            </w:pPr>
            <w:r>
              <w:rPr>
                <w:rFonts w:hint="default"/>
                <w:color w:val="auto"/>
                <w:lang w:val="en-US" w:eastAsia="zh-CN"/>
              </w:rPr>
              <w:t>表3-</w:t>
            </w:r>
            <w:r>
              <w:rPr>
                <w:rFonts w:hint="eastAsia"/>
                <w:color w:val="auto"/>
                <w:lang w:val="en-US" w:eastAsia="zh-CN"/>
              </w:rPr>
              <w:t>4</w:t>
            </w:r>
            <w:r>
              <w:rPr>
                <w:rFonts w:hint="default"/>
                <w:color w:val="auto"/>
                <w:lang w:val="en-US" w:eastAsia="zh-CN"/>
              </w:rPr>
              <w:t>大气污染物排放标准限值</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29"/>
              <w:gridCol w:w="1056"/>
              <w:gridCol w:w="1072"/>
              <w:gridCol w:w="1892"/>
              <w:gridCol w:w="2882"/>
            </w:tblGrid>
            <w:tr w14:paraId="1F180B3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93" w:type="pct"/>
                  <w:tcBorders>
                    <w:bottom w:val="single" w:color="auto" w:sz="8" w:space="0"/>
                    <w:right w:val="single" w:color="auto" w:sz="8" w:space="0"/>
                  </w:tcBorders>
                  <w:noWrap w:val="0"/>
                  <w:vAlign w:val="center"/>
                </w:tcPr>
                <w:p w14:paraId="3C98A052">
                  <w:pPr>
                    <w:pStyle w:val="28"/>
                    <w:bidi w:val="0"/>
                    <w:rPr>
                      <w:rFonts w:hint="default"/>
                      <w:color w:val="auto"/>
                    </w:rPr>
                  </w:pPr>
                  <w:r>
                    <w:rPr>
                      <w:rFonts w:hint="default"/>
                      <w:color w:val="auto"/>
                    </w:rPr>
                    <w:t>污染物</w:t>
                  </w:r>
                </w:p>
              </w:tc>
              <w:tc>
                <w:tcPr>
                  <w:tcW w:w="674" w:type="pct"/>
                  <w:tcBorders>
                    <w:left w:val="single" w:color="auto" w:sz="8" w:space="0"/>
                    <w:bottom w:val="single" w:color="auto" w:sz="8" w:space="0"/>
                    <w:right w:val="single" w:color="auto" w:sz="8" w:space="0"/>
                  </w:tcBorders>
                  <w:noWrap w:val="0"/>
                  <w:vAlign w:val="center"/>
                </w:tcPr>
                <w:p w14:paraId="16D96712">
                  <w:pPr>
                    <w:pStyle w:val="28"/>
                    <w:bidi w:val="0"/>
                    <w:rPr>
                      <w:rFonts w:hint="default"/>
                      <w:color w:val="auto"/>
                    </w:rPr>
                  </w:pPr>
                  <w:r>
                    <w:rPr>
                      <w:rFonts w:hint="default"/>
                      <w:color w:val="auto"/>
                    </w:rPr>
                    <w:t>排放形式</w:t>
                  </w:r>
                </w:p>
              </w:tc>
              <w:tc>
                <w:tcPr>
                  <w:tcW w:w="684" w:type="pct"/>
                  <w:tcBorders>
                    <w:left w:val="single" w:color="auto" w:sz="8" w:space="0"/>
                    <w:bottom w:val="single" w:color="auto" w:sz="8" w:space="0"/>
                    <w:right w:val="single" w:color="auto" w:sz="8" w:space="0"/>
                  </w:tcBorders>
                  <w:noWrap w:val="0"/>
                  <w:vAlign w:val="center"/>
                </w:tcPr>
                <w:p w14:paraId="5AAFAAC8">
                  <w:pPr>
                    <w:pStyle w:val="28"/>
                    <w:bidi w:val="0"/>
                    <w:rPr>
                      <w:rFonts w:hint="default"/>
                      <w:color w:val="auto"/>
                    </w:rPr>
                  </w:pPr>
                  <w:r>
                    <w:rPr>
                      <w:rFonts w:hint="default"/>
                      <w:color w:val="auto"/>
                    </w:rPr>
                    <w:t>浓度限值</w:t>
                  </w:r>
                </w:p>
              </w:tc>
              <w:tc>
                <w:tcPr>
                  <w:tcW w:w="1207" w:type="pct"/>
                  <w:tcBorders>
                    <w:left w:val="single" w:color="auto" w:sz="8" w:space="0"/>
                    <w:bottom w:val="single" w:color="auto" w:sz="8" w:space="0"/>
                    <w:right w:val="single" w:color="auto" w:sz="8" w:space="0"/>
                  </w:tcBorders>
                  <w:noWrap w:val="0"/>
                  <w:vAlign w:val="center"/>
                </w:tcPr>
                <w:p w14:paraId="56208CB1">
                  <w:pPr>
                    <w:pStyle w:val="28"/>
                    <w:bidi w:val="0"/>
                    <w:rPr>
                      <w:rFonts w:hint="default"/>
                      <w:color w:val="auto"/>
                    </w:rPr>
                  </w:pPr>
                  <w:r>
                    <w:rPr>
                      <w:rFonts w:hint="default"/>
                      <w:color w:val="auto"/>
                    </w:rPr>
                    <w:t>最高允许排放速率</w:t>
                  </w:r>
                </w:p>
              </w:tc>
              <w:tc>
                <w:tcPr>
                  <w:tcW w:w="1839" w:type="pct"/>
                  <w:tcBorders>
                    <w:left w:val="single" w:color="auto" w:sz="8" w:space="0"/>
                    <w:bottom w:val="single" w:color="auto" w:sz="8" w:space="0"/>
                  </w:tcBorders>
                  <w:noWrap w:val="0"/>
                  <w:vAlign w:val="center"/>
                </w:tcPr>
                <w:p w14:paraId="59866DE2">
                  <w:pPr>
                    <w:pStyle w:val="28"/>
                    <w:bidi w:val="0"/>
                    <w:rPr>
                      <w:rFonts w:hint="default"/>
                      <w:color w:val="auto"/>
                    </w:rPr>
                  </w:pPr>
                  <w:r>
                    <w:rPr>
                      <w:rFonts w:hint="default"/>
                      <w:color w:val="auto"/>
                    </w:rPr>
                    <w:t>执行标准</w:t>
                  </w:r>
                </w:p>
              </w:tc>
            </w:tr>
            <w:tr w14:paraId="2848217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93" w:type="pct"/>
                  <w:tcBorders>
                    <w:top w:val="single" w:color="auto" w:sz="8" w:space="0"/>
                    <w:right w:val="single" w:color="auto" w:sz="8" w:space="0"/>
                  </w:tcBorders>
                  <w:noWrap w:val="0"/>
                  <w:vAlign w:val="center"/>
                </w:tcPr>
                <w:p w14:paraId="23CBCF0B">
                  <w:pPr>
                    <w:pStyle w:val="28"/>
                    <w:bidi w:val="0"/>
                    <w:rPr>
                      <w:rFonts w:hint="default"/>
                      <w:color w:val="auto"/>
                    </w:rPr>
                  </w:pPr>
                  <w:r>
                    <w:rPr>
                      <w:rFonts w:hint="default"/>
                      <w:color w:val="auto"/>
                    </w:rPr>
                    <w:t>颗粒物</w:t>
                  </w:r>
                </w:p>
              </w:tc>
              <w:tc>
                <w:tcPr>
                  <w:tcW w:w="674" w:type="pct"/>
                  <w:tcBorders>
                    <w:top w:val="single" w:color="auto" w:sz="8" w:space="0"/>
                    <w:left w:val="single" w:color="auto" w:sz="8" w:space="0"/>
                    <w:right w:val="single" w:color="auto" w:sz="8" w:space="0"/>
                  </w:tcBorders>
                  <w:noWrap w:val="0"/>
                  <w:vAlign w:val="center"/>
                </w:tcPr>
                <w:p w14:paraId="46CBE164">
                  <w:pPr>
                    <w:pStyle w:val="28"/>
                    <w:bidi w:val="0"/>
                    <w:rPr>
                      <w:rFonts w:hint="default"/>
                      <w:color w:val="auto"/>
                    </w:rPr>
                  </w:pPr>
                  <w:r>
                    <w:rPr>
                      <w:rFonts w:hint="default"/>
                      <w:color w:val="auto"/>
                    </w:rPr>
                    <w:t>无组织</w:t>
                  </w:r>
                </w:p>
              </w:tc>
              <w:tc>
                <w:tcPr>
                  <w:tcW w:w="684" w:type="pct"/>
                  <w:tcBorders>
                    <w:top w:val="single" w:color="auto" w:sz="8" w:space="0"/>
                    <w:left w:val="single" w:color="auto" w:sz="8" w:space="0"/>
                    <w:right w:val="single" w:color="auto" w:sz="8" w:space="0"/>
                  </w:tcBorders>
                  <w:noWrap w:val="0"/>
                  <w:vAlign w:val="center"/>
                </w:tcPr>
                <w:p w14:paraId="5C4CAC5F">
                  <w:pPr>
                    <w:pStyle w:val="28"/>
                    <w:bidi w:val="0"/>
                    <w:rPr>
                      <w:rFonts w:hint="default"/>
                      <w:color w:val="auto"/>
                    </w:rPr>
                  </w:pPr>
                  <w:r>
                    <w:rPr>
                      <w:rFonts w:hint="default"/>
                      <w:color w:val="auto"/>
                    </w:rPr>
                    <w:t>1.0mg/m</w:t>
                  </w:r>
                  <w:r>
                    <w:rPr>
                      <w:rFonts w:hint="default"/>
                      <w:color w:val="auto"/>
                      <w:vertAlign w:val="superscript"/>
                    </w:rPr>
                    <w:t>3</w:t>
                  </w:r>
                </w:p>
              </w:tc>
              <w:tc>
                <w:tcPr>
                  <w:tcW w:w="1207" w:type="pct"/>
                  <w:tcBorders>
                    <w:top w:val="single" w:color="auto" w:sz="8" w:space="0"/>
                    <w:left w:val="single" w:color="auto" w:sz="8" w:space="0"/>
                    <w:right w:val="single" w:color="auto" w:sz="8" w:space="0"/>
                  </w:tcBorders>
                  <w:noWrap w:val="0"/>
                  <w:vAlign w:val="center"/>
                </w:tcPr>
                <w:p w14:paraId="56A80FB4">
                  <w:pPr>
                    <w:pStyle w:val="28"/>
                    <w:bidi w:val="0"/>
                    <w:rPr>
                      <w:rFonts w:hint="default"/>
                      <w:color w:val="auto"/>
                    </w:rPr>
                  </w:pPr>
                  <w:r>
                    <w:rPr>
                      <w:rFonts w:hint="default"/>
                      <w:color w:val="auto"/>
                    </w:rPr>
                    <w:t>/</w:t>
                  </w:r>
                </w:p>
              </w:tc>
              <w:tc>
                <w:tcPr>
                  <w:tcW w:w="1839" w:type="pct"/>
                  <w:tcBorders>
                    <w:top w:val="single" w:color="auto" w:sz="8" w:space="0"/>
                    <w:left w:val="single" w:color="auto" w:sz="8" w:space="0"/>
                  </w:tcBorders>
                  <w:noWrap w:val="0"/>
                  <w:vAlign w:val="center"/>
                </w:tcPr>
                <w:p w14:paraId="35ACBE56">
                  <w:pPr>
                    <w:pStyle w:val="28"/>
                    <w:bidi w:val="0"/>
                    <w:rPr>
                      <w:rFonts w:hint="default"/>
                      <w:color w:val="auto"/>
                    </w:rPr>
                  </w:pPr>
                  <w:r>
                    <w:rPr>
                      <w:rFonts w:hint="default"/>
                      <w:color w:val="auto"/>
                    </w:rPr>
                    <w:t>《大气污染物综合排放标准》(GB16297-1996)二级标准表2无组织排放监控浓度限值</w:t>
                  </w:r>
                </w:p>
              </w:tc>
            </w:tr>
          </w:tbl>
          <w:p w14:paraId="4D7D00C9">
            <w:pPr>
              <w:pStyle w:val="27"/>
              <w:widowControl w:val="0"/>
              <w:bidi w:val="0"/>
              <w:rPr>
                <w:b/>
                <w:bCs/>
                <w:color w:val="auto"/>
              </w:rPr>
            </w:pPr>
            <w:r>
              <w:rPr>
                <w:b/>
                <w:bCs/>
                <w:color w:val="auto"/>
              </w:rPr>
              <w:t>（二）废水（与环评一致）</w:t>
            </w:r>
          </w:p>
          <w:p w14:paraId="32D71885">
            <w:pPr>
              <w:pStyle w:val="27"/>
              <w:widowControl w:val="0"/>
              <w:bidi w:val="0"/>
              <w:rPr>
                <w:rFonts w:hint="eastAsia"/>
                <w:color w:val="auto"/>
                <w:lang w:val="en-US" w:eastAsia="zh-CN"/>
              </w:rPr>
            </w:pPr>
            <w:r>
              <w:rPr>
                <w:rFonts w:hint="eastAsia" w:ascii="Times New Roman" w:hAnsi="Times New Roman" w:eastAsia="宋体" w:cs="Times New Roman"/>
                <w:color w:val="000000"/>
                <w:sz w:val="24"/>
                <w:lang w:val="en-US" w:eastAsia="zh-CN"/>
              </w:rPr>
              <w:t>施工期施工废水经处理后全部回用不外排，</w:t>
            </w:r>
            <w:r>
              <w:rPr>
                <w:rFonts w:hint="eastAsia" w:ascii="Times New Roman" w:hAnsi="Times New Roman" w:eastAsia="宋体" w:cs="Times New Roman"/>
                <w:color w:val="000000"/>
                <w:sz w:val="24"/>
              </w:rPr>
              <w:t>生活污水</w:t>
            </w:r>
            <w:r>
              <w:rPr>
                <w:rFonts w:hint="eastAsia" w:ascii="Times New Roman" w:hAnsi="Times New Roman" w:eastAsia="宋体" w:cs="Times New Roman"/>
                <w:color w:val="000000"/>
                <w:sz w:val="24"/>
                <w:lang w:eastAsia="zh-CN"/>
              </w:rPr>
              <w:t>经化粪池处理后定期清掏，用于周边农田施肥。</w:t>
            </w:r>
          </w:p>
          <w:p w14:paraId="3CBA0700">
            <w:pPr>
              <w:pStyle w:val="27"/>
              <w:widowControl w:val="0"/>
              <w:bidi w:val="0"/>
              <w:rPr>
                <w:rFonts w:hint="default"/>
                <w:color w:val="auto"/>
              </w:rPr>
            </w:pPr>
            <w:r>
              <w:rPr>
                <w:rFonts w:hint="default"/>
                <w:color w:val="auto"/>
              </w:rPr>
              <w:t>（</w:t>
            </w:r>
            <w:r>
              <w:rPr>
                <w:rFonts w:hint="default"/>
                <w:b/>
                <w:bCs/>
                <w:color w:val="auto"/>
              </w:rPr>
              <w:t>三）噪声排放标准</w:t>
            </w:r>
          </w:p>
          <w:p w14:paraId="59316E68">
            <w:pPr>
              <w:pStyle w:val="27"/>
              <w:widowControl w:val="0"/>
              <w:bidi w:val="0"/>
              <w:rPr>
                <w:rFonts w:hint="default"/>
                <w:color w:val="auto"/>
              </w:rPr>
            </w:pPr>
            <w:r>
              <w:rPr>
                <w:rFonts w:hint="default" w:ascii="Times New Roman" w:hAnsi="宋体" w:eastAsia="宋体" w:cs="宋体"/>
                <w:b w:val="0"/>
                <w:bCs/>
                <w:kern w:val="2"/>
                <w:sz w:val="24"/>
                <w:szCs w:val="24"/>
                <w:lang w:val="en-US" w:eastAsia="zh-CN" w:bidi="zh-CN"/>
              </w:rPr>
              <w:t>施工期噪声执行《建筑施工场界环境噪声排放标准》</w:t>
            </w:r>
            <w:r>
              <w:rPr>
                <w:rFonts w:hint="eastAsia" w:ascii="Times New Roman" w:hAnsi="宋体" w:eastAsia="宋体" w:cs="宋体"/>
                <w:b w:val="0"/>
                <w:bCs/>
                <w:kern w:val="2"/>
                <w:sz w:val="24"/>
                <w:szCs w:val="24"/>
                <w:lang w:val="en-US" w:eastAsia="zh-CN" w:bidi="zh-CN"/>
              </w:rPr>
              <w:t>（</w:t>
            </w:r>
            <w:r>
              <w:rPr>
                <w:rFonts w:hint="default" w:ascii="Times New Roman" w:hAnsi="宋体" w:eastAsia="宋体" w:cs="宋体"/>
                <w:b w:val="0"/>
                <w:bCs/>
                <w:kern w:val="2"/>
                <w:sz w:val="24"/>
                <w:szCs w:val="24"/>
                <w:lang w:val="en-US" w:eastAsia="zh-CN" w:bidi="zh-CN"/>
              </w:rPr>
              <w:t>GB12523-2011</w:t>
            </w:r>
            <w:r>
              <w:rPr>
                <w:rFonts w:hint="eastAsia" w:ascii="Times New Roman" w:hAnsi="宋体" w:eastAsia="宋体" w:cs="宋体"/>
                <w:b w:val="0"/>
                <w:bCs/>
                <w:kern w:val="2"/>
                <w:sz w:val="24"/>
                <w:szCs w:val="24"/>
                <w:lang w:val="en-US" w:eastAsia="zh-CN" w:bidi="zh-CN"/>
              </w:rPr>
              <w:t>）</w:t>
            </w:r>
            <w:r>
              <w:rPr>
                <w:rFonts w:hint="default" w:ascii="Times New Roman" w:hAnsi="宋体" w:eastAsia="宋体" w:cs="宋体"/>
                <w:b w:val="0"/>
                <w:bCs/>
                <w:kern w:val="2"/>
                <w:sz w:val="24"/>
                <w:szCs w:val="24"/>
                <w:lang w:val="en-US" w:eastAsia="zh-CN" w:bidi="zh-CN"/>
              </w:rPr>
              <w:t>，</w:t>
            </w:r>
            <w:r>
              <w:rPr>
                <w:color w:val="000000"/>
                <w:sz w:val="24"/>
              </w:rPr>
              <w:t>营运期噪声</w:t>
            </w:r>
            <w:r>
              <w:rPr>
                <w:rFonts w:hint="eastAsia"/>
                <w:color w:val="000000"/>
                <w:sz w:val="24"/>
              </w:rPr>
              <w:t>排放</w:t>
            </w:r>
            <w:r>
              <w:rPr>
                <w:rFonts w:hint="default" w:ascii="Times New Roman" w:hAnsi="宋体" w:eastAsia="宋体" w:cs="宋体"/>
                <w:b w:val="0"/>
                <w:bCs/>
                <w:kern w:val="2"/>
                <w:sz w:val="24"/>
                <w:szCs w:val="24"/>
                <w:lang w:val="en-US" w:eastAsia="zh-CN" w:bidi="zh-CN"/>
              </w:rPr>
              <w:t>执行《</w:t>
            </w:r>
            <w:r>
              <w:rPr>
                <w:rFonts w:hint="eastAsia" w:ascii="Times New Roman" w:hAnsi="宋体" w:eastAsia="宋体" w:cs="宋体"/>
                <w:b w:val="0"/>
                <w:bCs/>
                <w:kern w:val="2"/>
                <w:sz w:val="24"/>
                <w:szCs w:val="24"/>
                <w:lang w:val="en-US" w:eastAsia="zh-CN" w:bidi="zh-CN"/>
              </w:rPr>
              <w:t>社会生活环境噪声排放标准</w:t>
            </w:r>
            <w:r>
              <w:rPr>
                <w:rFonts w:hint="default" w:ascii="Times New Roman" w:hAnsi="宋体" w:eastAsia="宋体" w:cs="宋体"/>
                <w:b w:val="0"/>
                <w:bCs/>
                <w:kern w:val="2"/>
                <w:sz w:val="24"/>
                <w:szCs w:val="24"/>
                <w:lang w:val="en-US" w:eastAsia="zh-CN" w:bidi="zh-CN"/>
              </w:rPr>
              <w:t>》（GB</w:t>
            </w:r>
            <w:r>
              <w:rPr>
                <w:rFonts w:hint="eastAsia" w:ascii="Times New Roman" w:hAnsi="宋体" w:eastAsia="宋体" w:cs="宋体"/>
                <w:b w:val="0"/>
                <w:bCs/>
                <w:kern w:val="2"/>
                <w:sz w:val="24"/>
                <w:szCs w:val="24"/>
                <w:lang w:val="en-US" w:eastAsia="zh-CN" w:bidi="zh-CN"/>
              </w:rPr>
              <w:t>22337-2008</w:t>
            </w:r>
            <w:r>
              <w:rPr>
                <w:rFonts w:hint="default" w:ascii="Times New Roman" w:hAnsi="宋体" w:eastAsia="宋体" w:cs="宋体"/>
                <w:b w:val="0"/>
                <w:bCs/>
                <w:kern w:val="2"/>
                <w:sz w:val="24"/>
                <w:szCs w:val="24"/>
                <w:lang w:val="en-US" w:eastAsia="zh-CN" w:bidi="zh-CN"/>
              </w:rPr>
              <w:t>）中</w:t>
            </w:r>
            <w:r>
              <w:rPr>
                <w:rFonts w:hint="eastAsia" w:ascii="Times New Roman" w:hAnsi="宋体" w:eastAsia="宋体" w:cs="宋体"/>
                <w:b w:val="0"/>
                <w:bCs/>
                <w:kern w:val="2"/>
                <w:sz w:val="24"/>
                <w:szCs w:val="24"/>
                <w:lang w:val="en-US" w:eastAsia="zh-CN" w:bidi="zh-CN"/>
              </w:rPr>
              <w:t>1</w:t>
            </w:r>
            <w:r>
              <w:rPr>
                <w:rFonts w:hint="default" w:ascii="Times New Roman" w:hAnsi="宋体" w:eastAsia="宋体" w:cs="宋体"/>
                <w:b w:val="0"/>
                <w:bCs/>
                <w:kern w:val="2"/>
                <w:sz w:val="24"/>
                <w:szCs w:val="24"/>
                <w:lang w:val="en-US" w:eastAsia="zh-CN" w:bidi="zh-CN"/>
              </w:rPr>
              <w:t>类标准</w:t>
            </w:r>
            <w:r>
              <w:rPr>
                <w:rFonts w:hint="eastAsia" w:ascii="Times New Roman" w:hAnsi="宋体" w:eastAsia="宋体" w:cs="宋体"/>
                <w:b w:val="0"/>
                <w:bCs/>
                <w:kern w:val="2"/>
                <w:sz w:val="24"/>
                <w:szCs w:val="24"/>
                <w:lang w:val="en-US" w:eastAsia="zh-CN" w:bidi="zh-CN"/>
              </w:rPr>
              <w:t>，</w:t>
            </w:r>
            <w:r>
              <w:rPr>
                <w:rFonts w:hint="eastAsia"/>
                <w:sz w:val="24"/>
                <w:lang w:eastAsia="zh-CN"/>
              </w:rPr>
              <w:t>具体</w:t>
            </w:r>
            <w:r>
              <w:rPr>
                <w:sz w:val="24"/>
              </w:rPr>
              <w:t>限值见</w:t>
            </w:r>
            <w:r>
              <w:rPr>
                <w:rFonts w:hint="eastAsia"/>
                <w:sz w:val="24"/>
              </w:rPr>
              <w:t>下表</w:t>
            </w:r>
            <w:r>
              <w:rPr>
                <w:sz w:val="24"/>
              </w:rPr>
              <w:t>。</w:t>
            </w:r>
          </w:p>
          <w:p w14:paraId="00FA11B2">
            <w:pPr>
              <w:pStyle w:val="24"/>
              <w:widowControl w:val="0"/>
              <w:bidi w:val="0"/>
              <w:rPr>
                <w:rFonts w:hint="default"/>
                <w:color w:val="auto"/>
                <w:lang w:val="en-US" w:eastAsia="zh-CN"/>
              </w:rPr>
            </w:pPr>
            <w:r>
              <w:rPr>
                <w:rFonts w:hint="default"/>
                <w:color w:val="auto"/>
                <w:lang w:val="en-US" w:eastAsia="zh-CN"/>
              </w:rPr>
              <w:t>表3</w:t>
            </w:r>
            <w:r>
              <w:rPr>
                <w:rFonts w:hint="eastAsia"/>
                <w:color w:val="auto"/>
                <w:lang w:val="en-US" w:eastAsia="zh-CN"/>
              </w:rPr>
              <w:t>-5</w:t>
            </w:r>
            <w:r>
              <w:rPr>
                <w:rFonts w:hint="default"/>
                <w:color w:val="auto"/>
                <w:lang w:val="en-US" w:eastAsia="zh-CN"/>
              </w:rPr>
              <w:t xml:space="preserve"> 施工期噪声限值  单位：dB(A)</w:t>
            </w:r>
          </w:p>
          <w:tbl>
            <w:tblPr>
              <w:tblStyle w:val="14"/>
              <w:tblW w:w="78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37"/>
              <w:gridCol w:w="1828"/>
              <w:gridCol w:w="2509"/>
            </w:tblGrid>
            <w:tr w14:paraId="2BEB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37" w:type="dxa"/>
                  <w:noWrap w:val="0"/>
                  <w:vAlign w:val="center"/>
                </w:tcPr>
                <w:p w14:paraId="29CD4BB4">
                  <w:pPr>
                    <w:pStyle w:val="28"/>
                    <w:bidi w:val="0"/>
                    <w:rPr>
                      <w:rFonts w:hint="default"/>
                      <w:color w:val="auto"/>
                    </w:rPr>
                  </w:pPr>
                  <w:r>
                    <w:rPr>
                      <w:rFonts w:hint="default"/>
                      <w:color w:val="auto"/>
                    </w:rPr>
                    <w:t>标准</w:t>
                  </w:r>
                </w:p>
              </w:tc>
              <w:tc>
                <w:tcPr>
                  <w:tcW w:w="1828" w:type="dxa"/>
                  <w:noWrap w:val="0"/>
                  <w:vAlign w:val="center"/>
                </w:tcPr>
                <w:p w14:paraId="6FD6FEC3">
                  <w:pPr>
                    <w:pStyle w:val="28"/>
                    <w:bidi w:val="0"/>
                    <w:rPr>
                      <w:rFonts w:hint="default"/>
                      <w:color w:val="auto"/>
                    </w:rPr>
                  </w:pPr>
                  <w:r>
                    <w:rPr>
                      <w:rFonts w:hint="default"/>
                      <w:color w:val="auto"/>
                    </w:rPr>
                    <w:t>昼间</w:t>
                  </w:r>
                </w:p>
              </w:tc>
              <w:tc>
                <w:tcPr>
                  <w:tcW w:w="2509" w:type="dxa"/>
                  <w:noWrap w:val="0"/>
                  <w:vAlign w:val="center"/>
                </w:tcPr>
                <w:p w14:paraId="015637BC">
                  <w:pPr>
                    <w:pStyle w:val="28"/>
                    <w:bidi w:val="0"/>
                    <w:rPr>
                      <w:rFonts w:hint="default"/>
                      <w:color w:val="auto"/>
                    </w:rPr>
                  </w:pPr>
                  <w:r>
                    <w:rPr>
                      <w:rFonts w:hint="default"/>
                      <w:color w:val="auto"/>
                    </w:rPr>
                    <w:t>夜间</w:t>
                  </w:r>
                </w:p>
              </w:tc>
            </w:tr>
            <w:tr w14:paraId="49BD8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37" w:type="dxa"/>
                  <w:noWrap w:val="0"/>
                  <w:vAlign w:val="center"/>
                </w:tcPr>
                <w:p w14:paraId="09242A8C">
                  <w:pPr>
                    <w:pStyle w:val="28"/>
                    <w:bidi w:val="0"/>
                    <w:rPr>
                      <w:rFonts w:hint="default"/>
                      <w:color w:val="auto"/>
                    </w:rPr>
                  </w:pPr>
                  <w:r>
                    <w:rPr>
                      <w:rFonts w:hint="default"/>
                      <w:color w:val="auto"/>
                      <w:lang w:val="en-US" w:eastAsia="zh-CN"/>
                    </w:rPr>
                    <w:t>(GB12523-2011)</w:t>
                  </w:r>
                  <w:r>
                    <w:rPr>
                      <w:rFonts w:hint="default"/>
                      <w:color w:val="auto"/>
                    </w:rPr>
                    <w:t>标准</w:t>
                  </w:r>
                </w:p>
              </w:tc>
              <w:tc>
                <w:tcPr>
                  <w:tcW w:w="1828" w:type="dxa"/>
                  <w:noWrap w:val="0"/>
                  <w:vAlign w:val="center"/>
                </w:tcPr>
                <w:p w14:paraId="0472E239">
                  <w:pPr>
                    <w:pStyle w:val="28"/>
                    <w:bidi w:val="0"/>
                    <w:rPr>
                      <w:rFonts w:hint="default"/>
                      <w:color w:val="auto"/>
                      <w:lang w:val="en-US" w:eastAsia="zh-CN"/>
                    </w:rPr>
                  </w:pPr>
                  <w:r>
                    <w:rPr>
                      <w:rFonts w:hint="eastAsia"/>
                      <w:color w:val="auto"/>
                      <w:lang w:val="en-US" w:eastAsia="zh-CN"/>
                    </w:rPr>
                    <w:t>70</w:t>
                  </w:r>
                </w:p>
              </w:tc>
              <w:tc>
                <w:tcPr>
                  <w:tcW w:w="2509" w:type="dxa"/>
                  <w:noWrap w:val="0"/>
                  <w:vAlign w:val="center"/>
                </w:tcPr>
                <w:p w14:paraId="1C843654">
                  <w:pPr>
                    <w:pStyle w:val="28"/>
                    <w:bidi w:val="0"/>
                    <w:rPr>
                      <w:rFonts w:hint="default"/>
                      <w:color w:val="auto"/>
                      <w:lang w:val="en-US" w:eastAsia="zh-CN"/>
                    </w:rPr>
                  </w:pPr>
                  <w:r>
                    <w:rPr>
                      <w:rFonts w:hint="eastAsia"/>
                      <w:color w:val="auto"/>
                      <w:lang w:val="en-US" w:eastAsia="zh-CN"/>
                    </w:rPr>
                    <w:t>55</w:t>
                  </w:r>
                </w:p>
              </w:tc>
            </w:tr>
          </w:tbl>
          <w:p w14:paraId="471B2F35">
            <w:pPr>
              <w:pStyle w:val="24"/>
              <w:widowControl w:val="0"/>
              <w:bidi w:val="0"/>
              <w:rPr>
                <w:rFonts w:hint="default" w:ascii="Times New Roman" w:hAnsi="Times New Roman" w:eastAsia="宋体" w:cs="Times New Roman"/>
                <w:b/>
                <w:color w:val="auto"/>
                <w:szCs w:val="21"/>
                <w:highlight w:val="yellow"/>
              </w:rPr>
            </w:pPr>
            <w:r>
              <w:rPr>
                <w:rFonts w:hint="default"/>
                <w:color w:val="auto"/>
              </w:rPr>
              <w:t>表3</w:t>
            </w:r>
            <w:r>
              <w:rPr>
                <w:rFonts w:hint="eastAsia"/>
                <w:color w:val="auto"/>
                <w:lang w:val="en-US" w:eastAsia="zh-CN"/>
              </w:rPr>
              <w:t>-6</w:t>
            </w:r>
            <w:r>
              <w:rPr>
                <w:rFonts w:hint="default"/>
                <w:color w:val="auto"/>
              </w:rPr>
              <w:t xml:space="preserve"> 社会生活环境噪声排放标准   单位：dB（A）</w:t>
            </w:r>
          </w:p>
          <w:tbl>
            <w:tblPr>
              <w:tblStyle w:val="14"/>
              <w:tblW w:w="78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37"/>
              <w:gridCol w:w="1828"/>
              <w:gridCol w:w="2509"/>
            </w:tblGrid>
            <w:tr w14:paraId="5CB61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37" w:type="dxa"/>
                  <w:noWrap w:val="0"/>
                  <w:vAlign w:val="center"/>
                </w:tcPr>
                <w:p w14:paraId="4F7C360C">
                  <w:pPr>
                    <w:pStyle w:val="28"/>
                    <w:bidi w:val="0"/>
                    <w:rPr>
                      <w:rFonts w:hint="default"/>
                      <w:color w:val="auto"/>
                    </w:rPr>
                  </w:pPr>
                  <w:r>
                    <w:rPr>
                      <w:rFonts w:hint="default"/>
                      <w:color w:val="auto"/>
                    </w:rPr>
                    <w:t>标准</w:t>
                  </w:r>
                </w:p>
              </w:tc>
              <w:tc>
                <w:tcPr>
                  <w:tcW w:w="1828" w:type="dxa"/>
                  <w:noWrap w:val="0"/>
                  <w:vAlign w:val="center"/>
                </w:tcPr>
                <w:p w14:paraId="581DB6A0">
                  <w:pPr>
                    <w:pStyle w:val="28"/>
                    <w:bidi w:val="0"/>
                    <w:rPr>
                      <w:rFonts w:hint="default"/>
                      <w:color w:val="auto"/>
                    </w:rPr>
                  </w:pPr>
                  <w:r>
                    <w:rPr>
                      <w:rFonts w:hint="default"/>
                      <w:color w:val="auto"/>
                    </w:rPr>
                    <w:t>昼间</w:t>
                  </w:r>
                </w:p>
              </w:tc>
              <w:tc>
                <w:tcPr>
                  <w:tcW w:w="2509" w:type="dxa"/>
                  <w:noWrap w:val="0"/>
                  <w:vAlign w:val="center"/>
                </w:tcPr>
                <w:p w14:paraId="779B203E">
                  <w:pPr>
                    <w:pStyle w:val="28"/>
                    <w:bidi w:val="0"/>
                    <w:rPr>
                      <w:rFonts w:hint="default"/>
                      <w:color w:val="auto"/>
                    </w:rPr>
                  </w:pPr>
                  <w:r>
                    <w:rPr>
                      <w:rFonts w:hint="default"/>
                      <w:color w:val="auto"/>
                    </w:rPr>
                    <w:t>夜间</w:t>
                  </w:r>
                </w:p>
              </w:tc>
            </w:tr>
            <w:tr w14:paraId="4E970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37" w:type="dxa"/>
                  <w:noWrap w:val="0"/>
                  <w:vAlign w:val="center"/>
                </w:tcPr>
                <w:p w14:paraId="096B763E">
                  <w:pPr>
                    <w:pStyle w:val="28"/>
                    <w:bidi w:val="0"/>
                    <w:rPr>
                      <w:rFonts w:hint="default"/>
                      <w:color w:val="auto"/>
                    </w:rPr>
                  </w:pPr>
                  <w:r>
                    <w:rPr>
                      <w:rFonts w:hint="default"/>
                      <w:color w:val="auto"/>
                    </w:rPr>
                    <w:t>（GB22337-2008）中</w:t>
                  </w:r>
                  <w:r>
                    <w:rPr>
                      <w:rFonts w:hint="eastAsia"/>
                      <w:color w:val="auto"/>
                      <w:lang w:val="en-US" w:eastAsia="zh-CN"/>
                    </w:rPr>
                    <w:t>1</w:t>
                  </w:r>
                  <w:r>
                    <w:rPr>
                      <w:rFonts w:hint="default"/>
                      <w:color w:val="auto"/>
                    </w:rPr>
                    <w:t>类区标准</w:t>
                  </w:r>
                </w:p>
              </w:tc>
              <w:tc>
                <w:tcPr>
                  <w:tcW w:w="1828" w:type="dxa"/>
                  <w:noWrap w:val="0"/>
                  <w:vAlign w:val="center"/>
                </w:tcPr>
                <w:p w14:paraId="13E81EF5">
                  <w:pPr>
                    <w:pStyle w:val="28"/>
                    <w:bidi w:val="0"/>
                    <w:rPr>
                      <w:rFonts w:hint="default"/>
                      <w:color w:val="auto"/>
                      <w:lang w:val="en-US" w:eastAsia="zh-CN"/>
                    </w:rPr>
                  </w:pPr>
                  <w:r>
                    <w:rPr>
                      <w:rFonts w:hint="eastAsia"/>
                      <w:color w:val="auto"/>
                      <w:lang w:val="en-US" w:eastAsia="zh-CN"/>
                    </w:rPr>
                    <w:t>55</w:t>
                  </w:r>
                </w:p>
              </w:tc>
              <w:tc>
                <w:tcPr>
                  <w:tcW w:w="2509" w:type="dxa"/>
                  <w:noWrap w:val="0"/>
                  <w:vAlign w:val="center"/>
                </w:tcPr>
                <w:p w14:paraId="3184DDF4">
                  <w:pPr>
                    <w:pStyle w:val="28"/>
                    <w:bidi w:val="0"/>
                    <w:rPr>
                      <w:rFonts w:hint="default"/>
                      <w:color w:val="auto"/>
                      <w:lang w:val="en-US" w:eastAsia="zh-CN"/>
                    </w:rPr>
                  </w:pPr>
                  <w:r>
                    <w:rPr>
                      <w:rFonts w:hint="eastAsia"/>
                      <w:color w:val="auto"/>
                      <w:lang w:val="en-US" w:eastAsia="zh-CN"/>
                    </w:rPr>
                    <w:t>45</w:t>
                  </w:r>
                </w:p>
              </w:tc>
            </w:tr>
          </w:tbl>
          <w:p w14:paraId="6F1A4B11">
            <w:pPr>
              <w:pStyle w:val="27"/>
              <w:widowControl w:val="0"/>
              <w:bidi w:val="0"/>
              <w:rPr>
                <w:rFonts w:hint="default"/>
                <w:b/>
                <w:bCs/>
                <w:color w:val="auto"/>
              </w:rPr>
            </w:pPr>
            <w:r>
              <w:rPr>
                <w:rFonts w:hint="default"/>
                <w:b/>
                <w:bCs/>
                <w:color w:val="auto"/>
              </w:rPr>
              <w:t>（四）固体废物</w:t>
            </w:r>
          </w:p>
          <w:p w14:paraId="21E4D5F6">
            <w:pPr>
              <w:pStyle w:val="27"/>
              <w:widowControl w:val="0"/>
              <w:bidi w:val="0"/>
              <w:rPr>
                <w:rFonts w:hint="eastAsia" w:eastAsia="宋体"/>
                <w:b/>
                <w:bCs/>
                <w:color w:val="FF0000"/>
                <w:sz w:val="24"/>
                <w:szCs w:val="24"/>
                <w:vertAlign w:val="baseline"/>
                <w:lang w:eastAsia="zh-CN"/>
              </w:rPr>
            </w:pPr>
            <w:r>
              <w:rPr>
                <w:rFonts w:hint="default"/>
                <w:color w:val="auto"/>
              </w:rPr>
              <w:t>施工期和运营期</w:t>
            </w:r>
            <w:r>
              <w:rPr>
                <w:rFonts w:hint="default"/>
                <w:color w:val="auto"/>
                <w:lang w:val="en-US" w:eastAsia="zh-CN"/>
              </w:rPr>
              <w:t>一般工业固体废物贮存执行《一般工业固体废物贮存和填埋污染控制标准》（GB18599-2020）中相关规定。</w:t>
            </w:r>
          </w:p>
        </w:tc>
      </w:tr>
      <w:tr w14:paraId="760D6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vAlign w:val="center"/>
          </w:tcPr>
          <w:p w14:paraId="2452B0BD">
            <w:pPr>
              <w:widowControl w:val="0"/>
              <w:jc w:val="center"/>
              <w:rPr>
                <w:rFonts w:hint="eastAsia" w:eastAsia="宋体"/>
                <w:b w:val="0"/>
                <w:bCs w:val="0"/>
                <w:sz w:val="21"/>
                <w:szCs w:val="21"/>
                <w:vertAlign w:val="baseline"/>
                <w:lang w:eastAsia="zh-CN"/>
              </w:rPr>
            </w:pPr>
            <w:r>
              <w:rPr>
                <w:rFonts w:hint="eastAsia" w:eastAsia="宋体"/>
                <w:b w:val="0"/>
                <w:bCs w:val="0"/>
                <w:sz w:val="24"/>
                <w:szCs w:val="24"/>
                <w:vertAlign w:val="baseline"/>
                <w:lang w:eastAsia="zh-CN"/>
              </w:rPr>
              <w:t>总量控制指标</w:t>
            </w:r>
          </w:p>
        </w:tc>
        <w:tc>
          <w:tcPr>
            <w:tcW w:w="7861" w:type="dxa"/>
          </w:tcPr>
          <w:p w14:paraId="1DFE59FB">
            <w:pPr>
              <w:pStyle w:val="27"/>
              <w:widowControl w:val="0"/>
              <w:bidi w:val="0"/>
              <w:rPr>
                <w:rFonts w:hint="default"/>
                <w:lang w:val="en-US" w:eastAsia="zh-CN"/>
              </w:rPr>
            </w:pPr>
            <w:r>
              <w:rPr>
                <w:rFonts w:hint="default"/>
                <w:lang w:val="en-US" w:eastAsia="zh-CN"/>
              </w:rPr>
              <w:t>施工期产生的大气污染物主要为施工扬尘（颗粒物）和焊接废气，施工扬尘、焊接废气经采取合理措施后无组织排放；施工废水经过沉淀处理后回用于车辆冲洗、洒水降尘及绿化，不外排；施工期生活污水经化粪池处理后，定期清掏不外排。</w:t>
            </w:r>
          </w:p>
          <w:p w14:paraId="6BBB1A35">
            <w:pPr>
              <w:pStyle w:val="27"/>
              <w:widowControl w:val="0"/>
              <w:bidi w:val="0"/>
              <w:rPr>
                <w:rFonts w:hint="eastAsia" w:eastAsia="宋体"/>
                <w:b/>
                <w:bCs/>
                <w:szCs w:val="24"/>
                <w:vertAlign w:val="baseline"/>
                <w:lang w:eastAsia="zh-CN"/>
              </w:rPr>
            </w:pPr>
            <w:r>
              <w:rPr>
                <w:rFonts w:hint="default"/>
                <w:lang w:val="en-US" w:eastAsia="zh-CN"/>
              </w:rPr>
              <w:t>项目运营期不产生任何污染物。因此，本项目无需申请总量控制指标。</w:t>
            </w:r>
          </w:p>
        </w:tc>
      </w:tr>
    </w:tbl>
    <w:p w14:paraId="1558B833">
      <w:pPr>
        <w:rPr>
          <w:rFonts w:hint="eastAsia" w:eastAsia="宋体"/>
          <w:b/>
          <w:bCs/>
          <w:sz w:val="24"/>
          <w:szCs w:val="24"/>
          <w:lang w:eastAsia="zh-CN"/>
        </w:rPr>
      </w:pPr>
      <w:r>
        <w:rPr>
          <w:rFonts w:hint="eastAsia" w:eastAsia="宋体"/>
          <w:b/>
          <w:bCs/>
          <w:sz w:val="24"/>
          <w:szCs w:val="24"/>
          <w:lang w:eastAsia="zh-CN"/>
        </w:rPr>
        <w:br w:type="page"/>
      </w:r>
    </w:p>
    <w:p w14:paraId="538388F0">
      <w:pPr>
        <w:rPr>
          <w:rFonts w:hint="eastAsia" w:eastAsia="宋体"/>
          <w:b/>
          <w:bCs/>
          <w:sz w:val="24"/>
          <w:szCs w:val="24"/>
          <w:lang w:eastAsia="zh-CN"/>
        </w:rPr>
      </w:pPr>
      <w:r>
        <w:rPr>
          <w:rFonts w:hint="eastAsia" w:eastAsia="宋体"/>
          <w:b/>
          <w:bCs/>
          <w:sz w:val="24"/>
          <w:szCs w:val="24"/>
          <w:lang w:eastAsia="zh-CN"/>
        </w:rPr>
        <w:t>表四、工程概况</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9"/>
        <w:gridCol w:w="7956"/>
      </w:tblGrid>
      <w:tr w14:paraId="4176C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34" w:type="dxa"/>
            <w:vAlign w:val="center"/>
          </w:tcPr>
          <w:p w14:paraId="2B8B3F99">
            <w:pPr>
              <w:widowControl w:val="0"/>
              <w:jc w:val="center"/>
              <w:rPr>
                <w:rFonts w:hint="default" w:eastAsia="宋体"/>
                <w:b w:val="0"/>
                <w:bCs w:val="0"/>
                <w:sz w:val="21"/>
                <w:szCs w:val="21"/>
                <w:vertAlign w:val="baseline"/>
                <w:lang w:val="en-US" w:eastAsia="zh-CN"/>
              </w:rPr>
            </w:pPr>
            <w:r>
              <w:rPr>
                <w:rFonts w:hint="eastAsia" w:eastAsia="宋体"/>
                <w:b w:val="0"/>
                <w:bCs w:val="0"/>
                <w:sz w:val="24"/>
                <w:szCs w:val="24"/>
                <w:vertAlign w:val="baseline"/>
                <w:lang w:val="en-US" w:eastAsia="zh-CN"/>
              </w:rPr>
              <w:t>项目名称</w:t>
            </w:r>
          </w:p>
        </w:tc>
        <w:tc>
          <w:tcPr>
            <w:tcW w:w="6688" w:type="dxa"/>
            <w:vAlign w:val="center"/>
          </w:tcPr>
          <w:p w14:paraId="448AD9A7">
            <w:pPr>
              <w:widowControl w:val="0"/>
              <w:jc w:val="both"/>
              <w:rPr>
                <w:rFonts w:hint="eastAsia" w:ascii="Times New Roman" w:hAnsi="Times New Roman" w:eastAsia="宋体" w:cs="Times New Roman"/>
                <w:snapToGrid w:val="0"/>
                <w:color w:val="000000"/>
                <w:kern w:val="0"/>
                <w:sz w:val="24"/>
                <w:szCs w:val="21"/>
                <w:lang w:val="en-US" w:eastAsia="zh-CN"/>
              </w:rPr>
            </w:pPr>
            <w:r>
              <w:rPr>
                <w:rFonts w:hint="eastAsia" w:ascii="宋体" w:hAnsi="宋体" w:eastAsia="宋体" w:cs="宋体"/>
                <w:spacing w:val="-3"/>
                <w:sz w:val="24"/>
                <w:szCs w:val="24"/>
                <w:lang w:eastAsia="zh-CN"/>
              </w:rPr>
              <w:t>工程名</w:t>
            </w:r>
            <w:r>
              <w:rPr>
                <w:rFonts w:hint="eastAsia" w:ascii="Times New Roman" w:hAnsi="Times New Roman" w:eastAsia="宋体" w:cs="Times New Roman"/>
                <w:snapToGrid w:val="0"/>
                <w:color w:val="000000"/>
                <w:kern w:val="0"/>
                <w:sz w:val="24"/>
                <w:szCs w:val="21"/>
                <w:lang w:val="en-US" w:eastAsia="zh-CN"/>
              </w:rPr>
              <w:t>称：六安市裕安区沙家湾河山洪沟防洪治理工程项目</w:t>
            </w:r>
          </w:p>
          <w:p w14:paraId="6E0F0AD1">
            <w:pPr>
              <w:widowControl w:val="0"/>
              <w:jc w:val="both"/>
              <w:rPr>
                <w:rFonts w:hint="eastAsia" w:ascii="Times New Roman" w:hAnsi="Times New Roman" w:eastAsia="宋体" w:cs="Times New Roman"/>
                <w:snapToGrid w:val="0"/>
                <w:color w:val="000000"/>
                <w:kern w:val="0"/>
                <w:sz w:val="24"/>
                <w:szCs w:val="21"/>
                <w:lang w:val="en-US" w:eastAsia="zh-CN"/>
              </w:rPr>
            </w:pPr>
            <w:r>
              <w:rPr>
                <w:rFonts w:hint="eastAsia" w:ascii="Times New Roman" w:hAnsi="Times New Roman" w:eastAsia="宋体" w:cs="Times New Roman"/>
                <w:snapToGrid w:val="0"/>
                <w:color w:val="000000"/>
                <w:kern w:val="0"/>
                <w:sz w:val="24"/>
                <w:szCs w:val="21"/>
                <w:lang w:val="en-US" w:eastAsia="zh-CN"/>
              </w:rPr>
              <w:t>建设性质：新建</w:t>
            </w:r>
          </w:p>
          <w:p w14:paraId="371F4696">
            <w:pPr>
              <w:widowControl w:val="0"/>
              <w:jc w:val="both"/>
              <w:rPr>
                <w:rFonts w:hint="eastAsia" w:ascii="宋体" w:hAnsi="宋体" w:eastAsia="宋体" w:cs="宋体"/>
                <w:spacing w:val="-3"/>
                <w:sz w:val="24"/>
                <w:szCs w:val="24"/>
                <w:lang w:eastAsia="zh-CN"/>
              </w:rPr>
            </w:pPr>
            <w:r>
              <w:rPr>
                <w:rFonts w:hint="eastAsia" w:ascii="Times New Roman" w:hAnsi="Times New Roman" w:eastAsia="宋体" w:cs="Times New Roman"/>
                <w:snapToGrid w:val="0"/>
                <w:color w:val="000000"/>
                <w:kern w:val="0"/>
                <w:sz w:val="24"/>
                <w:szCs w:val="21"/>
                <w:lang w:val="en-US" w:eastAsia="zh-CN"/>
              </w:rPr>
              <w:t>建设单位：</w:t>
            </w:r>
            <w:r>
              <w:rPr>
                <w:rFonts w:hint="default" w:ascii="Times New Roman" w:hAnsi="Times New Roman" w:eastAsia="宋体" w:cs="Times New Roman"/>
                <w:snapToGrid w:val="0"/>
                <w:color w:val="000000"/>
                <w:kern w:val="0"/>
                <w:sz w:val="24"/>
                <w:szCs w:val="21"/>
                <w:lang w:val="en-US" w:eastAsia="zh-CN"/>
              </w:rPr>
              <w:t>六安市裕安区中小河流治理工程建设管理局</w:t>
            </w:r>
          </w:p>
          <w:p w14:paraId="29D1BE24">
            <w:pPr>
              <w:widowControl w:val="0"/>
              <w:jc w:val="both"/>
              <w:rPr>
                <w:rFonts w:hint="eastAsia" w:eastAsia="宋体"/>
                <w:lang w:eastAsia="zh-CN"/>
              </w:rPr>
            </w:pPr>
            <w:r>
              <w:rPr>
                <w:rFonts w:hint="eastAsia" w:ascii="宋体" w:hAnsi="宋体" w:eastAsia="宋体" w:cs="宋体"/>
                <w:spacing w:val="-3"/>
                <w:sz w:val="24"/>
                <w:szCs w:val="24"/>
                <w:lang w:eastAsia="zh-CN"/>
              </w:rPr>
              <w:t>建设地址：</w:t>
            </w:r>
            <w:r>
              <w:rPr>
                <w:rFonts w:hint="default" w:ascii="Times New Roman" w:hAnsi="Times New Roman" w:eastAsia="宋体" w:cs="Times New Roman"/>
                <w:snapToGrid w:val="0"/>
                <w:color w:val="000000"/>
                <w:kern w:val="0"/>
                <w:sz w:val="24"/>
                <w:szCs w:val="21"/>
                <w:lang w:eastAsia="zh-CN"/>
              </w:rPr>
              <w:t>安徽</w:t>
            </w:r>
            <w:r>
              <w:rPr>
                <w:rFonts w:hint="default" w:ascii="Times New Roman" w:hAnsi="Times New Roman" w:eastAsia="宋体" w:cs="Times New Roman"/>
                <w:snapToGrid w:val="0"/>
                <w:color w:val="000000"/>
                <w:kern w:val="0"/>
                <w:sz w:val="24"/>
                <w:szCs w:val="21"/>
              </w:rPr>
              <w:t>省</w:t>
            </w:r>
            <w:r>
              <w:rPr>
                <w:rFonts w:hint="default" w:ascii="Times New Roman" w:hAnsi="Times New Roman" w:eastAsia="宋体" w:cs="Times New Roman"/>
                <w:snapToGrid w:val="0"/>
                <w:color w:val="000000"/>
                <w:kern w:val="0"/>
                <w:sz w:val="24"/>
                <w:szCs w:val="21"/>
                <w:lang w:eastAsia="zh-CN"/>
              </w:rPr>
              <w:t>六安</w:t>
            </w:r>
            <w:r>
              <w:rPr>
                <w:rFonts w:hint="default" w:ascii="Times New Roman" w:hAnsi="Times New Roman" w:eastAsia="宋体" w:cs="Times New Roman"/>
                <w:snapToGrid w:val="0"/>
                <w:color w:val="000000"/>
                <w:kern w:val="0"/>
                <w:sz w:val="24"/>
                <w:szCs w:val="21"/>
              </w:rPr>
              <w:t>市</w:t>
            </w:r>
            <w:r>
              <w:rPr>
                <w:rFonts w:hint="default" w:ascii="Times New Roman" w:hAnsi="Times New Roman" w:eastAsia="宋体" w:cs="Times New Roman"/>
                <w:snapToGrid w:val="0"/>
                <w:color w:val="000000"/>
                <w:kern w:val="0"/>
                <w:sz w:val="24"/>
                <w:szCs w:val="21"/>
                <w:lang w:eastAsia="zh-CN"/>
              </w:rPr>
              <w:t>裕安区石婆店镇沙家湾村</w:t>
            </w:r>
          </w:p>
        </w:tc>
      </w:tr>
      <w:tr w14:paraId="6E5F5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6" w:hRule="atLeast"/>
        </w:trPr>
        <w:tc>
          <w:tcPr>
            <w:tcW w:w="1834" w:type="dxa"/>
            <w:vAlign w:val="center"/>
          </w:tcPr>
          <w:p w14:paraId="4132CB57">
            <w:pPr>
              <w:widowControl w:val="0"/>
              <w:jc w:val="center"/>
              <w:rPr>
                <w:rFonts w:hint="eastAsia" w:eastAsia="宋体"/>
                <w:b w:val="0"/>
                <w:bCs w:val="0"/>
                <w:sz w:val="21"/>
                <w:szCs w:val="21"/>
                <w:vertAlign w:val="baseline"/>
                <w:lang w:eastAsia="zh-CN"/>
              </w:rPr>
            </w:pPr>
            <w:r>
              <w:rPr>
                <w:rFonts w:hint="eastAsia" w:eastAsia="宋体"/>
                <w:b w:val="0"/>
                <w:bCs w:val="0"/>
                <w:sz w:val="24"/>
                <w:szCs w:val="24"/>
                <w:vertAlign w:val="baseline"/>
                <w:lang w:val="en-US" w:eastAsia="zh-CN"/>
              </w:rPr>
              <w:t>项目地理位置</w:t>
            </w:r>
          </w:p>
        </w:tc>
        <w:tc>
          <w:tcPr>
            <w:tcW w:w="6688" w:type="dxa"/>
          </w:tcPr>
          <w:p w14:paraId="7A4CE5A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kern w:val="0"/>
                <w:sz w:val="24"/>
                <w:szCs w:val="24"/>
                <w:highlight w:val="none"/>
                <w:lang w:eastAsia="zh-CN"/>
              </w:rPr>
            </w:pPr>
            <w:r>
              <w:rPr>
                <w:rFonts w:hint="default" w:ascii="Times New Roman" w:hAnsi="Times New Roman" w:eastAsia="宋体" w:cs="Times New Roman"/>
                <w:kern w:val="0"/>
                <w:sz w:val="24"/>
                <w:szCs w:val="24"/>
                <w:highlight w:val="none"/>
                <w:lang w:eastAsia="zh-CN"/>
              </w:rPr>
              <w:t>本项目位于</w:t>
            </w:r>
            <w:r>
              <w:rPr>
                <w:rFonts w:hint="eastAsia" w:ascii="Times New Roman" w:hAnsi="Times New Roman" w:eastAsia="宋体" w:cs="Times New Roman"/>
                <w:kern w:val="0"/>
                <w:sz w:val="24"/>
                <w:szCs w:val="24"/>
                <w:highlight w:val="none"/>
                <w:lang w:eastAsia="zh-CN"/>
              </w:rPr>
              <w:t>六安市裕安区石婆店镇沙家湾村</w:t>
            </w:r>
            <w:r>
              <w:rPr>
                <w:rFonts w:hint="default" w:ascii="Times New Roman" w:hAnsi="Times New Roman" w:eastAsia="宋体" w:cs="Times New Roman"/>
                <w:kern w:val="0"/>
                <w:sz w:val="24"/>
                <w:szCs w:val="24"/>
                <w:highlight w:val="none"/>
                <w:lang w:eastAsia="zh-CN"/>
              </w:rPr>
              <w:t>，</w:t>
            </w:r>
            <w:r>
              <w:rPr>
                <w:rFonts w:hint="eastAsia" w:ascii="Times New Roman" w:hAnsi="Times New Roman" w:eastAsia="宋体" w:cs="Times New Roman"/>
                <w:kern w:val="0"/>
                <w:sz w:val="24"/>
                <w:szCs w:val="24"/>
                <w:highlight w:val="none"/>
                <w:lang w:eastAsia="zh-CN"/>
              </w:rPr>
              <w:t>主要建设内容</w:t>
            </w:r>
            <w:r>
              <w:rPr>
                <w:rFonts w:hint="default" w:ascii="Times New Roman" w:hAnsi="Times New Roman" w:eastAsia="宋体" w:cs="Times New Roman"/>
                <w:kern w:val="0"/>
                <w:sz w:val="24"/>
                <w:szCs w:val="24"/>
                <w:highlight w:val="none"/>
                <w:lang w:eastAsia="zh-CN"/>
              </w:rPr>
              <w:t>为</w:t>
            </w:r>
            <w:r>
              <w:rPr>
                <w:rFonts w:hint="eastAsia" w:ascii="Times New Roman" w:hAnsi="Times New Roman" w:eastAsia="宋体" w:cs="Times New Roman"/>
                <w:kern w:val="0"/>
                <w:sz w:val="24"/>
                <w:szCs w:val="24"/>
                <w:highlight w:val="none"/>
                <w:lang w:eastAsia="zh-CN"/>
              </w:rPr>
              <w:t>防洪</w:t>
            </w:r>
            <w:r>
              <w:rPr>
                <w:rFonts w:hint="default" w:ascii="Times New Roman" w:hAnsi="Times New Roman" w:eastAsia="宋体" w:cs="Times New Roman"/>
                <w:kern w:val="0"/>
                <w:sz w:val="24"/>
                <w:szCs w:val="24"/>
                <w:highlight w:val="none"/>
                <w:lang w:eastAsia="zh-CN"/>
              </w:rPr>
              <w:t>治理</w:t>
            </w:r>
            <w:r>
              <w:rPr>
                <w:rFonts w:hint="eastAsia" w:ascii="Times New Roman" w:hAnsi="Times New Roman" w:eastAsia="宋体" w:cs="Times New Roman"/>
                <w:kern w:val="0"/>
                <w:sz w:val="24"/>
                <w:szCs w:val="24"/>
                <w:highlight w:val="none"/>
                <w:lang w:eastAsia="zh-CN"/>
              </w:rPr>
              <w:t>河道</w:t>
            </w:r>
            <w:r>
              <w:rPr>
                <w:rFonts w:hint="default" w:ascii="Times New Roman" w:hAnsi="Times New Roman" w:eastAsia="宋体" w:cs="Times New Roman"/>
                <w:kern w:val="0"/>
                <w:sz w:val="24"/>
                <w:szCs w:val="24"/>
                <w:highlight w:val="none"/>
                <w:lang w:eastAsia="zh-CN"/>
              </w:rPr>
              <w:t>长度为2.81km，河道治理任务分为3项，具体如下</w:t>
            </w:r>
            <w:r>
              <w:rPr>
                <w:rFonts w:hint="eastAsia" w:ascii="Times New Roman" w:hAnsi="Times New Roman" w:eastAsia="宋体" w:cs="Times New Roman"/>
                <w:kern w:val="0"/>
                <w:sz w:val="24"/>
                <w:szCs w:val="24"/>
                <w:highlight w:val="none"/>
                <w:lang w:eastAsia="zh-CN"/>
              </w:rPr>
              <w:t>：</w:t>
            </w:r>
          </w:p>
          <w:p w14:paraId="3DBEA5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kern w:val="0"/>
                <w:sz w:val="24"/>
                <w:szCs w:val="24"/>
                <w:highlight w:val="none"/>
                <w:lang w:eastAsia="zh-CN"/>
              </w:rPr>
            </w:pPr>
            <w:r>
              <w:rPr>
                <w:rFonts w:hint="eastAsia" w:ascii="Times New Roman" w:hAnsi="Times New Roman" w:eastAsia="宋体" w:cs="Times New Roman"/>
                <w:kern w:val="0"/>
                <w:sz w:val="24"/>
                <w:szCs w:val="24"/>
                <w:highlight w:val="none"/>
                <w:lang w:eastAsia="zh-CN"/>
              </w:rPr>
              <w:t>①</w:t>
            </w:r>
            <w:r>
              <w:rPr>
                <w:rFonts w:hint="default" w:ascii="Times New Roman" w:hAnsi="Times New Roman" w:eastAsia="宋体" w:cs="Times New Roman"/>
                <w:kern w:val="0"/>
                <w:sz w:val="24"/>
                <w:szCs w:val="24"/>
                <w:highlight w:val="none"/>
                <w:lang w:eastAsia="zh-CN"/>
              </w:rPr>
              <w:t>护岸工程</w:t>
            </w:r>
            <w:r>
              <w:rPr>
                <w:rFonts w:hint="eastAsia" w:ascii="Times New Roman" w:hAnsi="Times New Roman" w:eastAsia="宋体" w:cs="Times New Roman"/>
                <w:kern w:val="0"/>
                <w:sz w:val="24"/>
                <w:szCs w:val="24"/>
                <w:highlight w:val="none"/>
                <w:lang w:eastAsia="zh-CN"/>
              </w:rPr>
              <w:t>：</w:t>
            </w:r>
            <w:r>
              <w:rPr>
                <w:rFonts w:hint="default" w:ascii="Times New Roman" w:hAnsi="Times New Roman" w:eastAsia="宋体" w:cs="Times New Roman"/>
                <w:kern w:val="0"/>
                <w:sz w:val="24"/>
                <w:szCs w:val="24"/>
                <w:highlight w:val="none"/>
                <w:lang w:eastAsia="zh-CN"/>
              </w:rPr>
              <w:t>本次拟建设护岸工程1540m，护岸工程分为新建护岸工程、拆除重建护岸工程，其中新建护岸总长1230m，拆除重建护岸310m</w:t>
            </w:r>
            <w:r>
              <w:rPr>
                <w:rFonts w:hint="eastAsia" w:ascii="Times New Roman" w:hAnsi="Times New Roman" w:eastAsia="宋体" w:cs="Times New Roman"/>
                <w:kern w:val="0"/>
                <w:sz w:val="24"/>
                <w:szCs w:val="24"/>
                <w:highlight w:val="none"/>
                <w:lang w:eastAsia="zh-CN"/>
              </w:rPr>
              <w:t>；</w:t>
            </w:r>
          </w:p>
          <w:p w14:paraId="5514580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具体工程如下：</w:t>
            </w:r>
          </w:p>
          <w:p w14:paraId="6895EF4D">
            <w:pPr>
              <w:keepNext w:val="0"/>
              <w:keepLines w:val="0"/>
              <w:pageBreakBefore w:val="0"/>
              <w:widowControl w:val="0"/>
              <w:kinsoku/>
              <w:wordWrap/>
              <w:overflowPunct/>
              <w:topLinePunct w:val="0"/>
              <w:autoSpaceDE/>
              <w:autoSpaceDN/>
              <w:bidi w:val="0"/>
              <w:adjustRightInd w:val="0"/>
              <w:snapToGrid w:val="0"/>
              <w:spacing w:line="360" w:lineRule="auto"/>
              <w:ind w:firstLine="504" w:firstLineChars="200"/>
              <w:jc w:val="both"/>
              <w:textAlignment w:val="auto"/>
              <w:rPr>
                <w:rFonts w:hint="eastAsia" w:ascii="Times New Roman" w:hAnsi="Times New Roman" w:eastAsia="宋体" w:cs="Times New Roman"/>
                <w:sz w:val="24"/>
                <w:szCs w:val="24"/>
                <w:highlight w:val="none"/>
                <w:lang w:val="en-US" w:eastAsia="zh-CN"/>
              </w:rPr>
            </w:pPr>
            <w:r>
              <w:rPr>
                <w:rFonts w:ascii="Times New Roman" w:hAnsi="Times New Roman" w:eastAsia="Times New Roman" w:cs="Times New Roman"/>
                <w:spacing w:val="6"/>
                <w:sz w:val="24"/>
                <w:szCs w:val="24"/>
              </w:rPr>
              <w:t>K0+130~K0+230</w:t>
            </w:r>
            <w:r>
              <w:rPr>
                <w:rFonts w:hint="eastAsia" w:ascii="宋体" w:hAnsi="宋体" w:eastAsia="宋体" w:cs="宋体"/>
                <w:spacing w:val="6"/>
                <w:sz w:val="24"/>
                <w:szCs w:val="24"/>
                <w:lang w:eastAsia="zh-CN"/>
              </w:rPr>
              <w:t>：</w:t>
            </w:r>
            <w:r>
              <w:rPr>
                <w:rFonts w:hint="default" w:ascii="Times New Roman" w:hAnsi="Times New Roman" w:eastAsia="宋体" w:cs="Times New Roman"/>
                <w:sz w:val="24"/>
                <w:szCs w:val="24"/>
                <w:highlight w:val="none"/>
                <w:lang w:val="en-US" w:eastAsia="zh-CN"/>
              </w:rPr>
              <w:t>起点（116度2分36.63216秒，31度38分48.34225秒）</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终点（116度2分38.21573秒，31度38分51.54802秒）</w:t>
            </w:r>
            <w:r>
              <w:rPr>
                <w:rFonts w:hint="eastAsia" w:ascii="Times New Roman" w:hAnsi="Times New Roman" w:eastAsia="宋体" w:cs="Times New Roman"/>
                <w:sz w:val="24"/>
                <w:szCs w:val="24"/>
                <w:highlight w:val="none"/>
                <w:lang w:val="en-US" w:eastAsia="zh-CN"/>
              </w:rPr>
              <w:t>；</w:t>
            </w:r>
          </w:p>
          <w:p w14:paraId="6F3CE5AC">
            <w:pPr>
              <w:keepNext w:val="0"/>
              <w:keepLines w:val="0"/>
              <w:pageBreakBefore w:val="0"/>
              <w:widowControl w:val="0"/>
              <w:kinsoku/>
              <w:wordWrap/>
              <w:overflowPunct/>
              <w:topLinePunct w:val="0"/>
              <w:autoSpaceDE/>
              <w:autoSpaceDN/>
              <w:bidi w:val="0"/>
              <w:adjustRightInd w:val="0"/>
              <w:snapToGrid w:val="0"/>
              <w:spacing w:line="360" w:lineRule="auto"/>
              <w:ind w:firstLine="476" w:firstLineChars="200"/>
              <w:jc w:val="both"/>
              <w:textAlignment w:val="auto"/>
              <w:rPr>
                <w:rFonts w:hint="eastAsia" w:ascii="Times New Roman" w:hAnsi="Times New Roman" w:eastAsia="宋体" w:cs="Times New Roman"/>
                <w:sz w:val="24"/>
                <w:szCs w:val="24"/>
                <w:highlight w:val="none"/>
                <w:lang w:val="en-US" w:eastAsia="zh-CN"/>
              </w:rPr>
            </w:pPr>
            <w:r>
              <w:rPr>
                <w:rFonts w:ascii="Times New Roman" w:hAnsi="Times New Roman" w:eastAsia="Times New Roman" w:cs="Times New Roman"/>
                <w:spacing w:val="-1"/>
                <w:sz w:val="24"/>
                <w:szCs w:val="24"/>
              </w:rPr>
              <w:t>K0+250~K0+410</w:t>
            </w:r>
            <w:r>
              <w:rPr>
                <w:rFonts w:hint="eastAsia" w:ascii="宋体" w:hAnsi="宋体" w:eastAsia="宋体" w:cs="宋体"/>
                <w:spacing w:val="-1"/>
                <w:sz w:val="24"/>
                <w:szCs w:val="24"/>
                <w:lang w:eastAsia="zh-CN"/>
              </w:rPr>
              <w:t>：</w:t>
            </w:r>
            <w:r>
              <w:rPr>
                <w:rFonts w:hint="default" w:ascii="Times New Roman" w:hAnsi="Times New Roman" w:eastAsia="宋体" w:cs="Times New Roman"/>
                <w:sz w:val="24"/>
                <w:szCs w:val="24"/>
                <w:highlight w:val="none"/>
                <w:lang w:val="en-US" w:eastAsia="zh-CN"/>
              </w:rPr>
              <w:t>起点（116度2分38.64060秒，31度38分53.82682秒）</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终点（116度2分46.67435秒，31度38分56.10563秒）</w:t>
            </w:r>
            <w:r>
              <w:rPr>
                <w:rFonts w:hint="eastAsia" w:ascii="Times New Roman" w:hAnsi="Times New Roman" w:eastAsia="宋体" w:cs="Times New Roman"/>
                <w:sz w:val="24"/>
                <w:szCs w:val="24"/>
                <w:highlight w:val="none"/>
                <w:lang w:val="en-US" w:eastAsia="zh-CN"/>
              </w:rPr>
              <w:t>；</w:t>
            </w:r>
          </w:p>
          <w:p w14:paraId="7152608C">
            <w:pPr>
              <w:keepNext w:val="0"/>
              <w:keepLines w:val="0"/>
              <w:pageBreakBefore w:val="0"/>
              <w:widowControl w:val="0"/>
              <w:kinsoku/>
              <w:wordWrap/>
              <w:overflowPunct/>
              <w:topLinePunct w:val="0"/>
              <w:autoSpaceDE/>
              <w:autoSpaceDN/>
              <w:bidi w:val="0"/>
              <w:adjustRightInd w:val="0"/>
              <w:snapToGrid w:val="0"/>
              <w:spacing w:line="360" w:lineRule="auto"/>
              <w:ind w:firstLine="476" w:firstLineChars="200"/>
              <w:jc w:val="both"/>
              <w:textAlignment w:val="auto"/>
              <w:rPr>
                <w:rFonts w:hint="eastAsia" w:ascii="宋体" w:hAnsi="宋体" w:eastAsia="宋体" w:cs="宋体"/>
                <w:spacing w:val="-1"/>
                <w:sz w:val="24"/>
                <w:szCs w:val="24"/>
                <w:lang w:eastAsia="zh-CN"/>
              </w:rPr>
            </w:pPr>
            <w:r>
              <w:rPr>
                <w:rFonts w:ascii="Times New Roman" w:hAnsi="Times New Roman" w:eastAsia="Times New Roman" w:cs="Times New Roman"/>
                <w:spacing w:val="-1"/>
                <w:sz w:val="24"/>
                <w:szCs w:val="24"/>
              </w:rPr>
              <w:t>K1+865~K2+005</w:t>
            </w:r>
            <w:r>
              <w:rPr>
                <w:rFonts w:hint="eastAsia" w:ascii="宋体" w:hAnsi="宋体" w:eastAsia="宋体" w:cs="宋体"/>
                <w:spacing w:val="-1"/>
                <w:sz w:val="24"/>
                <w:szCs w:val="24"/>
                <w:lang w:eastAsia="zh-CN"/>
              </w:rPr>
              <w:t>：</w:t>
            </w:r>
            <w:r>
              <w:rPr>
                <w:rFonts w:hint="default" w:ascii="Times New Roman" w:hAnsi="Times New Roman" w:eastAsia="宋体" w:cs="Times New Roman"/>
                <w:sz w:val="24"/>
                <w:szCs w:val="24"/>
                <w:highlight w:val="none"/>
                <w:lang w:val="en-US" w:eastAsia="zh-CN"/>
              </w:rPr>
              <w:t>起点（116度3分30.85998秒，31度38分58.51962秒）</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终点（116度3分36.59562秒，31度38分59.02173秒）</w:t>
            </w:r>
          </w:p>
          <w:p w14:paraId="0D0E49E1">
            <w:pPr>
              <w:keepNext w:val="0"/>
              <w:keepLines w:val="0"/>
              <w:pageBreakBefore w:val="0"/>
              <w:widowControl w:val="0"/>
              <w:kinsoku/>
              <w:wordWrap/>
              <w:overflowPunct/>
              <w:topLinePunct w:val="0"/>
              <w:autoSpaceDE/>
              <w:autoSpaceDN/>
              <w:bidi w:val="0"/>
              <w:adjustRightInd w:val="0"/>
              <w:snapToGrid w:val="0"/>
              <w:spacing w:line="360" w:lineRule="auto"/>
              <w:ind w:firstLine="476" w:firstLineChars="200"/>
              <w:jc w:val="both"/>
              <w:textAlignment w:val="auto"/>
              <w:rPr>
                <w:rFonts w:hint="eastAsia" w:ascii="宋体" w:hAnsi="宋体" w:eastAsia="宋体" w:cs="宋体"/>
                <w:spacing w:val="-1"/>
                <w:sz w:val="24"/>
                <w:szCs w:val="24"/>
                <w:lang w:eastAsia="zh-CN"/>
              </w:rPr>
            </w:pPr>
            <w:r>
              <w:rPr>
                <w:rFonts w:ascii="Times New Roman" w:hAnsi="Times New Roman" w:eastAsia="Times New Roman" w:cs="Times New Roman"/>
                <w:spacing w:val="-1"/>
                <w:sz w:val="24"/>
                <w:szCs w:val="24"/>
              </w:rPr>
              <w:t>K2+005~K2+175</w:t>
            </w:r>
            <w:r>
              <w:rPr>
                <w:rFonts w:hint="eastAsia" w:ascii="宋体" w:hAnsi="宋体" w:eastAsia="宋体" w:cs="宋体"/>
                <w:spacing w:val="-1"/>
                <w:sz w:val="24"/>
                <w:szCs w:val="24"/>
                <w:lang w:eastAsia="zh-CN"/>
              </w:rPr>
              <w:t>：</w:t>
            </w:r>
            <w:r>
              <w:rPr>
                <w:rFonts w:hint="default" w:ascii="Times New Roman" w:hAnsi="Times New Roman" w:eastAsia="宋体" w:cs="Times New Roman"/>
                <w:sz w:val="24"/>
                <w:szCs w:val="24"/>
                <w:highlight w:val="none"/>
                <w:lang w:val="en-US" w:eastAsia="zh-CN"/>
              </w:rPr>
              <w:t>起点（116度3分36.59562秒，31度38分59.02173秒）</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终点（116度3分43.04580秒，31度38分59.36934秒）</w:t>
            </w:r>
          </w:p>
          <w:p w14:paraId="3675A43F">
            <w:pPr>
              <w:keepNext w:val="0"/>
              <w:keepLines w:val="0"/>
              <w:pageBreakBefore w:val="0"/>
              <w:widowControl w:val="0"/>
              <w:kinsoku/>
              <w:wordWrap/>
              <w:overflowPunct/>
              <w:topLinePunct w:val="0"/>
              <w:autoSpaceDE/>
              <w:autoSpaceDN/>
              <w:bidi w:val="0"/>
              <w:adjustRightInd w:val="0"/>
              <w:snapToGrid w:val="0"/>
              <w:spacing w:line="360" w:lineRule="auto"/>
              <w:ind w:firstLine="476" w:firstLineChars="200"/>
              <w:jc w:val="both"/>
              <w:textAlignment w:val="auto"/>
              <w:rPr>
                <w:rFonts w:hint="eastAsia" w:ascii="宋体" w:hAnsi="宋体" w:eastAsia="宋体" w:cs="宋体"/>
                <w:spacing w:val="-1"/>
                <w:sz w:val="24"/>
                <w:szCs w:val="24"/>
                <w:lang w:eastAsia="zh-CN"/>
              </w:rPr>
            </w:pPr>
            <w:r>
              <w:rPr>
                <w:rFonts w:ascii="Times New Roman" w:hAnsi="Times New Roman" w:eastAsia="Times New Roman" w:cs="Times New Roman"/>
                <w:spacing w:val="-1"/>
                <w:sz w:val="24"/>
                <w:szCs w:val="24"/>
              </w:rPr>
              <w:t>K6+520~K6+870</w:t>
            </w:r>
            <w:r>
              <w:rPr>
                <w:rFonts w:hint="eastAsia" w:ascii="宋体" w:hAnsi="宋体" w:eastAsia="宋体" w:cs="宋体"/>
                <w:spacing w:val="-1"/>
                <w:sz w:val="24"/>
                <w:szCs w:val="24"/>
                <w:lang w:eastAsia="zh-CN"/>
              </w:rPr>
              <w:t>：</w:t>
            </w:r>
            <w:r>
              <w:rPr>
                <w:rFonts w:hint="default" w:ascii="Times New Roman" w:hAnsi="Times New Roman" w:eastAsia="宋体" w:cs="Times New Roman"/>
                <w:sz w:val="24"/>
                <w:szCs w:val="24"/>
                <w:highlight w:val="none"/>
                <w:lang w:val="en-US" w:eastAsia="zh-CN"/>
              </w:rPr>
              <w:t>起点（116度5分1.63659秒，31度39分43.86571秒）</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终点（116度5分17.31786秒，31度39分35.65815秒）</w:t>
            </w:r>
            <w:r>
              <w:rPr>
                <w:rFonts w:hint="eastAsia" w:ascii="Times New Roman" w:hAnsi="Times New Roman" w:eastAsia="宋体" w:cs="Times New Roman"/>
                <w:sz w:val="24"/>
                <w:szCs w:val="24"/>
                <w:highlight w:val="none"/>
                <w:lang w:val="en-US" w:eastAsia="zh-CN"/>
              </w:rPr>
              <w:t>；</w:t>
            </w:r>
          </w:p>
          <w:p w14:paraId="61EE8B8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K7+480~K7+920</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起点（116度5分28.68192秒，31度39分24.16583秒）</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终点（116度5分49.19116秒，31度39分2.15025秒）</w:t>
            </w:r>
            <w:r>
              <w:rPr>
                <w:rFonts w:hint="eastAsia" w:ascii="Times New Roman" w:hAnsi="Times New Roman" w:eastAsia="宋体" w:cs="Times New Roman"/>
                <w:sz w:val="24"/>
                <w:szCs w:val="24"/>
                <w:highlight w:val="none"/>
                <w:lang w:val="en-US" w:eastAsia="zh-CN"/>
              </w:rPr>
              <w:t>；</w:t>
            </w:r>
          </w:p>
          <w:p w14:paraId="016372F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K8+054~K8+104</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起点（116度5分51.58584秒，31度39分1.68677秒）</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终点（116度5分59.31060秒，31度39分3.15447秒）</w:t>
            </w:r>
            <w:r>
              <w:rPr>
                <w:rFonts w:hint="eastAsia" w:ascii="Times New Roman" w:hAnsi="Times New Roman" w:eastAsia="宋体" w:cs="Times New Roman"/>
                <w:sz w:val="24"/>
                <w:szCs w:val="24"/>
                <w:highlight w:val="none"/>
                <w:lang w:val="en-US" w:eastAsia="zh-CN"/>
              </w:rPr>
              <w:t>；</w:t>
            </w:r>
          </w:p>
          <w:p w14:paraId="3D45AC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kern w:val="0"/>
                <w:sz w:val="24"/>
                <w:szCs w:val="24"/>
                <w:highlight w:val="none"/>
                <w:lang w:eastAsia="zh-CN"/>
              </w:rPr>
            </w:pPr>
            <w:r>
              <w:rPr>
                <w:rFonts w:hint="eastAsia" w:ascii="Times New Roman" w:hAnsi="Times New Roman" w:eastAsia="宋体" w:cs="Times New Roman"/>
                <w:kern w:val="0"/>
                <w:sz w:val="24"/>
                <w:szCs w:val="24"/>
                <w:highlight w:val="none"/>
                <w:lang w:eastAsia="zh-CN"/>
              </w:rPr>
              <w:t>②</w:t>
            </w:r>
            <w:r>
              <w:rPr>
                <w:rFonts w:hint="default" w:ascii="Times New Roman" w:hAnsi="Times New Roman" w:eastAsia="宋体" w:cs="Times New Roman"/>
                <w:kern w:val="0"/>
                <w:sz w:val="24"/>
                <w:szCs w:val="24"/>
                <w:highlight w:val="none"/>
                <w:lang w:eastAsia="zh-CN"/>
              </w:rPr>
              <w:t>疏浚整治工程</w:t>
            </w:r>
            <w:r>
              <w:rPr>
                <w:rFonts w:hint="eastAsia" w:ascii="Times New Roman" w:hAnsi="Times New Roman" w:eastAsia="宋体" w:cs="Times New Roman"/>
                <w:kern w:val="0"/>
                <w:sz w:val="24"/>
                <w:szCs w:val="24"/>
                <w:highlight w:val="none"/>
                <w:lang w:eastAsia="zh-CN"/>
              </w:rPr>
              <w:t>：</w:t>
            </w:r>
            <w:r>
              <w:rPr>
                <w:rFonts w:hint="default" w:ascii="Times New Roman" w:hAnsi="Times New Roman" w:eastAsia="宋体" w:cs="Times New Roman"/>
                <w:kern w:val="0"/>
                <w:sz w:val="24"/>
                <w:szCs w:val="24"/>
                <w:highlight w:val="none"/>
                <w:lang w:eastAsia="zh-CN"/>
              </w:rPr>
              <w:t>疏浚整治河道2.80km</w:t>
            </w:r>
            <w:r>
              <w:rPr>
                <w:rFonts w:hint="eastAsia" w:ascii="Times New Roman" w:hAnsi="Times New Roman" w:eastAsia="宋体" w:cs="Times New Roman"/>
                <w:kern w:val="0"/>
                <w:sz w:val="24"/>
                <w:szCs w:val="24"/>
                <w:highlight w:val="none"/>
                <w:lang w:eastAsia="zh-CN"/>
              </w:rPr>
              <w:t>；</w:t>
            </w:r>
          </w:p>
          <w:p w14:paraId="313A45A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具体工程如下：</w:t>
            </w:r>
          </w:p>
          <w:p w14:paraId="550B3D6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K0+100~</w:t>
            </w:r>
            <w:r>
              <w:rPr>
                <w:rFonts w:hint="eastAsia" w:ascii="Times New Roman" w:hAnsi="Times New Roman" w:eastAsia="宋体" w:cs="Times New Roman"/>
                <w:sz w:val="24"/>
                <w:szCs w:val="24"/>
                <w:highlight w:val="none"/>
                <w:lang w:val="en-US" w:eastAsia="zh-CN"/>
              </w:rPr>
              <w:t>K0+600：</w:t>
            </w:r>
            <w:r>
              <w:rPr>
                <w:rFonts w:hint="default" w:ascii="Times New Roman" w:hAnsi="Times New Roman" w:eastAsia="宋体" w:cs="Times New Roman"/>
                <w:sz w:val="24"/>
                <w:szCs w:val="24"/>
                <w:highlight w:val="none"/>
                <w:lang w:val="en-US" w:eastAsia="zh-CN"/>
              </w:rPr>
              <w:t>起点（116度2分36.28892秒，31度38分48.38391秒）</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终点（116度2分48.77890秒，31度38分57.38808秒）</w:t>
            </w:r>
            <w:r>
              <w:rPr>
                <w:rFonts w:hint="eastAsia" w:ascii="Times New Roman" w:hAnsi="Times New Roman" w:eastAsia="宋体" w:cs="Times New Roman"/>
                <w:sz w:val="24"/>
                <w:szCs w:val="24"/>
                <w:highlight w:val="none"/>
                <w:lang w:val="en-US" w:eastAsia="zh-CN"/>
              </w:rPr>
              <w:t>；</w:t>
            </w:r>
          </w:p>
          <w:p w14:paraId="79C6401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K1+850~K2+450：</w:t>
            </w:r>
            <w:r>
              <w:rPr>
                <w:rFonts w:hint="default" w:ascii="Times New Roman" w:hAnsi="Times New Roman" w:eastAsia="宋体" w:cs="Times New Roman"/>
                <w:sz w:val="24"/>
                <w:szCs w:val="24"/>
                <w:highlight w:val="none"/>
                <w:lang w:val="en-US" w:eastAsia="zh-CN"/>
              </w:rPr>
              <w:t>起点（116度3分25.28949秒，31度38分59.20211秒）</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终点（116度3分47.76855秒，31度39分0.47669秒）</w:t>
            </w:r>
            <w:r>
              <w:rPr>
                <w:rFonts w:hint="eastAsia" w:ascii="Times New Roman" w:hAnsi="Times New Roman" w:eastAsia="宋体" w:cs="Times New Roman"/>
                <w:sz w:val="24"/>
                <w:szCs w:val="24"/>
                <w:highlight w:val="none"/>
                <w:lang w:val="en-US" w:eastAsia="zh-CN"/>
              </w:rPr>
              <w:t>；</w:t>
            </w:r>
          </w:p>
          <w:p w14:paraId="0B1B90C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K6+520~K6+870：</w:t>
            </w:r>
            <w:r>
              <w:rPr>
                <w:rFonts w:hint="default" w:ascii="Times New Roman" w:hAnsi="Times New Roman" w:eastAsia="宋体" w:cs="Times New Roman"/>
                <w:sz w:val="24"/>
                <w:szCs w:val="24"/>
                <w:highlight w:val="none"/>
                <w:lang w:val="en-US" w:eastAsia="zh-CN"/>
              </w:rPr>
              <w:t>起点（116度5分1.63659秒，31度39分43.86571秒）</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终点（116度5分17.31786秒，31度39分35.65815秒）</w:t>
            </w:r>
            <w:r>
              <w:rPr>
                <w:rFonts w:hint="eastAsia" w:ascii="Times New Roman" w:hAnsi="Times New Roman" w:eastAsia="宋体" w:cs="Times New Roman"/>
                <w:sz w:val="24"/>
                <w:szCs w:val="24"/>
                <w:highlight w:val="none"/>
                <w:lang w:val="en-US" w:eastAsia="zh-CN"/>
              </w:rPr>
              <w:t>；</w:t>
            </w:r>
          </w:p>
          <w:p w14:paraId="16D04E4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sz w:val="24"/>
                <w:szCs w:val="24"/>
                <w:highlight w:val="none"/>
                <w:lang w:val="en-US" w:eastAsia="zh-CN"/>
              </w:rPr>
              <w:t>K7+450~K8+800</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起点（116度5分28.22197秒，31度39分24.87449秒）</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终点（116度6分0.55239秒，31度38分58.92690秒）</w:t>
            </w:r>
          </w:p>
          <w:p w14:paraId="02AB34A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kern w:val="0"/>
                <w:sz w:val="24"/>
                <w:szCs w:val="24"/>
                <w:highlight w:val="none"/>
                <w:lang w:eastAsia="zh-CN"/>
              </w:rPr>
            </w:pPr>
            <w:r>
              <w:rPr>
                <w:rFonts w:hint="eastAsia" w:ascii="Times New Roman" w:hAnsi="Times New Roman" w:eastAsia="宋体" w:cs="Times New Roman"/>
                <w:kern w:val="0"/>
                <w:sz w:val="24"/>
                <w:szCs w:val="24"/>
                <w:highlight w:val="none"/>
                <w:lang w:eastAsia="zh-CN"/>
              </w:rPr>
              <w:t>③</w:t>
            </w:r>
            <w:r>
              <w:rPr>
                <w:rFonts w:hint="default" w:ascii="Times New Roman" w:hAnsi="Times New Roman" w:eastAsia="宋体" w:cs="Times New Roman"/>
                <w:kern w:val="0"/>
                <w:sz w:val="24"/>
                <w:szCs w:val="24"/>
                <w:highlight w:val="none"/>
                <w:lang w:eastAsia="zh-CN"/>
              </w:rPr>
              <w:t>其他措施工程</w:t>
            </w:r>
            <w:r>
              <w:rPr>
                <w:rFonts w:hint="eastAsia" w:ascii="Times New Roman" w:hAnsi="Times New Roman" w:eastAsia="宋体" w:cs="Times New Roman"/>
                <w:kern w:val="0"/>
                <w:sz w:val="24"/>
                <w:szCs w:val="24"/>
                <w:highlight w:val="none"/>
                <w:lang w:eastAsia="zh-CN"/>
              </w:rPr>
              <w:t>：</w:t>
            </w:r>
            <w:r>
              <w:rPr>
                <w:rFonts w:hint="default" w:ascii="Times New Roman" w:hAnsi="Times New Roman" w:eastAsia="宋体" w:cs="Times New Roman"/>
                <w:kern w:val="0"/>
                <w:sz w:val="24"/>
                <w:szCs w:val="24"/>
                <w:highlight w:val="none"/>
                <w:lang w:eastAsia="zh-CN"/>
              </w:rPr>
              <w:t>新建防冲拦砂坎1座。</w:t>
            </w:r>
          </w:p>
          <w:p w14:paraId="5AA4F18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K7+360~K7+370</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起点（116度5分24.00944秒，31度39分31.23572秒）</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终点（116度5分24.33291秒，31度39分30.60325秒）</w:t>
            </w:r>
            <w:r>
              <w:rPr>
                <w:rFonts w:hint="eastAsia" w:ascii="Times New Roman" w:hAnsi="Times New Roman" w:eastAsia="宋体" w:cs="Times New Roman"/>
                <w:sz w:val="24"/>
                <w:szCs w:val="24"/>
                <w:highlight w:val="none"/>
                <w:lang w:val="en-US" w:eastAsia="zh-CN"/>
              </w:rPr>
              <w:t>；</w:t>
            </w:r>
          </w:p>
          <w:p w14:paraId="0299960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z w:val="24"/>
                <w:szCs w:val="24"/>
                <w:highlight w:val="none"/>
                <w:lang w:val="en-US" w:eastAsia="zh-CN"/>
              </w:rPr>
            </w:pPr>
            <w:r>
              <w:rPr>
                <w:rFonts w:hint="eastAsia" w:eastAsia="宋体"/>
                <w:b w:val="0"/>
                <w:bCs w:val="0"/>
                <w:sz w:val="24"/>
                <w:szCs w:val="24"/>
                <w:vertAlign w:val="baseline"/>
                <w:lang w:val="en-US" w:eastAsia="zh-CN"/>
              </w:rPr>
              <w:t xml:space="preserve">  </w:t>
            </w:r>
          </w:p>
          <w:p w14:paraId="11432759">
            <w:pPr>
              <w:keepNext w:val="0"/>
              <w:keepLines w:val="0"/>
              <w:pageBreakBefore w:val="0"/>
              <w:widowControl w:val="0"/>
              <w:kinsoku w:val="0"/>
              <w:wordWrap/>
              <w:overflowPunct/>
              <w:topLinePunct w:val="0"/>
              <w:autoSpaceDE w:val="0"/>
              <w:autoSpaceDN w:val="0"/>
              <w:bidi w:val="0"/>
              <w:adjustRightInd w:val="0"/>
              <w:snapToGrid w:val="0"/>
              <w:jc w:val="center"/>
              <w:textAlignment w:val="baseline"/>
              <w:rPr>
                <w:rFonts w:hint="eastAsia" w:eastAsia="宋体"/>
                <w:b w:val="0"/>
                <w:bCs w:val="0"/>
                <w:sz w:val="24"/>
                <w:szCs w:val="24"/>
                <w:vertAlign w:val="baseline"/>
                <w:lang w:val="en-US" w:eastAsia="zh-CN"/>
              </w:rPr>
            </w:pPr>
            <w:r>
              <w:drawing>
                <wp:inline distT="0" distB="0" distL="114300" distR="114300">
                  <wp:extent cx="4912360" cy="2639060"/>
                  <wp:effectExtent l="0" t="0" r="2540" b="889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0"/>
                          <a:stretch>
                            <a:fillRect/>
                          </a:stretch>
                        </pic:blipFill>
                        <pic:spPr>
                          <a:xfrm>
                            <a:off x="0" y="0"/>
                            <a:ext cx="4912360" cy="2639060"/>
                          </a:xfrm>
                          <a:prstGeom prst="rect">
                            <a:avLst/>
                          </a:prstGeom>
                          <a:noFill/>
                          <a:ln>
                            <a:noFill/>
                          </a:ln>
                        </pic:spPr>
                      </pic:pic>
                    </a:graphicData>
                  </a:graphic>
                </wp:inline>
              </w:drawing>
            </w:r>
          </w:p>
          <w:p w14:paraId="35F209D1">
            <w:pPr>
              <w:widowControl w:val="0"/>
              <w:jc w:val="center"/>
              <w:rPr>
                <w:rFonts w:hint="default" w:ascii="Times New Roman" w:hAnsi="Times New Roman" w:eastAsia="宋体" w:cs="Times New Roman"/>
                <w:b/>
                <w:bCs/>
                <w:sz w:val="24"/>
                <w:szCs w:val="24"/>
                <w:vertAlign w:val="baseline"/>
                <w:lang w:val="en-US" w:eastAsia="zh-CN"/>
              </w:rPr>
            </w:pPr>
            <w:r>
              <w:rPr>
                <w:rFonts w:hint="default" w:ascii="Times New Roman" w:hAnsi="Times New Roman" w:eastAsia="宋体" w:cs="Times New Roman"/>
                <w:b/>
                <w:bCs/>
                <w:sz w:val="24"/>
                <w:szCs w:val="24"/>
                <w:vertAlign w:val="baseline"/>
                <w:lang w:val="en-US" w:eastAsia="zh-CN"/>
              </w:rPr>
              <w:t>图4-1  工程路线地理位置示意图</w:t>
            </w:r>
          </w:p>
          <w:p w14:paraId="5CA0EC27">
            <w:pPr>
              <w:widowControl w:val="0"/>
              <w:rPr>
                <w:rFonts w:hint="eastAsia" w:eastAsia="宋体"/>
                <w:b w:val="0"/>
                <w:bCs w:val="0"/>
                <w:sz w:val="24"/>
                <w:szCs w:val="24"/>
                <w:vertAlign w:val="baseline"/>
                <w:lang w:val="en-US" w:eastAsia="zh-CN"/>
              </w:rPr>
            </w:pPr>
          </w:p>
          <w:p w14:paraId="092CCFD3">
            <w:pPr>
              <w:widowControl w:val="0"/>
              <w:rPr>
                <w:rFonts w:hint="eastAsia" w:eastAsia="宋体"/>
                <w:b w:val="0"/>
                <w:bCs w:val="0"/>
                <w:sz w:val="24"/>
                <w:szCs w:val="24"/>
                <w:vertAlign w:val="baseline"/>
                <w:lang w:val="en-US" w:eastAsia="zh-CN"/>
              </w:rPr>
            </w:pPr>
          </w:p>
          <w:p w14:paraId="4D40E86A">
            <w:pPr>
              <w:widowControl w:val="0"/>
              <w:rPr>
                <w:rFonts w:hint="eastAsia" w:eastAsia="宋体"/>
                <w:b w:val="0"/>
                <w:bCs w:val="0"/>
                <w:sz w:val="24"/>
                <w:szCs w:val="24"/>
                <w:vertAlign w:val="baseline"/>
                <w:lang w:val="en-US" w:eastAsia="zh-CN"/>
              </w:rPr>
            </w:pPr>
          </w:p>
          <w:p w14:paraId="0EB988EF">
            <w:pPr>
              <w:widowControl w:val="0"/>
              <w:rPr>
                <w:rFonts w:hint="eastAsia" w:eastAsia="宋体"/>
                <w:b w:val="0"/>
                <w:bCs w:val="0"/>
                <w:sz w:val="24"/>
                <w:szCs w:val="24"/>
                <w:vertAlign w:val="baseline"/>
                <w:lang w:val="en-US" w:eastAsia="zh-CN"/>
              </w:rPr>
            </w:pPr>
          </w:p>
          <w:p w14:paraId="2A1CC9F6">
            <w:pPr>
              <w:widowControl w:val="0"/>
              <w:rPr>
                <w:rFonts w:hint="eastAsia" w:eastAsia="宋体"/>
                <w:b w:val="0"/>
                <w:bCs w:val="0"/>
                <w:sz w:val="24"/>
                <w:szCs w:val="24"/>
                <w:vertAlign w:val="baseline"/>
                <w:lang w:val="en-US" w:eastAsia="zh-CN"/>
              </w:rPr>
            </w:pPr>
          </w:p>
          <w:p w14:paraId="2279C102">
            <w:pPr>
              <w:widowControl w:val="0"/>
              <w:rPr>
                <w:rFonts w:hint="eastAsia" w:eastAsia="宋体"/>
                <w:b w:val="0"/>
                <w:bCs w:val="0"/>
                <w:sz w:val="24"/>
                <w:szCs w:val="24"/>
                <w:vertAlign w:val="baseline"/>
                <w:lang w:val="en-US" w:eastAsia="zh-CN"/>
              </w:rPr>
            </w:pPr>
          </w:p>
          <w:p w14:paraId="29DB9A48">
            <w:pPr>
              <w:widowControl w:val="0"/>
              <w:rPr>
                <w:rFonts w:hint="eastAsia" w:eastAsia="宋体"/>
                <w:b w:val="0"/>
                <w:bCs w:val="0"/>
                <w:sz w:val="24"/>
                <w:szCs w:val="24"/>
                <w:vertAlign w:val="baseline"/>
                <w:lang w:val="en-US" w:eastAsia="zh-CN"/>
              </w:rPr>
            </w:pPr>
          </w:p>
          <w:p w14:paraId="2FF26785">
            <w:pPr>
              <w:widowControl w:val="0"/>
              <w:rPr>
                <w:rFonts w:hint="eastAsia" w:eastAsia="宋体"/>
                <w:b w:val="0"/>
                <w:bCs w:val="0"/>
                <w:sz w:val="24"/>
                <w:szCs w:val="24"/>
                <w:vertAlign w:val="baseline"/>
                <w:lang w:val="en-US" w:eastAsia="zh-CN"/>
              </w:rPr>
            </w:pPr>
          </w:p>
          <w:p w14:paraId="6AF02EA3">
            <w:pPr>
              <w:widowControl w:val="0"/>
              <w:rPr>
                <w:rFonts w:hint="eastAsia" w:eastAsia="宋体"/>
                <w:b w:val="0"/>
                <w:bCs w:val="0"/>
                <w:sz w:val="24"/>
                <w:szCs w:val="24"/>
                <w:vertAlign w:val="baseline"/>
                <w:lang w:val="en-US" w:eastAsia="zh-CN"/>
              </w:rPr>
            </w:pPr>
          </w:p>
          <w:p w14:paraId="71595E0B">
            <w:pPr>
              <w:widowControl w:val="0"/>
              <w:rPr>
                <w:rFonts w:hint="eastAsia" w:eastAsia="宋体"/>
                <w:b w:val="0"/>
                <w:bCs w:val="0"/>
                <w:sz w:val="24"/>
                <w:szCs w:val="24"/>
                <w:vertAlign w:val="baseline"/>
                <w:lang w:val="en-US" w:eastAsia="zh-CN"/>
              </w:rPr>
            </w:pPr>
          </w:p>
          <w:p w14:paraId="20D7BA97">
            <w:pPr>
              <w:widowControl w:val="0"/>
              <w:rPr>
                <w:rFonts w:hint="eastAsia" w:eastAsia="宋体"/>
                <w:b w:val="0"/>
                <w:bCs w:val="0"/>
                <w:sz w:val="24"/>
                <w:szCs w:val="24"/>
                <w:vertAlign w:val="baseline"/>
                <w:lang w:val="en-US" w:eastAsia="zh-CN"/>
              </w:rPr>
            </w:pPr>
          </w:p>
          <w:p w14:paraId="6A34D6E1">
            <w:pPr>
              <w:widowControl w:val="0"/>
              <w:rPr>
                <w:rFonts w:hint="eastAsia" w:eastAsia="宋体"/>
                <w:b w:val="0"/>
                <w:bCs w:val="0"/>
                <w:sz w:val="24"/>
                <w:szCs w:val="24"/>
                <w:vertAlign w:val="baseline"/>
                <w:lang w:val="en-US" w:eastAsia="zh-CN"/>
              </w:rPr>
            </w:pPr>
          </w:p>
          <w:p w14:paraId="475C4BF8">
            <w:pPr>
              <w:widowControl w:val="0"/>
              <w:rPr>
                <w:rFonts w:hint="eastAsia" w:eastAsia="宋体"/>
                <w:b w:val="0"/>
                <w:bCs w:val="0"/>
                <w:sz w:val="24"/>
                <w:szCs w:val="24"/>
                <w:vertAlign w:val="baseline"/>
                <w:lang w:val="en-US" w:eastAsia="zh-CN"/>
              </w:rPr>
            </w:pPr>
          </w:p>
        </w:tc>
      </w:tr>
      <w:tr w14:paraId="380BD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3" w:hRule="atLeast"/>
        </w:trPr>
        <w:tc>
          <w:tcPr>
            <w:tcW w:w="8522" w:type="dxa"/>
            <w:gridSpan w:val="2"/>
          </w:tcPr>
          <w:p w14:paraId="730A6F4A">
            <w:pPr>
              <w:pStyle w:val="27"/>
              <w:widowControl w:val="0"/>
              <w:bidi w:val="0"/>
              <w:ind w:left="0" w:leftChars="0" w:firstLine="0" w:firstLineChars="0"/>
              <w:rPr>
                <w:rFonts w:hint="eastAsia"/>
                <w:lang w:eastAsia="zh-CN"/>
              </w:rPr>
            </w:pPr>
            <w:r>
              <w:rPr>
                <w:rFonts w:hint="eastAsia"/>
                <w:lang w:eastAsia="zh-CN"/>
              </w:rPr>
              <w:t>主要工程内容及规模：</w:t>
            </w:r>
          </w:p>
          <w:p w14:paraId="4F601998">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（1）护岸工程：</w:t>
            </w:r>
          </w:p>
          <w:p w14:paraId="3E9DFFA7">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right="0" w:rightChars="0"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本次治理内容共涉及护岸工程1540m，分别位于桩号K0+130~K0+230、K0+250~K0+410、K1+865~K2+005、K2+005~K2+175、K6+520~K6+870、K7+480~K7+920、K8+054~K8+104段，护岸工程分为新建护岸工程、拆除重建护岸工程，其中新建挡墙总长1230m，拆除重建挡墙310m。</w:t>
            </w:r>
          </w:p>
          <w:p w14:paraId="3080CF64">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right="0" w:rightChars="0" w:firstLine="480" w:firstLineChars="200"/>
              <w:jc w:val="left"/>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（2）疏浚整治工程</w:t>
            </w:r>
          </w:p>
          <w:p w14:paraId="5E228E20">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本次对K0+100~K0+600、K1+850~K2+450、K6+520~K6+870、K7+450~8+800段河道进行疏浚，疏浚长度2.80km，疏浚土石方量约2.9万m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，疏浚土石方主要为混合砂石料，运至</w:t>
            </w:r>
            <w:r>
              <w:rPr>
                <w:rFonts w:hint="default" w:ascii="Times New Roman" w:hAnsi="Times New Roman" w:eastAsia="宋体" w:cs="Times New Roman"/>
                <w:sz w:val="24"/>
                <w:szCs w:val="24"/>
                <w:highlight w:val="none"/>
                <w:vertAlign w:val="baseline"/>
                <w:lang w:val="en-US" w:eastAsia="zh-CN"/>
              </w:rPr>
              <w:t>裕安区范围内建筑垃圾综合利用公司进行处理</w:t>
            </w:r>
            <w:r>
              <w:rPr>
                <w:rFonts w:hint="default" w:ascii="Times New Roman" w:hAnsi="Times New Roman" w:eastAsia="宋体" w:cs="Times New Roman"/>
                <w:sz w:val="24"/>
                <w:szCs w:val="24"/>
                <w:lang w:val="en-US" w:eastAsia="zh-CN"/>
              </w:rPr>
              <w:t>。</w:t>
            </w:r>
          </w:p>
          <w:p w14:paraId="5C76EDAA">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（3）其他措施工程</w:t>
            </w:r>
          </w:p>
          <w:p w14:paraId="21E7B44C">
            <w:pPr>
              <w:pStyle w:val="27"/>
              <w:widowControl w:val="0"/>
              <w:bidi w:val="0"/>
              <w:rPr>
                <w:rFonts w:hint="default" w:ascii="Times New Roman" w:hAnsi="Times New Roman" w:cs="Times New Roman"/>
                <w:lang w:val="en-US" w:eastAsia="zh-CN"/>
              </w:rPr>
            </w:pPr>
            <w:r>
              <w:rPr>
                <w:rFonts w:hint="default" w:ascii="Times New Roman" w:hAnsi="Times New Roman" w:cs="Times New Roman"/>
                <w:sz w:val="24"/>
                <w:szCs w:val="24"/>
                <w:lang w:val="en-US" w:eastAsia="zh-CN"/>
              </w:rPr>
              <w:t>桩号K7+360~K7+370处新建1座拦砂坎，拦砂坎长18.9m，宽18.36m，拟设计新建防冲拦砂设施分为铺盖段、坝身段、下游消能防冲段，其结构均采用C20砼浇筑。</w:t>
            </w:r>
          </w:p>
          <w:p w14:paraId="03296E4F">
            <w:pPr>
              <w:pStyle w:val="27"/>
              <w:widowControl w:val="0"/>
              <w:bidi w:val="0"/>
            </w:pPr>
            <w:r>
              <w:t>本项目主要建设内容见下表。</w:t>
            </w:r>
          </w:p>
          <w:p w14:paraId="6B562E3D">
            <w:pPr>
              <w:pStyle w:val="24"/>
              <w:widowControl w:val="0"/>
              <w:bidi w:val="0"/>
              <w:rPr>
                <w:spacing w:val="-1"/>
                <w:szCs w:val="21"/>
                <w14:textOutline w14:w="3831" w14:cap="flat" w14:cmpd="sng">
                  <w14:solidFill>
                    <w14:srgbClr w14:val="000000"/>
                  </w14:solidFill>
                  <w14:prstDash w14:val="solid"/>
                  <w14:miter w14:val="0"/>
                </w14:textOutline>
              </w:rPr>
            </w:pPr>
            <w:r>
              <w:t>表 4-1 本项目实际建设内容一览表</w:t>
            </w:r>
          </w:p>
          <w:tbl>
            <w:tblPr>
              <w:tblStyle w:val="14"/>
              <w:tblW w:w="4970"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479"/>
              <w:gridCol w:w="640"/>
              <w:gridCol w:w="4012"/>
              <w:gridCol w:w="3098"/>
            </w:tblGrid>
            <w:tr w14:paraId="0D8C58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jc w:val="center"/>
              </w:trPr>
              <w:tc>
                <w:tcPr>
                  <w:tcW w:w="291" w:type="pct"/>
                  <w:tcBorders>
                    <w:top w:val="single" w:color="000000" w:sz="6" w:space="0"/>
                    <w:left w:val="single" w:color="000000" w:sz="4" w:space="0"/>
                    <w:bottom w:val="single" w:color="000000" w:sz="6" w:space="0"/>
                    <w:right w:val="single" w:color="000000" w:sz="6" w:space="0"/>
                  </w:tcBorders>
                  <w:noWrap w:val="0"/>
                  <w:vAlign w:val="center"/>
                </w:tcPr>
                <w:p w14:paraId="1B85C3D9">
                  <w:pPr>
                    <w:pStyle w:val="29"/>
                    <w:keepNext w:val="0"/>
                    <w:keepLines w:val="0"/>
                    <w:pageBreakBefore w:val="0"/>
                    <w:widowControl w:val="0"/>
                    <w:kinsoku/>
                    <w:wordWrap/>
                    <w:overflowPunct/>
                    <w:topLinePunct w:val="0"/>
                    <w:bidi w:val="0"/>
                    <w:adjustRightInd/>
                    <w:snapToGrid/>
                    <w:spacing w:line="240" w:lineRule="auto"/>
                    <w:ind w:left="0" w:right="0"/>
                    <w:jc w:val="center"/>
                    <w:textAlignment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工程</w:t>
                  </w:r>
                </w:p>
                <w:p w14:paraId="11829B62">
                  <w:pPr>
                    <w:pStyle w:val="29"/>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center"/>
                    <w:rPr>
                      <w:rFonts w:hint="default" w:ascii="Times New Roman" w:hAnsi="Times New Roman" w:eastAsia="宋体" w:cs="Times New Roman"/>
                      <w:b/>
                      <w:bCs w:val="0"/>
                      <w:sz w:val="21"/>
                      <w:szCs w:val="21"/>
                      <w:lang w:val="zh-CN" w:bidi="zh-CN"/>
                    </w:rPr>
                  </w:pPr>
                  <w:r>
                    <w:rPr>
                      <w:rFonts w:hint="default" w:ascii="Times New Roman" w:hAnsi="Times New Roman" w:eastAsia="宋体" w:cs="Times New Roman"/>
                      <w:b/>
                      <w:bCs w:val="0"/>
                      <w:sz w:val="21"/>
                      <w:szCs w:val="21"/>
                    </w:rPr>
                    <w:t>类别</w:t>
                  </w: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6C323559">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bCs w:val="0"/>
                      <w:sz w:val="21"/>
                      <w:szCs w:val="21"/>
                      <w:lang w:val="zh-CN" w:bidi="zh-CN"/>
                    </w:rPr>
                  </w:pPr>
                  <w:r>
                    <w:rPr>
                      <w:rFonts w:hint="default" w:ascii="Times New Roman" w:hAnsi="Times New Roman" w:eastAsia="宋体" w:cs="Times New Roman"/>
                      <w:b/>
                      <w:bCs w:val="0"/>
                      <w:sz w:val="21"/>
                      <w:szCs w:val="21"/>
                      <w:lang w:val="zh-CN" w:bidi="zh-CN"/>
                    </w:rPr>
                    <w:t>主要工程内容</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2544F544">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bCs w:val="0"/>
                      <w:sz w:val="21"/>
                      <w:szCs w:val="21"/>
                      <w:lang w:val="zh-CN" w:bidi="zh-CN"/>
                    </w:rPr>
                  </w:pPr>
                  <w:r>
                    <w:rPr>
                      <w:rFonts w:hint="default" w:ascii="Times New Roman" w:hAnsi="Times New Roman" w:eastAsia="宋体" w:cs="Times New Roman"/>
                      <w:b/>
                      <w:bCs w:val="0"/>
                      <w:sz w:val="21"/>
                      <w:szCs w:val="21"/>
                      <w:lang w:val="zh-CN" w:bidi="zh-CN"/>
                    </w:rPr>
                    <w:t>工程规模</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2D292059">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bCs w:val="0"/>
                      <w:sz w:val="21"/>
                      <w:szCs w:val="21"/>
                      <w:lang w:val="en-US" w:bidi="zh-CN"/>
                    </w:rPr>
                  </w:pPr>
                  <w:r>
                    <w:rPr>
                      <w:rFonts w:hint="eastAsia" w:ascii="Times New Roman" w:hAnsi="Times New Roman" w:eastAsia="宋体" w:cs="Times New Roman"/>
                      <w:b/>
                      <w:bCs w:val="0"/>
                      <w:sz w:val="21"/>
                      <w:szCs w:val="21"/>
                      <w:lang w:val="en-US" w:bidi="zh-CN"/>
                    </w:rPr>
                    <w:t>实际建设内容</w:t>
                  </w:r>
                </w:p>
              </w:tc>
            </w:tr>
            <w:tr w14:paraId="07428C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18" w:hRule="atLeast"/>
                <w:jc w:val="center"/>
              </w:trPr>
              <w:tc>
                <w:tcPr>
                  <w:tcW w:w="291" w:type="pct"/>
                  <w:vMerge w:val="restart"/>
                  <w:tcBorders>
                    <w:top w:val="single" w:color="000000" w:sz="6" w:space="0"/>
                    <w:left w:val="single" w:color="000000" w:sz="4" w:space="0"/>
                    <w:bottom w:val="single" w:color="000000" w:sz="6" w:space="0"/>
                    <w:right w:val="single" w:color="000000" w:sz="6" w:space="0"/>
                  </w:tcBorders>
                  <w:noWrap w:val="0"/>
                  <w:vAlign w:val="center"/>
                </w:tcPr>
                <w:p w14:paraId="3E915C9A">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bCs w:val="0"/>
                      <w:sz w:val="21"/>
                      <w:szCs w:val="21"/>
                      <w:lang w:val="zh-CN" w:bidi="zh-CN"/>
                    </w:rPr>
                  </w:pPr>
                  <w:r>
                    <w:rPr>
                      <w:rFonts w:hint="eastAsia" w:ascii="Times New Roman" w:hAnsi="Times New Roman" w:eastAsia="宋体" w:cs="Times New Roman"/>
                      <w:b/>
                      <w:bCs w:val="0"/>
                      <w:sz w:val="21"/>
                      <w:szCs w:val="21"/>
                      <w:lang w:val="zh-CN" w:bidi="zh-CN"/>
                    </w:rPr>
                    <w:t>施工期主体工程</w:t>
                  </w: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2E48AC8A">
                  <w:pPr>
                    <w:pStyle w:val="29"/>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center"/>
                    <w:rPr>
                      <w:rFonts w:hint="eastAsia" w:ascii="Times New Roman" w:hAnsi="Times New Roman" w:eastAsia="宋体" w:cs="Times New Roman"/>
                      <w:b w:val="0"/>
                      <w:bCs/>
                      <w:sz w:val="21"/>
                      <w:szCs w:val="21"/>
                      <w:lang w:eastAsia="zh-CN"/>
                    </w:rPr>
                  </w:pPr>
                  <w:r>
                    <w:rPr>
                      <w:rFonts w:hint="eastAsia" w:ascii="Times New Roman" w:hAnsi="Times New Roman" w:eastAsia="宋体" w:cs="Times New Roman"/>
                      <w:b w:val="0"/>
                      <w:bCs/>
                      <w:sz w:val="21"/>
                      <w:szCs w:val="21"/>
                      <w:lang w:val="en-US" w:eastAsia="zh-CN"/>
                    </w:rPr>
                    <w:t>护岸工程</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4869E931">
                  <w:pPr>
                    <w:keepNext w:val="0"/>
                    <w:keepLines w:val="0"/>
                    <w:pageBreakBefore w:val="0"/>
                    <w:widowControl w:val="0"/>
                    <w:kinsoku/>
                    <w:wordWrap/>
                    <w:overflowPunct/>
                    <w:topLinePunct w:val="0"/>
                    <w:bidi w:val="0"/>
                    <w:adjustRightInd/>
                    <w:snapToGrid/>
                    <w:spacing w:line="240" w:lineRule="auto"/>
                    <w:ind w:firstLine="0" w:firstLineChars="0"/>
                    <w:jc w:val="center"/>
                    <w:textAlignment w:val="center"/>
                    <w:rPr>
                      <w:rFonts w:hint="default" w:ascii="Times New Roman" w:hAnsi="Times New Roman" w:eastAsia="宋体" w:cs="Times New Roman"/>
                      <w:b w:val="0"/>
                      <w:bCs/>
                      <w:kern w:val="2"/>
                      <w:sz w:val="21"/>
                      <w:szCs w:val="21"/>
                      <w:lang w:val="en-US" w:eastAsia="zh-CN" w:bidi="zh-CN"/>
                    </w:rPr>
                  </w:pPr>
                  <w:r>
                    <w:rPr>
                      <w:rFonts w:hint="default" w:ascii="Times New Roman" w:hAnsi="Times New Roman" w:eastAsia="宋体" w:cs="Times New Roman"/>
                      <w:b w:val="0"/>
                      <w:bCs/>
                      <w:kern w:val="2"/>
                      <w:sz w:val="21"/>
                      <w:szCs w:val="21"/>
                      <w:lang w:val="en-US" w:eastAsia="zh-CN" w:bidi="zh-CN"/>
                    </w:rPr>
                    <w:t>护岸工程1540m，分别位于桩号K0+130~K0+230、K0+250~K0+410、K1+865~K2+005、K2+005~K2+175、K6+520~K6+870K7+480~K7+920、K8+054~K8+104段，护岸工程分为新建护岸工程、拆除重建护岸工程，其中新建挡墙总长1230m，拆除重建挡墙310m</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2A39C998">
                  <w:pPr>
                    <w:keepNext w:val="0"/>
                    <w:keepLines w:val="0"/>
                    <w:pageBreakBefore w:val="0"/>
                    <w:widowControl w:val="0"/>
                    <w:kinsoku/>
                    <w:wordWrap/>
                    <w:overflowPunct/>
                    <w:topLinePunct w:val="0"/>
                    <w:bidi w:val="0"/>
                    <w:adjustRightInd/>
                    <w:snapToGrid/>
                    <w:spacing w:line="240" w:lineRule="auto"/>
                    <w:ind w:firstLine="0" w:firstLineChars="0"/>
                    <w:jc w:val="center"/>
                    <w:textAlignment w:val="center"/>
                    <w:rPr>
                      <w:rFonts w:hint="default" w:ascii="Times New Roman" w:hAnsi="Times New Roman" w:eastAsia="宋体" w:cs="Times New Roman"/>
                      <w:b w:val="0"/>
                      <w:bCs/>
                      <w:kern w:val="2"/>
                      <w:sz w:val="21"/>
                      <w:szCs w:val="21"/>
                      <w:lang w:val="en-US" w:eastAsia="zh-CN" w:bidi="zh-CN"/>
                    </w:rPr>
                  </w:pPr>
                  <w:r>
                    <w:rPr>
                      <w:rFonts w:hint="eastAsia" w:ascii="Times New Roman" w:hAnsi="Times New Roman" w:eastAsia="宋体" w:cs="Times New Roman"/>
                      <w:b w:val="0"/>
                      <w:bCs/>
                      <w:kern w:val="2"/>
                      <w:sz w:val="21"/>
                      <w:szCs w:val="21"/>
                      <w:lang w:val="en-US" w:eastAsia="zh-CN" w:bidi="zh-CN"/>
                    </w:rPr>
                    <w:t>与环评内容一致</w:t>
                  </w:r>
                </w:p>
              </w:tc>
            </w:tr>
            <w:tr w14:paraId="0C79E6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jc w:val="center"/>
              </w:trPr>
              <w:tc>
                <w:tcPr>
                  <w:tcW w:w="291" w:type="pct"/>
                  <w:vMerge w:val="continue"/>
                  <w:tcBorders>
                    <w:top w:val="single" w:color="000000" w:sz="6" w:space="0"/>
                    <w:left w:val="single" w:color="000000" w:sz="4" w:space="0"/>
                    <w:bottom w:val="single" w:color="000000" w:sz="6" w:space="0"/>
                    <w:right w:val="single" w:color="000000" w:sz="6" w:space="0"/>
                  </w:tcBorders>
                  <w:noWrap w:val="0"/>
                  <w:vAlign w:val="center"/>
                </w:tcPr>
                <w:p w14:paraId="23978012">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bCs w:val="0"/>
                      <w:sz w:val="21"/>
                      <w:szCs w:val="21"/>
                      <w:lang w:val="zh-CN" w:bidi="zh-CN"/>
                    </w:rPr>
                  </w:pP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5E3E8848">
                  <w:pPr>
                    <w:pStyle w:val="29"/>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疏浚整治工程</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2845EC02">
                  <w:pPr>
                    <w:pStyle w:val="29"/>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lang w:val="en-US" w:eastAsia="zh-CN"/>
                    </w:rPr>
                    <w:t>对K0+100~K0+600、K1+850~K2+450、K6+520~K6+870、K7+450~8+800段河道进行疏浚，疏浚长度2.80km，疏浚土石方量约2.9万m</w:t>
                  </w:r>
                  <w:r>
                    <w:rPr>
                      <w:rFonts w:hint="default" w:ascii="Times New Roman" w:hAnsi="Times New Roman" w:cs="Times New Roman"/>
                      <w:sz w:val="21"/>
                      <w:szCs w:val="21"/>
                      <w:vertAlign w:val="superscript"/>
                      <w:lang w:val="en-US" w:eastAsia="zh-CN"/>
                    </w:rPr>
                    <w:t>3</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310A0855">
                  <w:pPr>
                    <w:pStyle w:val="29"/>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center"/>
                    <w:rPr>
                      <w:rFonts w:hint="default" w:ascii="Times New Roman" w:hAnsi="Times New Roman" w:cs="Times New Roman"/>
                      <w:sz w:val="21"/>
                      <w:szCs w:val="21"/>
                      <w:lang w:val="en-US" w:eastAsia="zh-CN"/>
                    </w:rPr>
                  </w:pPr>
                  <w:r>
                    <w:rPr>
                      <w:rFonts w:hint="eastAsia" w:ascii="Times New Roman" w:hAnsi="Times New Roman" w:eastAsia="宋体" w:cs="Times New Roman"/>
                      <w:b w:val="0"/>
                      <w:bCs/>
                      <w:kern w:val="2"/>
                      <w:sz w:val="21"/>
                      <w:szCs w:val="21"/>
                      <w:lang w:val="en-US" w:eastAsia="zh-CN" w:bidi="zh-CN"/>
                    </w:rPr>
                    <w:t>与环评内容一致</w:t>
                  </w:r>
                </w:p>
              </w:tc>
            </w:tr>
            <w:tr w14:paraId="6EE247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91" w:type="pct"/>
                  <w:vMerge w:val="continue"/>
                  <w:tcBorders>
                    <w:top w:val="single" w:color="000000" w:sz="6" w:space="0"/>
                    <w:left w:val="single" w:color="000000" w:sz="4" w:space="0"/>
                    <w:bottom w:val="single" w:color="000000" w:sz="6" w:space="0"/>
                    <w:right w:val="single" w:color="000000" w:sz="6" w:space="0"/>
                  </w:tcBorders>
                  <w:noWrap w:val="0"/>
                  <w:vAlign w:val="center"/>
                </w:tcPr>
                <w:p w14:paraId="08027E58">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bCs w:val="0"/>
                      <w:sz w:val="21"/>
                      <w:szCs w:val="21"/>
                      <w:lang w:val="zh-CN" w:bidi="zh-CN"/>
                    </w:rPr>
                  </w:pP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63911368">
                  <w:pPr>
                    <w:pStyle w:val="29"/>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其他措施工程</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5A3272EF">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en-US" w:bidi="zh-CN"/>
                    </w:rPr>
                  </w:pPr>
                  <w:r>
                    <w:rPr>
                      <w:rFonts w:hint="default" w:ascii="Times New Roman" w:hAnsi="Times New Roman" w:eastAsia="宋体" w:cs="Times New Roman"/>
                      <w:b w:val="0"/>
                      <w:bCs/>
                      <w:sz w:val="21"/>
                      <w:szCs w:val="21"/>
                      <w:lang w:val="en-US" w:eastAsia="zh-CN" w:bidi="zh-CN"/>
                    </w:rPr>
                    <w:t>桩号K7+360~K7+370处新建1座拦砂坎，拦砂坎长10.4m，宽18.36m，拟设计新建防冲拦砂设施分为铺盖段、坝身段、下游消能防冲段，其结构均采用C20砼浇筑</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5A2D6AD9">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en-US" w:eastAsia="zh-CN" w:bidi="zh-CN"/>
                    </w:rPr>
                  </w:pPr>
                  <w:r>
                    <w:rPr>
                      <w:rFonts w:hint="eastAsia" w:ascii="Times New Roman" w:hAnsi="Times New Roman" w:eastAsia="宋体" w:cs="Times New Roman"/>
                      <w:b w:val="0"/>
                      <w:bCs/>
                      <w:kern w:val="2"/>
                      <w:sz w:val="21"/>
                      <w:szCs w:val="21"/>
                      <w:lang w:val="en-US" w:eastAsia="zh-CN" w:bidi="zh-CN"/>
                    </w:rPr>
                    <w:t>与环评内容一致</w:t>
                  </w:r>
                </w:p>
              </w:tc>
            </w:tr>
            <w:tr w14:paraId="7B72E4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91" w:type="pct"/>
                  <w:vMerge w:val="restart"/>
                  <w:tcBorders>
                    <w:top w:val="single" w:color="000000" w:sz="6" w:space="0"/>
                    <w:left w:val="single" w:color="000000" w:sz="4" w:space="0"/>
                    <w:right w:val="single" w:color="000000" w:sz="6" w:space="0"/>
                  </w:tcBorders>
                  <w:noWrap w:val="0"/>
                  <w:vAlign w:val="center"/>
                </w:tcPr>
                <w:p w14:paraId="0784F73D">
                  <w:pPr>
                    <w:keepNext w:val="0"/>
                    <w:keepLines w:val="0"/>
                    <w:pageBreakBefore w:val="0"/>
                    <w:widowControl w:val="0"/>
                    <w:kinsoku/>
                    <w:wordWrap/>
                    <w:overflowPunct/>
                    <w:topLinePunct w:val="0"/>
                    <w:bidi w:val="0"/>
                    <w:adjustRightInd/>
                    <w:snapToGrid/>
                    <w:spacing w:line="240" w:lineRule="auto"/>
                    <w:ind w:firstLine="0" w:firstLineChars="0"/>
                    <w:jc w:val="center"/>
                    <w:textAlignment w:val="center"/>
                    <w:rPr>
                      <w:rFonts w:hint="default" w:ascii="Times New Roman" w:hAnsi="Times New Roman" w:eastAsia="宋体" w:cs="Times New Roman"/>
                      <w:b/>
                      <w:bCs w:val="0"/>
                      <w:sz w:val="21"/>
                      <w:szCs w:val="21"/>
                      <w:lang w:val="zh-CN" w:bidi="zh-CN"/>
                    </w:rPr>
                  </w:pPr>
                  <w:r>
                    <w:rPr>
                      <w:rFonts w:hint="default" w:ascii="Times New Roman" w:hAnsi="Times New Roman" w:eastAsia="宋体" w:cs="Times New Roman"/>
                      <w:b/>
                      <w:bCs w:val="0"/>
                      <w:color w:val="000000"/>
                      <w:sz w:val="21"/>
                      <w:szCs w:val="21"/>
                    </w:rPr>
                    <w:t>施工期临时工程</w:t>
                  </w: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51BE6B70">
                  <w:pPr>
                    <w:keepNext w:val="0"/>
                    <w:keepLines w:val="0"/>
                    <w:pageBreakBefore w:val="0"/>
                    <w:widowControl w:val="0"/>
                    <w:kinsoku/>
                    <w:wordWrap/>
                    <w:overflowPunct/>
                    <w:topLinePunct w:val="0"/>
                    <w:bidi w:val="0"/>
                    <w:adjustRightInd/>
                    <w:snapToGrid/>
                    <w:spacing w:line="240" w:lineRule="auto"/>
                    <w:ind w:firstLine="0" w:firstLineChars="0"/>
                    <w:jc w:val="center"/>
                    <w:textAlignment w:val="center"/>
                    <w:rPr>
                      <w:rFonts w:hint="default" w:ascii="Times New Roman" w:hAnsi="Times New Roman" w:eastAsia="宋体" w:cs="Times New Roman"/>
                      <w:b w:val="0"/>
                      <w:bCs/>
                      <w:color w:val="000000"/>
                      <w:sz w:val="21"/>
                      <w:szCs w:val="21"/>
                    </w:rPr>
                  </w:pPr>
                  <w:r>
                    <w:rPr>
                      <w:rFonts w:hint="default" w:ascii="Times New Roman" w:hAnsi="Times New Roman" w:eastAsia="宋体" w:cs="Times New Roman"/>
                      <w:b w:val="0"/>
                      <w:bCs/>
                      <w:color w:val="000000"/>
                      <w:sz w:val="21"/>
                      <w:szCs w:val="21"/>
                    </w:rPr>
                    <w:t>施工</w:t>
                  </w:r>
                </w:p>
                <w:p w14:paraId="64D29AF0">
                  <w:pPr>
                    <w:keepNext w:val="0"/>
                    <w:keepLines w:val="0"/>
                    <w:pageBreakBefore w:val="0"/>
                    <w:widowControl w:val="0"/>
                    <w:kinsoku/>
                    <w:wordWrap/>
                    <w:overflowPunct/>
                    <w:topLinePunct w:val="0"/>
                    <w:bidi w:val="0"/>
                    <w:adjustRightInd/>
                    <w:snapToGrid/>
                    <w:spacing w:line="240" w:lineRule="auto"/>
                    <w:ind w:firstLine="0" w:firstLineChars="0"/>
                    <w:jc w:val="center"/>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color w:val="000000"/>
                      <w:sz w:val="21"/>
                      <w:szCs w:val="21"/>
                    </w:rPr>
                    <w:t>营地</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76DE7F1C">
                  <w:pPr>
                    <w:keepNext w:val="0"/>
                    <w:keepLines w:val="0"/>
                    <w:pageBreakBefore w:val="0"/>
                    <w:widowControl w:val="0"/>
                    <w:kinsoku/>
                    <w:wordWrap/>
                    <w:overflowPunct/>
                    <w:topLinePunct w:val="0"/>
                    <w:bidi w:val="0"/>
                    <w:adjustRightInd/>
                    <w:snapToGrid/>
                    <w:spacing w:line="240" w:lineRule="auto"/>
                    <w:ind w:firstLine="0" w:firstLineChars="0"/>
                    <w:jc w:val="center"/>
                    <w:textAlignment w:val="center"/>
                    <w:rPr>
                      <w:rFonts w:hint="eastAsia" w:ascii="Times New Roman" w:hAnsi="Times New Roman" w:eastAsia="宋体" w:cs="Times New Roman"/>
                      <w:b w:val="0"/>
                      <w:bCs/>
                      <w:sz w:val="21"/>
                      <w:szCs w:val="21"/>
                      <w:lang w:val="zh-CN" w:eastAsia="zh-CN" w:bidi="zh-CN"/>
                    </w:rPr>
                  </w:pPr>
                  <w:r>
                    <w:rPr>
                      <w:rFonts w:hint="default" w:ascii="Times New Roman" w:hAnsi="Times New Roman" w:eastAsia="宋体" w:cs="Times New Roman"/>
                      <w:b w:val="0"/>
                      <w:bCs/>
                      <w:color w:val="000000"/>
                      <w:sz w:val="21"/>
                      <w:szCs w:val="21"/>
                    </w:rPr>
                    <w:t>不单独设置施工营地，</w:t>
                  </w:r>
                  <w:r>
                    <w:rPr>
                      <w:rFonts w:hint="eastAsia" w:ascii="Times New Roman" w:hAnsi="Times New Roman" w:eastAsia="宋体" w:cs="Times New Roman"/>
                      <w:b w:val="0"/>
                      <w:bCs/>
                      <w:color w:val="000000"/>
                      <w:sz w:val="21"/>
                      <w:szCs w:val="21"/>
                      <w:lang w:eastAsia="zh-CN"/>
                    </w:rPr>
                    <w:t>租用沙湾村上的民房</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58D58A0E">
                  <w:pPr>
                    <w:keepNext w:val="0"/>
                    <w:keepLines w:val="0"/>
                    <w:pageBreakBefore w:val="0"/>
                    <w:widowControl w:val="0"/>
                    <w:kinsoku/>
                    <w:wordWrap/>
                    <w:overflowPunct/>
                    <w:topLinePunct w:val="0"/>
                    <w:bidi w:val="0"/>
                    <w:adjustRightInd/>
                    <w:snapToGrid/>
                    <w:spacing w:line="240" w:lineRule="auto"/>
                    <w:ind w:firstLine="0" w:firstLineChars="0"/>
                    <w:jc w:val="center"/>
                    <w:textAlignment w:val="center"/>
                    <w:rPr>
                      <w:rFonts w:hint="default" w:ascii="Times New Roman" w:hAnsi="Times New Roman" w:eastAsia="宋体" w:cs="Times New Roman"/>
                      <w:b w:val="0"/>
                      <w:bCs/>
                      <w:color w:val="000000"/>
                      <w:sz w:val="21"/>
                      <w:szCs w:val="21"/>
                    </w:rPr>
                  </w:pPr>
                  <w:r>
                    <w:rPr>
                      <w:rFonts w:hint="eastAsia" w:ascii="Times New Roman" w:hAnsi="Times New Roman" w:eastAsia="宋体" w:cs="Times New Roman"/>
                      <w:b w:val="0"/>
                      <w:bCs/>
                      <w:kern w:val="2"/>
                      <w:sz w:val="21"/>
                      <w:szCs w:val="21"/>
                      <w:lang w:val="en-US" w:eastAsia="zh-CN" w:bidi="zh-CN"/>
                    </w:rPr>
                    <w:t>与环评内容一致</w:t>
                  </w:r>
                </w:p>
              </w:tc>
            </w:tr>
            <w:tr w14:paraId="536E5F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91" w:type="pct"/>
                  <w:vMerge w:val="continue"/>
                  <w:tcBorders>
                    <w:left w:val="single" w:color="000000" w:sz="4" w:space="0"/>
                    <w:right w:val="single" w:color="000000" w:sz="6" w:space="0"/>
                  </w:tcBorders>
                  <w:noWrap w:val="0"/>
                  <w:vAlign w:val="center"/>
                </w:tcPr>
                <w:p w14:paraId="1692B998">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bCs w:val="0"/>
                      <w:sz w:val="21"/>
                      <w:szCs w:val="21"/>
                      <w:lang w:val="zh-CN" w:bidi="zh-CN"/>
                    </w:rPr>
                  </w:pP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79C825B9">
                  <w:pPr>
                    <w:keepNext w:val="0"/>
                    <w:keepLines w:val="0"/>
                    <w:pageBreakBefore w:val="0"/>
                    <w:widowControl w:val="0"/>
                    <w:kinsoku/>
                    <w:wordWrap/>
                    <w:overflowPunct/>
                    <w:topLinePunct w:val="0"/>
                    <w:bidi w:val="0"/>
                    <w:adjustRightInd/>
                    <w:snapToGrid/>
                    <w:spacing w:line="240" w:lineRule="auto"/>
                    <w:ind w:firstLine="0" w:firstLineChars="0"/>
                    <w:jc w:val="center"/>
                    <w:textAlignment w:val="center"/>
                    <w:rPr>
                      <w:rFonts w:hint="default" w:ascii="Times New Roman" w:hAnsi="Times New Roman" w:eastAsia="宋体" w:cs="Times New Roman"/>
                      <w:b w:val="0"/>
                      <w:bCs/>
                      <w:color w:val="000000"/>
                      <w:sz w:val="21"/>
                      <w:szCs w:val="21"/>
                    </w:rPr>
                  </w:pPr>
                  <w:r>
                    <w:rPr>
                      <w:rFonts w:hint="default" w:ascii="Times New Roman" w:hAnsi="Times New Roman" w:eastAsia="宋体" w:cs="Times New Roman"/>
                      <w:b w:val="0"/>
                      <w:bCs/>
                      <w:color w:val="000000"/>
                      <w:sz w:val="21"/>
                      <w:szCs w:val="21"/>
                    </w:rPr>
                    <w:t>施工</w:t>
                  </w:r>
                </w:p>
                <w:p w14:paraId="71F27616">
                  <w:pPr>
                    <w:keepNext w:val="0"/>
                    <w:keepLines w:val="0"/>
                    <w:pageBreakBefore w:val="0"/>
                    <w:widowControl w:val="0"/>
                    <w:kinsoku/>
                    <w:wordWrap/>
                    <w:overflowPunct/>
                    <w:topLinePunct w:val="0"/>
                    <w:bidi w:val="0"/>
                    <w:adjustRightInd/>
                    <w:snapToGrid/>
                    <w:spacing w:line="240" w:lineRule="auto"/>
                    <w:ind w:firstLine="0" w:firstLineChars="0"/>
                    <w:jc w:val="center"/>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color w:val="000000"/>
                      <w:sz w:val="21"/>
                      <w:szCs w:val="21"/>
                    </w:rPr>
                    <w:t>道路</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3696CC12">
                  <w:pPr>
                    <w:keepNext w:val="0"/>
                    <w:keepLines w:val="0"/>
                    <w:pageBreakBefore w:val="0"/>
                    <w:widowControl w:val="0"/>
                    <w:kinsoku/>
                    <w:wordWrap/>
                    <w:overflowPunct/>
                    <w:topLinePunct w:val="0"/>
                    <w:bidi w:val="0"/>
                    <w:adjustRightInd/>
                    <w:snapToGrid/>
                    <w:spacing w:line="240" w:lineRule="auto"/>
                    <w:ind w:firstLine="0" w:firstLineChars="0"/>
                    <w:jc w:val="center"/>
                    <w:textAlignment w:val="center"/>
                    <w:rPr>
                      <w:rFonts w:hint="default" w:ascii="Times New Roman" w:hAnsi="Times New Roman" w:eastAsia="宋体" w:cs="Times New Roman"/>
                      <w:b w:val="0"/>
                      <w:bCs/>
                      <w:kern w:val="2"/>
                      <w:sz w:val="21"/>
                      <w:szCs w:val="21"/>
                      <w:lang w:val="zh-CN" w:eastAsia="zh-CN" w:bidi="zh-CN"/>
                    </w:rPr>
                  </w:pPr>
                  <w:r>
                    <w:rPr>
                      <w:rFonts w:hint="default" w:ascii="Times New Roman" w:hAnsi="Times New Roman" w:eastAsia="宋体" w:cs="Times New Roman"/>
                      <w:b w:val="0"/>
                      <w:bCs/>
                      <w:kern w:val="2"/>
                      <w:sz w:val="21"/>
                      <w:szCs w:val="21"/>
                      <w:lang w:val="zh-CN" w:eastAsia="zh-CN" w:bidi="zh-CN"/>
                    </w:rPr>
                    <w:t>施工期根据项目区现场情况，需增设施工临时道路</w:t>
                  </w:r>
                  <w:r>
                    <w:rPr>
                      <w:rFonts w:hint="eastAsia" w:ascii="Times New Roman" w:hAnsi="Times New Roman" w:eastAsia="宋体" w:cs="Times New Roman"/>
                      <w:b w:val="0"/>
                      <w:bCs/>
                      <w:kern w:val="2"/>
                      <w:sz w:val="21"/>
                      <w:szCs w:val="21"/>
                      <w:lang w:val="zh-CN" w:eastAsia="zh-CN" w:bidi="zh-CN"/>
                    </w:rPr>
                    <w:t>，</w:t>
                  </w:r>
                  <w:r>
                    <w:rPr>
                      <w:rFonts w:hint="default" w:ascii="Times New Roman" w:hAnsi="Times New Roman" w:eastAsia="宋体" w:cs="Times New Roman"/>
                      <w:b w:val="0"/>
                      <w:bCs/>
                      <w:kern w:val="2"/>
                      <w:sz w:val="21"/>
                      <w:szCs w:val="21"/>
                      <w:lang w:val="zh-CN" w:eastAsia="zh-CN" w:bidi="zh-CN"/>
                    </w:rPr>
                    <w:t>道路标准为泥结碎石路面</w:t>
                  </w:r>
                  <w:r>
                    <w:rPr>
                      <w:rFonts w:hint="eastAsia" w:ascii="Times New Roman" w:hAnsi="Times New Roman" w:eastAsia="宋体" w:cs="Times New Roman"/>
                      <w:b w:val="0"/>
                      <w:bCs/>
                      <w:kern w:val="2"/>
                      <w:sz w:val="21"/>
                      <w:szCs w:val="21"/>
                      <w:lang w:val="zh-CN" w:eastAsia="zh-CN" w:bidi="zh-CN"/>
                    </w:rPr>
                    <w:t>（</w:t>
                  </w:r>
                  <w:r>
                    <w:rPr>
                      <w:rFonts w:hint="default" w:ascii="Times New Roman" w:hAnsi="Times New Roman" w:eastAsia="宋体" w:cs="Times New Roman"/>
                      <w:b w:val="0"/>
                      <w:bCs/>
                      <w:kern w:val="2"/>
                      <w:sz w:val="21"/>
                      <w:szCs w:val="21"/>
                      <w:lang w:val="zh-CN" w:eastAsia="zh-CN" w:bidi="zh-CN"/>
                    </w:rPr>
                    <w:t>利用河床砂卵石进行铺设</w:t>
                  </w:r>
                  <w:r>
                    <w:rPr>
                      <w:rFonts w:hint="eastAsia" w:ascii="Times New Roman" w:hAnsi="Times New Roman" w:eastAsia="宋体" w:cs="Times New Roman"/>
                      <w:b w:val="0"/>
                      <w:bCs/>
                      <w:kern w:val="2"/>
                      <w:sz w:val="21"/>
                      <w:szCs w:val="21"/>
                      <w:lang w:val="zh-CN" w:eastAsia="zh-CN" w:bidi="zh-CN"/>
                    </w:rPr>
                    <w:t>），</w:t>
                  </w:r>
                  <w:r>
                    <w:rPr>
                      <w:rFonts w:hint="default" w:ascii="Times New Roman" w:hAnsi="Times New Roman" w:eastAsia="宋体" w:cs="Times New Roman"/>
                      <w:b w:val="0"/>
                      <w:bCs/>
                      <w:kern w:val="2"/>
                      <w:sz w:val="21"/>
                      <w:szCs w:val="21"/>
                      <w:lang w:val="zh-CN" w:eastAsia="zh-CN" w:bidi="zh-CN"/>
                    </w:rPr>
                    <w:t>宽3.5m</w:t>
                  </w:r>
                  <w:r>
                    <w:rPr>
                      <w:rFonts w:hint="eastAsia" w:ascii="Times New Roman" w:hAnsi="Times New Roman" w:eastAsia="宋体" w:cs="Times New Roman"/>
                      <w:b w:val="0"/>
                      <w:bCs/>
                      <w:kern w:val="2"/>
                      <w:sz w:val="21"/>
                      <w:szCs w:val="21"/>
                      <w:lang w:val="zh-CN" w:eastAsia="zh-CN" w:bidi="zh-CN"/>
                    </w:rPr>
                    <w:t>，</w:t>
                  </w:r>
                  <w:r>
                    <w:rPr>
                      <w:rFonts w:hint="default" w:ascii="Times New Roman" w:hAnsi="Times New Roman" w:eastAsia="宋体" w:cs="Times New Roman"/>
                      <w:b w:val="0"/>
                      <w:bCs/>
                      <w:kern w:val="2"/>
                      <w:sz w:val="21"/>
                      <w:szCs w:val="21"/>
                      <w:lang w:val="zh-CN" w:eastAsia="zh-CN" w:bidi="zh-CN"/>
                    </w:rPr>
                    <w:t>新建场内施工道路总长约2km</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67B95F96">
                  <w:pPr>
                    <w:keepNext w:val="0"/>
                    <w:keepLines w:val="0"/>
                    <w:pageBreakBefore w:val="0"/>
                    <w:widowControl w:val="0"/>
                    <w:kinsoku/>
                    <w:wordWrap/>
                    <w:overflowPunct/>
                    <w:topLinePunct w:val="0"/>
                    <w:bidi w:val="0"/>
                    <w:adjustRightInd/>
                    <w:snapToGrid/>
                    <w:spacing w:line="240" w:lineRule="auto"/>
                    <w:ind w:firstLine="0" w:firstLineChars="0"/>
                    <w:jc w:val="center"/>
                    <w:textAlignment w:val="center"/>
                    <w:rPr>
                      <w:rFonts w:hint="default" w:ascii="Times New Roman" w:hAnsi="Times New Roman" w:eastAsia="宋体" w:cs="Times New Roman"/>
                      <w:b w:val="0"/>
                      <w:bCs/>
                      <w:kern w:val="2"/>
                      <w:sz w:val="21"/>
                      <w:szCs w:val="21"/>
                      <w:lang w:val="zh-CN" w:eastAsia="zh-CN" w:bidi="zh-CN"/>
                    </w:rPr>
                  </w:pPr>
                  <w:r>
                    <w:rPr>
                      <w:rFonts w:hint="default" w:ascii="Times New Roman" w:hAnsi="Times New Roman" w:eastAsia="宋体" w:cs="Times New Roman"/>
                      <w:b w:val="0"/>
                      <w:bCs/>
                      <w:kern w:val="2"/>
                      <w:sz w:val="21"/>
                      <w:szCs w:val="21"/>
                      <w:lang w:val="zh-CN" w:eastAsia="zh-CN" w:bidi="zh-CN"/>
                    </w:rPr>
                    <w:t>施工期根据项目区现场情况，需增设施工临时道路</w:t>
                  </w:r>
                  <w:r>
                    <w:rPr>
                      <w:rFonts w:hint="eastAsia" w:ascii="Times New Roman" w:hAnsi="Times New Roman" w:eastAsia="宋体" w:cs="Times New Roman"/>
                      <w:b w:val="0"/>
                      <w:bCs/>
                      <w:kern w:val="2"/>
                      <w:sz w:val="21"/>
                      <w:szCs w:val="21"/>
                      <w:lang w:val="zh-CN" w:eastAsia="zh-CN" w:bidi="zh-CN"/>
                    </w:rPr>
                    <w:t>，</w:t>
                  </w:r>
                  <w:r>
                    <w:rPr>
                      <w:rFonts w:hint="default" w:ascii="Times New Roman" w:hAnsi="Times New Roman" w:eastAsia="宋体" w:cs="Times New Roman"/>
                      <w:b w:val="0"/>
                      <w:bCs/>
                      <w:kern w:val="2"/>
                      <w:sz w:val="21"/>
                      <w:szCs w:val="21"/>
                      <w:lang w:val="zh-CN" w:eastAsia="zh-CN" w:bidi="zh-CN"/>
                    </w:rPr>
                    <w:t>道路标准为泥结碎石路面</w:t>
                  </w:r>
                  <w:r>
                    <w:rPr>
                      <w:rFonts w:hint="eastAsia" w:ascii="Times New Roman" w:hAnsi="Times New Roman" w:eastAsia="宋体" w:cs="Times New Roman"/>
                      <w:b w:val="0"/>
                      <w:bCs/>
                      <w:kern w:val="2"/>
                      <w:sz w:val="21"/>
                      <w:szCs w:val="21"/>
                      <w:lang w:val="zh-CN" w:eastAsia="zh-CN" w:bidi="zh-CN"/>
                    </w:rPr>
                    <w:t>（</w:t>
                  </w:r>
                  <w:r>
                    <w:rPr>
                      <w:rFonts w:hint="default" w:ascii="Times New Roman" w:hAnsi="Times New Roman" w:eastAsia="宋体" w:cs="Times New Roman"/>
                      <w:b w:val="0"/>
                      <w:bCs/>
                      <w:kern w:val="2"/>
                      <w:sz w:val="21"/>
                      <w:szCs w:val="21"/>
                      <w:lang w:val="zh-CN" w:eastAsia="zh-CN" w:bidi="zh-CN"/>
                    </w:rPr>
                    <w:t>利用河床砂卵石进行铺设</w:t>
                  </w:r>
                  <w:r>
                    <w:rPr>
                      <w:rFonts w:hint="eastAsia" w:ascii="Times New Roman" w:hAnsi="Times New Roman" w:eastAsia="宋体" w:cs="Times New Roman"/>
                      <w:b w:val="0"/>
                      <w:bCs/>
                      <w:kern w:val="2"/>
                      <w:sz w:val="21"/>
                      <w:szCs w:val="21"/>
                      <w:lang w:val="zh-CN" w:eastAsia="zh-CN" w:bidi="zh-CN"/>
                    </w:rPr>
                    <w:t>），</w:t>
                  </w:r>
                  <w:r>
                    <w:rPr>
                      <w:rFonts w:hint="default" w:ascii="Times New Roman" w:hAnsi="Times New Roman" w:eastAsia="宋体" w:cs="Times New Roman"/>
                      <w:b w:val="0"/>
                      <w:bCs/>
                      <w:kern w:val="2"/>
                      <w:sz w:val="21"/>
                      <w:szCs w:val="21"/>
                      <w:lang w:val="zh-CN" w:eastAsia="zh-CN" w:bidi="zh-CN"/>
                    </w:rPr>
                    <w:t>宽3.5m</w:t>
                  </w:r>
                  <w:r>
                    <w:rPr>
                      <w:rFonts w:hint="eastAsia" w:ascii="Times New Roman" w:hAnsi="Times New Roman" w:eastAsia="宋体" w:cs="Times New Roman"/>
                      <w:b w:val="0"/>
                      <w:bCs/>
                      <w:kern w:val="2"/>
                      <w:sz w:val="21"/>
                      <w:szCs w:val="21"/>
                      <w:lang w:val="zh-CN" w:eastAsia="zh-CN" w:bidi="zh-CN"/>
                    </w:rPr>
                    <w:t>，</w:t>
                  </w:r>
                  <w:r>
                    <w:rPr>
                      <w:rFonts w:hint="default" w:ascii="Times New Roman" w:hAnsi="Times New Roman" w:eastAsia="宋体" w:cs="Times New Roman"/>
                      <w:b w:val="0"/>
                      <w:bCs/>
                      <w:kern w:val="2"/>
                      <w:sz w:val="21"/>
                      <w:szCs w:val="21"/>
                      <w:lang w:val="zh-CN" w:eastAsia="zh-CN" w:bidi="zh-CN"/>
                    </w:rPr>
                    <w:t>新建场内施工道路总长约2km</w:t>
                  </w:r>
                </w:p>
              </w:tc>
            </w:tr>
            <w:tr w14:paraId="1C895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jc w:val="center"/>
              </w:trPr>
              <w:tc>
                <w:tcPr>
                  <w:tcW w:w="291" w:type="pct"/>
                  <w:vMerge w:val="continue"/>
                  <w:tcBorders>
                    <w:left w:val="single" w:color="000000" w:sz="4" w:space="0"/>
                    <w:right w:val="single" w:color="000000" w:sz="6" w:space="0"/>
                  </w:tcBorders>
                  <w:noWrap w:val="0"/>
                  <w:vAlign w:val="center"/>
                </w:tcPr>
                <w:p w14:paraId="0DA137B6">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bCs w:val="0"/>
                      <w:kern w:val="2"/>
                      <w:sz w:val="21"/>
                      <w:szCs w:val="21"/>
                      <w:lang w:val="zh-CN" w:eastAsia="zh-CN" w:bidi="zh-CN"/>
                    </w:rPr>
                  </w:pP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393FD078">
                  <w:pPr>
                    <w:pStyle w:val="29"/>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堆料场</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2A8778D3">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kern w:val="2"/>
                      <w:sz w:val="21"/>
                      <w:szCs w:val="21"/>
                      <w:lang w:val="zh-CN" w:eastAsia="zh-CN" w:bidi="zh-CN"/>
                    </w:rPr>
                  </w:pPr>
                  <w:r>
                    <w:rPr>
                      <w:rFonts w:hint="default" w:ascii="Times New Roman" w:hAnsi="Times New Roman" w:eastAsia="宋体" w:cs="Times New Roman"/>
                      <w:b w:val="0"/>
                      <w:bCs/>
                      <w:kern w:val="2"/>
                      <w:sz w:val="21"/>
                      <w:szCs w:val="21"/>
                      <w:lang w:val="zh-CN" w:eastAsia="zh-CN" w:bidi="zh-CN"/>
                    </w:rPr>
                    <w:t>施工期</w:t>
                  </w:r>
                  <w:r>
                    <w:rPr>
                      <w:rFonts w:hint="eastAsia" w:ascii="Times New Roman" w:hAnsi="Times New Roman" w:eastAsia="宋体" w:cs="Times New Roman"/>
                      <w:b w:val="0"/>
                      <w:bCs/>
                      <w:kern w:val="2"/>
                      <w:sz w:val="21"/>
                      <w:szCs w:val="21"/>
                      <w:lang w:val="zh-CN" w:eastAsia="zh-CN" w:bidi="zh-CN"/>
                    </w:rPr>
                    <w:t>不设置专用</w:t>
                  </w:r>
                  <w:r>
                    <w:rPr>
                      <w:rFonts w:hint="default" w:ascii="Times New Roman" w:hAnsi="Times New Roman" w:eastAsia="宋体" w:cs="Times New Roman"/>
                      <w:b w:val="0"/>
                      <w:bCs/>
                      <w:kern w:val="2"/>
                      <w:sz w:val="21"/>
                      <w:szCs w:val="21"/>
                      <w:lang w:val="zh-CN" w:eastAsia="zh-CN" w:bidi="zh-CN"/>
                    </w:rPr>
                    <w:t>设</w:t>
                  </w:r>
                  <w:r>
                    <w:rPr>
                      <w:rFonts w:hint="default" w:ascii="Times New Roman" w:hAnsi="Times New Roman" w:eastAsia="宋体" w:cs="Times New Roman"/>
                      <w:b w:val="0"/>
                      <w:bCs/>
                      <w:kern w:val="2"/>
                      <w:sz w:val="21"/>
                      <w:szCs w:val="21"/>
                      <w:lang w:val="en-US" w:eastAsia="zh-CN" w:bidi="zh-CN"/>
                    </w:rPr>
                    <w:t>施工堆料场，</w:t>
                  </w:r>
                  <w:r>
                    <w:rPr>
                      <w:rFonts w:hint="eastAsia" w:ascii="Times New Roman" w:hAnsi="Times New Roman" w:eastAsia="宋体" w:cs="Times New Roman"/>
                      <w:b w:val="0"/>
                      <w:bCs/>
                      <w:kern w:val="2"/>
                      <w:sz w:val="21"/>
                      <w:szCs w:val="21"/>
                      <w:lang w:val="en-US" w:eastAsia="zh-CN" w:bidi="zh-CN"/>
                    </w:rPr>
                    <w:t>施工过程中管道等</w:t>
                  </w:r>
                  <w:r>
                    <w:rPr>
                      <w:rFonts w:hint="default" w:ascii="Times New Roman" w:hAnsi="Times New Roman" w:eastAsia="宋体" w:cs="Times New Roman"/>
                      <w:b w:val="0"/>
                      <w:bCs/>
                      <w:kern w:val="2"/>
                      <w:sz w:val="21"/>
                      <w:szCs w:val="21"/>
                      <w:lang w:val="en-US" w:eastAsia="zh-CN" w:bidi="zh-CN"/>
                    </w:rPr>
                    <w:t>建设</w:t>
                  </w:r>
                  <w:r>
                    <w:rPr>
                      <w:rFonts w:hint="eastAsia" w:ascii="Times New Roman" w:hAnsi="Times New Roman" w:eastAsia="宋体" w:cs="Times New Roman"/>
                      <w:b w:val="0"/>
                      <w:bCs/>
                      <w:kern w:val="2"/>
                      <w:sz w:val="21"/>
                      <w:szCs w:val="21"/>
                      <w:lang w:val="en-US" w:eastAsia="zh-CN" w:bidi="zh-CN"/>
                    </w:rPr>
                    <w:t>用到的</w:t>
                  </w:r>
                  <w:r>
                    <w:rPr>
                      <w:rFonts w:hint="default" w:ascii="Times New Roman" w:hAnsi="Times New Roman" w:eastAsia="宋体" w:cs="Times New Roman"/>
                      <w:b w:val="0"/>
                      <w:bCs/>
                      <w:kern w:val="2"/>
                      <w:sz w:val="21"/>
                      <w:szCs w:val="21"/>
                      <w:lang w:val="en-US" w:eastAsia="zh-CN" w:bidi="zh-CN"/>
                    </w:rPr>
                    <w:t>原材料（钢筋、砂石、</w:t>
                  </w:r>
                  <w:r>
                    <w:rPr>
                      <w:rFonts w:hint="eastAsia" w:ascii="Times New Roman" w:hAnsi="Times New Roman" w:eastAsia="宋体" w:cs="Times New Roman"/>
                      <w:b w:val="0"/>
                      <w:bCs/>
                      <w:kern w:val="2"/>
                      <w:sz w:val="21"/>
                      <w:szCs w:val="21"/>
                      <w:lang w:val="en-US" w:eastAsia="zh-CN" w:bidi="zh-CN"/>
                    </w:rPr>
                    <w:t>成品混凝土</w:t>
                  </w:r>
                  <w:r>
                    <w:rPr>
                      <w:rFonts w:hint="default" w:ascii="Times New Roman" w:hAnsi="Times New Roman" w:eastAsia="宋体" w:cs="Times New Roman"/>
                      <w:b w:val="0"/>
                      <w:bCs/>
                      <w:kern w:val="2"/>
                      <w:sz w:val="21"/>
                      <w:szCs w:val="21"/>
                      <w:lang w:val="en-US" w:eastAsia="zh-CN" w:bidi="zh-CN"/>
                    </w:rPr>
                    <w:t>等）</w:t>
                  </w:r>
                  <w:r>
                    <w:rPr>
                      <w:rFonts w:hint="eastAsia" w:ascii="Times New Roman" w:hAnsi="Times New Roman" w:eastAsia="宋体" w:cs="Times New Roman"/>
                      <w:b w:val="0"/>
                      <w:bCs/>
                      <w:kern w:val="2"/>
                      <w:sz w:val="21"/>
                      <w:szCs w:val="21"/>
                      <w:lang w:val="en-US" w:eastAsia="zh-CN" w:bidi="zh-CN"/>
                    </w:rPr>
                    <w:t>均外购</w:t>
                  </w:r>
                  <w:r>
                    <w:rPr>
                      <w:rFonts w:hint="default" w:ascii="Times New Roman" w:hAnsi="Times New Roman" w:eastAsia="宋体" w:cs="Times New Roman"/>
                      <w:b w:val="0"/>
                      <w:bCs/>
                      <w:kern w:val="2"/>
                      <w:sz w:val="21"/>
                      <w:szCs w:val="21"/>
                      <w:lang w:val="zh-CN" w:eastAsia="zh-CN" w:bidi="zh-CN"/>
                    </w:rPr>
                    <w:t>，</w:t>
                  </w:r>
                  <w:r>
                    <w:rPr>
                      <w:rFonts w:hint="eastAsia" w:ascii="Times New Roman" w:hAnsi="Times New Roman" w:eastAsia="宋体" w:cs="Times New Roman"/>
                      <w:b w:val="0"/>
                      <w:bCs/>
                      <w:kern w:val="2"/>
                      <w:sz w:val="21"/>
                      <w:szCs w:val="21"/>
                      <w:lang w:val="zh-CN" w:eastAsia="zh-CN" w:bidi="zh-CN"/>
                    </w:rPr>
                    <w:t>直接沿渠道和施工场地就近堆放，临时占地800m</w:t>
                  </w:r>
                  <w:r>
                    <w:rPr>
                      <w:rFonts w:hint="eastAsia" w:ascii="Times New Roman" w:hAnsi="Times New Roman" w:eastAsia="宋体" w:cs="Times New Roman"/>
                      <w:b w:val="0"/>
                      <w:bCs/>
                      <w:kern w:val="2"/>
                      <w:sz w:val="21"/>
                      <w:szCs w:val="21"/>
                      <w:vertAlign w:val="superscript"/>
                      <w:lang w:val="zh-CN" w:eastAsia="zh-CN" w:bidi="zh-CN"/>
                    </w:rPr>
                    <w:t>2</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3442C273">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kern w:val="2"/>
                      <w:sz w:val="21"/>
                      <w:szCs w:val="21"/>
                      <w:lang w:val="zh-CN" w:eastAsia="zh-CN" w:bidi="zh-CN"/>
                    </w:rPr>
                  </w:pPr>
                  <w:r>
                    <w:rPr>
                      <w:rFonts w:hint="default" w:ascii="Times New Roman" w:hAnsi="Times New Roman" w:eastAsia="宋体" w:cs="Times New Roman"/>
                      <w:b w:val="0"/>
                      <w:bCs/>
                      <w:kern w:val="2"/>
                      <w:sz w:val="21"/>
                      <w:szCs w:val="21"/>
                      <w:lang w:val="zh-CN" w:eastAsia="zh-CN" w:bidi="zh-CN"/>
                    </w:rPr>
                    <w:t>施工期</w:t>
                  </w:r>
                  <w:r>
                    <w:rPr>
                      <w:rFonts w:hint="eastAsia" w:ascii="Times New Roman" w:hAnsi="Times New Roman" w:eastAsia="宋体" w:cs="Times New Roman"/>
                      <w:b w:val="0"/>
                      <w:bCs/>
                      <w:kern w:val="2"/>
                      <w:sz w:val="21"/>
                      <w:szCs w:val="21"/>
                      <w:lang w:val="zh-CN" w:eastAsia="zh-CN" w:bidi="zh-CN"/>
                    </w:rPr>
                    <w:t>不设置专用</w:t>
                  </w:r>
                  <w:r>
                    <w:rPr>
                      <w:rFonts w:hint="default" w:ascii="Times New Roman" w:hAnsi="Times New Roman" w:eastAsia="宋体" w:cs="Times New Roman"/>
                      <w:b w:val="0"/>
                      <w:bCs/>
                      <w:kern w:val="2"/>
                      <w:sz w:val="21"/>
                      <w:szCs w:val="21"/>
                      <w:lang w:val="zh-CN" w:eastAsia="zh-CN" w:bidi="zh-CN"/>
                    </w:rPr>
                    <w:t>设</w:t>
                  </w:r>
                  <w:r>
                    <w:rPr>
                      <w:rFonts w:hint="default" w:ascii="Times New Roman" w:hAnsi="Times New Roman" w:eastAsia="宋体" w:cs="Times New Roman"/>
                      <w:b w:val="0"/>
                      <w:bCs/>
                      <w:kern w:val="2"/>
                      <w:sz w:val="21"/>
                      <w:szCs w:val="21"/>
                      <w:lang w:val="en-US" w:eastAsia="zh-CN" w:bidi="zh-CN"/>
                    </w:rPr>
                    <w:t>施工堆料场，</w:t>
                  </w:r>
                  <w:r>
                    <w:rPr>
                      <w:rFonts w:hint="eastAsia" w:ascii="Times New Roman" w:hAnsi="Times New Roman" w:eastAsia="宋体" w:cs="Times New Roman"/>
                      <w:b w:val="0"/>
                      <w:bCs/>
                      <w:kern w:val="2"/>
                      <w:sz w:val="21"/>
                      <w:szCs w:val="21"/>
                      <w:lang w:val="en-US" w:eastAsia="zh-CN" w:bidi="zh-CN"/>
                    </w:rPr>
                    <w:t>施工过程中管道等</w:t>
                  </w:r>
                  <w:r>
                    <w:rPr>
                      <w:rFonts w:hint="default" w:ascii="Times New Roman" w:hAnsi="Times New Roman" w:eastAsia="宋体" w:cs="Times New Roman"/>
                      <w:b w:val="0"/>
                      <w:bCs/>
                      <w:kern w:val="2"/>
                      <w:sz w:val="21"/>
                      <w:szCs w:val="21"/>
                      <w:lang w:val="en-US" w:eastAsia="zh-CN" w:bidi="zh-CN"/>
                    </w:rPr>
                    <w:t>建设</w:t>
                  </w:r>
                  <w:r>
                    <w:rPr>
                      <w:rFonts w:hint="eastAsia" w:ascii="Times New Roman" w:hAnsi="Times New Roman" w:eastAsia="宋体" w:cs="Times New Roman"/>
                      <w:b w:val="0"/>
                      <w:bCs/>
                      <w:kern w:val="2"/>
                      <w:sz w:val="21"/>
                      <w:szCs w:val="21"/>
                      <w:lang w:val="en-US" w:eastAsia="zh-CN" w:bidi="zh-CN"/>
                    </w:rPr>
                    <w:t>用到的</w:t>
                  </w:r>
                  <w:r>
                    <w:rPr>
                      <w:rFonts w:hint="default" w:ascii="Times New Roman" w:hAnsi="Times New Roman" w:eastAsia="宋体" w:cs="Times New Roman"/>
                      <w:b w:val="0"/>
                      <w:bCs/>
                      <w:kern w:val="2"/>
                      <w:sz w:val="21"/>
                      <w:szCs w:val="21"/>
                      <w:lang w:val="en-US" w:eastAsia="zh-CN" w:bidi="zh-CN"/>
                    </w:rPr>
                    <w:t>原材料（钢筋、砂石、</w:t>
                  </w:r>
                  <w:r>
                    <w:rPr>
                      <w:rFonts w:hint="eastAsia" w:ascii="Times New Roman" w:hAnsi="Times New Roman" w:eastAsia="宋体" w:cs="Times New Roman"/>
                      <w:b w:val="0"/>
                      <w:bCs/>
                      <w:kern w:val="2"/>
                      <w:sz w:val="21"/>
                      <w:szCs w:val="21"/>
                      <w:lang w:val="en-US" w:eastAsia="zh-CN" w:bidi="zh-CN"/>
                    </w:rPr>
                    <w:t>成品混凝土</w:t>
                  </w:r>
                  <w:r>
                    <w:rPr>
                      <w:rFonts w:hint="default" w:ascii="Times New Roman" w:hAnsi="Times New Roman" w:eastAsia="宋体" w:cs="Times New Roman"/>
                      <w:b w:val="0"/>
                      <w:bCs/>
                      <w:kern w:val="2"/>
                      <w:sz w:val="21"/>
                      <w:szCs w:val="21"/>
                      <w:lang w:val="en-US" w:eastAsia="zh-CN" w:bidi="zh-CN"/>
                    </w:rPr>
                    <w:t>等）</w:t>
                  </w:r>
                  <w:r>
                    <w:rPr>
                      <w:rFonts w:hint="eastAsia" w:ascii="Times New Roman" w:hAnsi="Times New Roman" w:eastAsia="宋体" w:cs="Times New Roman"/>
                      <w:b w:val="0"/>
                      <w:bCs/>
                      <w:kern w:val="2"/>
                      <w:sz w:val="21"/>
                      <w:szCs w:val="21"/>
                      <w:lang w:val="en-US" w:eastAsia="zh-CN" w:bidi="zh-CN"/>
                    </w:rPr>
                    <w:t>均外购</w:t>
                  </w:r>
                  <w:r>
                    <w:rPr>
                      <w:rFonts w:hint="default" w:ascii="Times New Roman" w:hAnsi="Times New Roman" w:eastAsia="宋体" w:cs="Times New Roman"/>
                      <w:b w:val="0"/>
                      <w:bCs/>
                      <w:kern w:val="2"/>
                      <w:sz w:val="21"/>
                      <w:szCs w:val="21"/>
                      <w:lang w:val="zh-CN" w:eastAsia="zh-CN" w:bidi="zh-CN"/>
                    </w:rPr>
                    <w:t>，</w:t>
                  </w:r>
                  <w:r>
                    <w:rPr>
                      <w:rFonts w:hint="eastAsia" w:ascii="Times New Roman" w:hAnsi="Times New Roman" w:eastAsia="宋体" w:cs="Times New Roman"/>
                      <w:b w:val="0"/>
                      <w:bCs/>
                      <w:kern w:val="2"/>
                      <w:sz w:val="21"/>
                      <w:szCs w:val="21"/>
                      <w:lang w:val="zh-CN" w:eastAsia="zh-CN" w:bidi="zh-CN"/>
                    </w:rPr>
                    <w:t>直接沿渠道和施工场地就近堆放，临时占地800m</w:t>
                  </w:r>
                  <w:r>
                    <w:rPr>
                      <w:rFonts w:hint="eastAsia" w:ascii="Times New Roman" w:hAnsi="Times New Roman" w:eastAsia="宋体" w:cs="Times New Roman"/>
                      <w:b w:val="0"/>
                      <w:bCs/>
                      <w:kern w:val="2"/>
                      <w:sz w:val="21"/>
                      <w:szCs w:val="21"/>
                      <w:vertAlign w:val="superscript"/>
                      <w:lang w:val="zh-CN" w:eastAsia="zh-CN" w:bidi="zh-CN"/>
                    </w:rPr>
                    <w:t>2</w:t>
                  </w:r>
                </w:p>
              </w:tc>
            </w:tr>
            <w:tr w14:paraId="398819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91" w:type="pct"/>
                  <w:vMerge w:val="continue"/>
                  <w:tcBorders>
                    <w:left w:val="single" w:color="000000" w:sz="4" w:space="0"/>
                    <w:right w:val="single" w:color="000000" w:sz="6" w:space="0"/>
                  </w:tcBorders>
                  <w:noWrap w:val="0"/>
                  <w:vAlign w:val="center"/>
                </w:tcPr>
                <w:p w14:paraId="7D4FD312">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bCs w:val="0"/>
                      <w:kern w:val="2"/>
                      <w:sz w:val="21"/>
                      <w:szCs w:val="21"/>
                      <w:lang w:val="zh-CN" w:eastAsia="zh-CN" w:bidi="zh-CN"/>
                    </w:rPr>
                  </w:pP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70F9903F">
                  <w:pPr>
                    <w:pStyle w:val="29"/>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center"/>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临时堆土区</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2ACB4417">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kern w:val="2"/>
                      <w:sz w:val="21"/>
                      <w:szCs w:val="21"/>
                      <w:lang w:val="zh-CN" w:eastAsia="zh-CN" w:bidi="zh-CN"/>
                    </w:rPr>
                  </w:pPr>
                  <w:r>
                    <w:rPr>
                      <w:rFonts w:hint="eastAsia" w:ascii="Times New Roman" w:hAnsi="Times New Roman" w:eastAsia="宋体" w:cs="Times New Roman"/>
                      <w:b w:val="0"/>
                      <w:bCs/>
                      <w:kern w:val="2"/>
                      <w:sz w:val="21"/>
                      <w:szCs w:val="21"/>
                      <w:lang w:val="zh-CN" w:eastAsia="zh-CN" w:bidi="zh-CN"/>
                    </w:rPr>
                    <w:t>施工期设置临时堆土区，临时堆土区占地面积约15000m</w:t>
                  </w:r>
                  <w:r>
                    <w:rPr>
                      <w:rFonts w:hint="eastAsia" w:ascii="Times New Roman" w:hAnsi="Times New Roman" w:eastAsia="宋体" w:cs="Times New Roman"/>
                      <w:b w:val="0"/>
                      <w:bCs/>
                      <w:kern w:val="2"/>
                      <w:sz w:val="21"/>
                      <w:szCs w:val="21"/>
                      <w:vertAlign w:val="superscript"/>
                      <w:lang w:val="zh-CN" w:eastAsia="zh-CN" w:bidi="zh-CN"/>
                    </w:rPr>
                    <w:t>2</w:t>
                  </w:r>
                  <w:r>
                    <w:rPr>
                      <w:rFonts w:hint="eastAsia" w:ascii="Times New Roman" w:hAnsi="Times New Roman" w:eastAsia="宋体" w:cs="Times New Roman"/>
                      <w:b w:val="0"/>
                      <w:bCs/>
                      <w:kern w:val="2"/>
                      <w:sz w:val="21"/>
                      <w:szCs w:val="21"/>
                      <w:lang w:val="zh-CN" w:eastAsia="zh-CN" w:bidi="zh-CN"/>
                    </w:rPr>
                    <w:t>，占地类型为其他用地中空闲用地。临时堆土区四周，临时道路两侧开挖截排水沟</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0ECE5B48">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eastAsia" w:ascii="Times New Roman" w:hAnsi="Times New Roman" w:eastAsia="宋体" w:cs="Times New Roman"/>
                      <w:b w:val="0"/>
                      <w:bCs/>
                      <w:snapToGrid w:val="0"/>
                      <w:color w:val="000000"/>
                      <w:kern w:val="2"/>
                      <w:sz w:val="21"/>
                      <w:szCs w:val="21"/>
                      <w:lang w:val="zh-CN" w:eastAsia="zh-CN" w:bidi="zh-CN"/>
                    </w:rPr>
                  </w:pPr>
                  <w:r>
                    <w:rPr>
                      <w:rFonts w:hint="eastAsia" w:ascii="Times New Roman" w:hAnsi="Times New Roman" w:eastAsia="宋体" w:cs="Times New Roman"/>
                      <w:b w:val="0"/>
                      <w:bCs/>
                      <w:kern w:val="2"/>
                      <w:sz w:val="21"/>
                      <w:szCs w:val="21"/>
                      <w:lang w:val="zh-CN" w:eastAsia="zh-CN" w:bidi="zh-CN"/>
                    </w:rPr>
                    <w:t>施工期设置临时堆土区，临时堆土区占地面积约15000m</w:t>
                  </w:r>
                  <w:r>
                    <w:rPr>
                      <w:rFonts w:hint="eastAsia" w:ascii="Times New Roman" w:hAnsi="Times New Roman" w:eastAsia="宋体" w:cs="Times New Roman"/>
                      <w:b w:val="0"/>
                      <w:bCs/>
                      <w:kern w:val="2"/>
                      <w:sz w:val="21"/>
                      <w:szCs w:val="21"/>
                      <w:vertAlign w:val="superscript"/>
                      <w:lang w:val="zh-CN" w:eastAsia="zh-CN" w:bidi="zh-CN"/>
                    </w:rPr>
                    <w:t>2</w:t>
                  </w:r>
                  <w:r>
                    <w:rPr>
                      <w:rFonts w:hint="eastAsia" w:ascii="Times New Roman" w:hAnsi="Times New Roman" w:eastAsia="宋体" w:cs="Times New Roman"/>
                      <w:b w:val="0"/>
                      <w:bCs/>
                      <w:kern w:val="2"/>
                      <w:sz w:val="21"/>
                      <w:szCs w:val="21"/>
                      <w:lang w:val="zh-CN" w:eastAsia="zh-CN" w:bidi="zh-CN"/>
                    </w:rPr>
                    <w:t>，占地类型为其他用地中空闲用地。临时堆土区四周，临时道路两侧开挖截排水沟</w:t>
                  </w:r>
                </w:p>
              </w:tc>
            </w:tr>
            <w:tr w14:paraId="19B78E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91" w:type="pct"/>
                  <w:vMerge w:val="continue"/>
                  <w:tcBorders>
                    <w:left w:val="single" w:color="000000" w:sz="4" w:space="0"/>
                    <w:bottom w:val="single" w:color="000000" w:sz="6" w:space="0"/>
                    <w:right w:val="single" w:color="000000" w:sz="6" w:space="0"/>
                  </w:tcBorders>
                  <w:noWrap w:val="0"/>
                  <w:vAlign w:val="center"/>
                </w:tcPr>
                <w:p w14:paraId="6EF312BB">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bCs w:val="0"/>
                      <w:kern w:val="2"/>
                      <w:sz w:val="21"/>
                      <w:szCs w:val="21"/>
                      <w:lang w:val="zh-CN" w:eastAsia="zh-CN" w:bidi="zh-CN"/>
                    </w:rPr>
                  </w:pP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68A05363">
                  <w:pPr>
                    <w:pStyle w:val="29"/>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center"/>
                    <w:rPr>
                      <w:rFonts w:hint="eastAsia" w:ascii="Times New Roman" w:hAnsi="Times New Roman" w:eastAsia="宋体" w:cs="Times New Roman"/>
                      <w:b w:val="0"/>
                      <w:bCs/>
                      <w:sz w:val="21"/>
                      <w:szCs w:val="21"/>
                      <w:lang w:eastAsia="zh-CN"/>
                    </w:rPr>
                  </w:pPr>
                  <w:r>
                    <w:rPr>
                      <w:rFonts w:hint="eastAsia" w:ascii="Times New Roman" w:hAnsi="Times New Roman" w:eastAsia="宋体" w:cs="Times New Roman"/>
                      <w:b w:val="0"/>
                      <w:bCs/>
                      <w:sz w:val="21"/>
                      <w:szCs w:val="21"/>
                      <w:lang w:eastAsia="zh-CN"/>
                    </w:rPr>
                    <w:t>施工</w:t>
                  </w:r>
                </w:p>
                <w:p w14:paraId="28429404">
                  <w:pPr>
                    <w:pStyle w:val="29"/>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center"/>
                    <w:rPr>
                      <w:rFonts w:hint="eastAsia" w:ascii="Times New Roman" w:hAnsi="Times New Roman" w:eastAsia="宋体" w:cs="Times New Roman"/>
                      <w:b w:val="0"/>
                      <w:bCs/>
                      <w:sz w:val="21"/>
                      <w:szCs w:val="21"/>
                      <w:lang w:eastAsia="zh-CN"/>
                    </w:rPr>
                  </w:pPr>
                  <w:r>
                    <w:rPr>
                      <w:rFonts w:hint="eastAsia" w:ascii="Times New Roman" w:hAnsi="Times New Roman" w:eastAsia="宋体" w:cs="Times New Roman"/>
                      <w:b w:val="0"/>
                      <w:bCs/>
                      <w:sz w:val="21"/>
                      <w:szCs w:val="21"/>
                      <w:lang w:eastAsia="zh-CN"/>
                    </w:rPr>
                    <w:t>导流</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40FF60BF">
                  <w:pPr>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rFonts w:hint="eastAsia" w:ascii="Times New Roman" w:hAnsi="Times New Roman" w:eastAsia="宋体" w:cs="Times New Roman"/>
                      <w:b w:val="0"/>
                      <w:bCs/>
                      <w:kern w:val="2"/>
                      <w:sz w:val="21"/>
                      <w:szCs w:val="21"/>
                      <w:lang w:val="zh-CN" w:eastAsia="zh-CN" w:bidi="zh-CN"/>
                    </w:rPr>
                  </w:pPr>
                  <w:r>
                    <w:rPr>
                      <w:rFonts w:hint="default" w:ascii="Times New Roman" w:hAnsi="Times New Roman" w:eastAsia="宋体" w:cs="Times New Roman"/>
                      <w:b w:val="0"/>
                      <w:bCs/>
                      <w:kern w:val="2"/>
                      <w:sz w:val="21"/>
                      <w:szCs w:val="21"/>
                      <w:lang w:val="zh-CN" w:eastAsia="zh-CN" w:bidi="zh-CN"/>
                    </w:rPr>
                    <w:t>施工导流采用半断面围堰截流，抽干积水后清障疏浚</w:t>
                  </w:r>
                  <w:r>
                    <w:rPr>
                      <w:rFonts w:hint="eastAsia" w:ascii="Times New Roman" w:hAnsi="Times New Roman" w:eastAsia="宋体" w:cs="Times New Roman"/>
                      <w:b w:val="0"/>
                      <w:bCs/>
                      <w:kern w:val="2"/>
                      <w:sz w:val="21"/>
                      <w:szCs w:val="21"/>
                      <w:lang w:val="zh-CN" w:eastAsia="zh-CN" w:bidi="zh-CN"/>
                    </w:rPr>
                    <w:t>；</w:t>
                  </w:r>
                  <w:r>
                    <w:rPr>
                      <w:rFonts w:hint="default" w:ascii="Times New Roman" w:hAnsi="Times New Roman" w:eastAsia="宋体" w:cs="Times New Roman"/>
                      <w:b w:val="0"/>
                      <w:bCs/>
                      <w:kern w:val="2"/>
                      <w:sz w:val="21"/>
                      <w:szCs w:val="21"/>
                      <w:lang w:val="zh-CN" w:eastAsia="zh-CN" w:bidi="zh-CN"/>
                    </w:rPr>
                    <w:t>防冲拦砂设施施工时，采用半幅施工，河道右岸填筑围堰施工，利用左侧河道导流</w:t>
                  </w:r>
                  <w:r>
                    <w:rPr>
                      <w:rFonts w:hint="eastAsia" w:ascii="Times New Roman" w:hAnsi="Times New Roman" w:eastAsia="宋体" w:cs="Times New Roman"/>
                      <w:b w:val="0"/>
                      <w:bCs/>
                      <w:kern w:val="2"/>
                      <w:sz w:val="21"/>
                      <w:szCs w:val="21"/>
                      <w:lang w:val="zh-CN" w:eastAsia="zh-CN" w:bidi="zh-CN"/>
                    </w:rPr>
                    <w:t>，</w:t>
                  </w:r>
                  <w:r>
                    <w:rPr>
                      <w:rFonts w:hint="default" w:ascii="Times New Roman" w:hAnsi="Times New Roman" w:eastAsia="宋体" w:cs="Times New Roman"/>
                      <w:b w:val="0"/>
                      <w:bCs/>
                      <w:kern w:val="2"/>
                      <w:sz w:val="21"/>
                      <w:szCs w:val="21"/>
                      <w:lang w:val="zh-CN" w:eastAsia="zh-CN" w:bidi="zh-CN"/>
                    </w:rPr>
                    <w:t>右侧防冲拦砂设施及护坡水下部分完成后，拆除围堰，左岸填筑围堰，利用右侧河道进行导流</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5486FFA1">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rPr>
                      <w:rFonts w:hint="default" w:ascii="Times New Roman" w:hAnsi="Times New Roman" w:eastAsia="宋体" w:cs="Times New Roman"/>
                      <w:b w:val="0"/>
                      <w:bCs/>
                      <w:snapToGrid w:val="0"/>
                      <w:color w:val="000000"/>
                      <w:kern w:val="2"/>
                      <w:sz w:val="21"/>
                      <w:szCs w:val="21"/>
                      <w:lang w:val="zh-CN" w:eastAsia="zh-CN" w:bidi="zh-CN"/>
                    </w:rPr>
                  </w:pPr>
                  <w:r>
                    <w:rPr>
                      <w:rFonts w:hint="default" w:ascii="Times New Roman" w:hAnsi="Times New Roman" w:eastAsia="宋体" w:cs="Times New Roman"/>
                      <w:b w:val="0"/>
                      <w:bCs/>
                      <w:kern w:val="2"/>
                      <w:sz w:val="21"/>
                      <w:szCs w:val="21"/>
                      <w:lang w:val="zh-CN" w:eastAsia="zh-CN" w:bidi="zh-CN"/>
                    </w:rPr>
                    <w:t>施工导流采用半断面围堰截流，抽干积水后清障疏浚</w:t>
                  </w:r>
                  <w:r>
                    <w:rPr>
                      <w:rFonts w:hint="eastAsia" w:ascii="Times New Roman" w:hAnsi="Times New Roman" w:eastAsia="宋体" w:cs="Times New Roman"/>
                      <w:b w:val="0"/>
                      <w:bCs/>
                      <w:kern w:val="2"/>
                      <w:sz w:val="21"/>
                      <w:szCs w:val="21"/>
                      <w:lang w:val="zh-CN" w:eastAsia="zh-CN" w:bidi="zh-CN"/>
                    </w:rPr>
                    <w:t>；</w:t>
                  </w:r>
                  <w:r>
                    <w:rPr>
                      <w:rFonts w:hint="default" w:ascii="Times New Roman" w:hAnsi="Times New Roman" w:eastAsia="宋体" w:cs="Times New Roman"/>
                      <w:b w:val="0"/>
                      <w:bCs/>
                      <w:kern w:val="2"/>
                      <w:sz w:val="21"/>
                      <w:szCs w:val="21"/>
                      <w:lang w:val="zh-CN" w:eastAsia="zh-CN" w:bidi="zh-CN"/>
                    </w:rPr>
                    <w:t>防冲拦砂设施施工时，采用半幅施工，河道右岸填筑围堰施工，利用左侧河道导流</w:t>
                  </w:r>
                  <w:r>
                    <w:rPr>
                      <w:rFonts w:hint="eastAsia" w:ascii="Times New Roman" w:hAnsi="Times New Roman" w:eastAsia="宋体" w:cs="Times New Roman"/>
                      <w:b w:val="0"/>
                      <w:bCs/>
                      <w:kern w:val="2"/>
                      <w:sz w:val="21"/>
                      <w:szCs w:val="21"/>
                      <w:lang w:val="zh-CN" w:eastAsia="zh-CN" w:bidi="zh-CN"/>
                    </w:rPr>
                    <w:t>，</w:t>
                  </w:r>
                  <w:r>
                    <w:rPr>
                      <w:rFonts w:hint="default" w:ascii="Times New Roman" w:hAnsi="Times New Roman" w:eastAsia="宋体" w:cs="Times New Roman"/>
                      <w:b w:val="0"/>
                      <w:bCs/>
                      <w:kern w:val="2"/>
                      <w:sz w:val="21"/>
                      <w:szCs w:val="21"/>
                      <w:lang w:val="zh-CN" w:eastAsia="zh-CN" w:bidi="zh-CN"/>
                    </w:rPr>
                    <w:t>右侧防冲拦砂设施及护坡水下部分完成后，拆除围堰，左岸填筑围堰，利用右侧河道进行导流</w:t>
                  </w:r>
                </w:p>
              </w:tc>
            </w:tr>
            <w:tr w14:paraId="24D661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jc w:val="center"/>
              </w:trPr>
              <w:tc>
                <w:tcPr>
                  <w:tcW w:w="291" w:type="pct"/>
                  <w:vMerge w:val="restart"/>
                  <w:tcBorders>
                    <w:top w:val="single" w:color="000000" w:sz="6" w:space="0"/>
                    <w:left w:val="single" w:color="000000" w:sz="4" w:space="0"/>
                    <w:bottom w:val="single" w:color="000000" w:sz="6" w:space="0"/>
                    <w:right w:val="single" w:color="000000" w:sz="6" w:space="0"/>
                  </w:tcBorders>
                  <w:noWrap w:val="0"/>
                  <w:vAlign w:val="center"/>
                </w:tcPr>
                <w:p w14:paraId="3583CFDD">
                  <w:pPr>
                    <w:keepNext w:val="0"/>
                    <w:keepLines w:val="0"/>
                    <w:pageBreakBefore w:val="0"/>
                    <w:widowControl w:val="0"/>
                    <w:kinsoku/>
                    <w:wordWrap/>
                    <w:overflowPunct/>
                    <w:topLinePunct w:val="0"/>
                    <w:bidi w:val="0"/>
                    <w:adjustRightInd/>
                    <w:snapToGrid/>
                    <w:spacing w:line="240" w:lineRule="auto"/>
                    <w:ind w:firstLine="0" w:firstLineChars="0"/>
                    <w:jc w:val="center"/>
                    <w:textAlignment w:val="center"/>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rPr>
                    <w:t>施工期</w:t>
                  </w:r>
                </w:p>
                <w:p w14:paraId="192CBF0E">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bCs w:val="0"/>
                      <w:sz w:val="21"/>
                      <w:szCs w:val="21"/>
                      <w:lang w:val="zh-CN" w:bidi="zh-CN"/>
                    </w:rPr>
                  </w:pPr>
                  <w:r>
                    <w:rPr>
                      <w:rFonts w:hint="default" w:ascii="Times New Roman" w:hAnsi="Times New Roman" w:eastAsia="宋体" w:cs="Times New Roman"/>
                      <w:b/>
                      <w:bCs w:val="0"/>
                      <w:sz w:val="21"/>
                      <w:szCs w:val="21"/>
                      <w:lang w:val="zh-CN" w:bidi="zh-CN"/>
                    </w:rPr>
                    <w:t>公用工程</w:t>
                  </w: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22ECABAC">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zh-CN" w:bidi="zh-CN"/>
                    </w:rPr>
                    <w:t>供电</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41E07049">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lang w:val="zh-CN" w:bidi="zh-CN"/>
                    </w:rPr>
                    <w:t>由</w:t>
                  </w:r>
                  <w:r>
                    <w:rPr>
                      <w:rFonts w:hint="eastAsia" w:ascii="Times New Roman" w:hAnsi="Times New Roman" w:eastAsia="宋体" w:cs="Times New Roman"/>
                      <w:b w:val="0"/>
                      <w:bCs/>
                      <w:sz w:val="21"/>
                      <w:szCs w:val="21"/>
                      <w:lang w:val="zh-CN" w:bidi="zh-CN"/>
                    </w:rPr>
                    <w:t>裕安区石婆店乡镇</w:t>
                  </w:r>
                  <w:r>
                    <w:rPr>
                      <w:rFonts w:hint="default" w:ascii="Times New Roman" w:hAnsi="Times New Roman" w:eastAsia="宋体" w:cs="Times New Roman"/>
                      <w:b w:val="0"/>
                      <w:bCs/>
                      <w:sz w:val="21"/>
                      <w:szCs w:val="21"/>
                      <w:lang w:val="zh-CN" w:bidi="zh-CN"/>
                    </w:rPr>
                    <w:t>供电管网提供</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78B840B6">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napToGrid w:val="0"/>
                      <w:color w:val="000000"/>
                      <w:kern w:val="0"/>
                      <w:sz w:val="21"/>
                      <w:szCs w:val="21"/>
                      <w:lang w:val="zh-CN" w:eastAsia="zh-CN" w:bidi="zh-CN"/>
                    </w:rPr>
                  </w:pPr>
                  <w:r>
                    <w:rPr>
                      <w:rFonts w:hint="eastAsia" w:ascii="Times New Roman" w:hAnsi="Times New Roman" w:eastAsia="宋体" w:cs="Times New Roman"/>
                      <w:b w:val="0"/>
                      <w:bCs/>
                      <w:kern w:val="2"/>
                      <w:sz w:val="21"/>
                      <w:szCs w:val="21"/>
                      <w:lang w:val="en-US" w:eastAsia="zh-CN" w:bidi="zh-CN"/>
                    </w:rPr>
                    <w:t>与环评内容一致</w:t>
                  </w:r>
                </w:p>
              </w:tc>
            </w:tr>
            <w:tr w14:paraId="1EEEA5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8" w:hRule="atLeast"/>
                <w:jc w:val="center"/>
              </w:trPr>
              <w:tc>
                <w:tcPr>
                  <w:tcW w:w="291" w:type="pct"/>
                  <w:vMerge w:val="continue"/>
                  <w:tcBorders>
                    <w:top w:val="single" w:color="000000" w:sz="6" w:space="0"/>
                    <w:left w:val="single" w:color="000000" w:sz="4" w:space="0"/>
                    <w:bottom w:val="single" w:color="000000" w:sz="6" w:space="0"/>
                    <w:right w:val="single" w:color="000000" w:sz="6" w:space="0"/>
                  </w:tcBorders>
                  <w:noWrap w:val="0"/>
                  <w:vAlign w:val="center"/>
                </w:tcPr>
                <w:p w14:paraId="0672404F">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bCs w:val="0"/>
                      <w:sz w:val="21"/>
                      <w:szCs w:val="21"/>
                      <w:lang w:val="zh-CN" w:bidi="zh-CN"/>
                    </w:rPr>
                  </w:pP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645E98AB">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zh-CN" w:bidi="zh-CN"/>
                    </w:rPr>
                    <w:t>供水</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04F88D31">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lang w:val="zh-CN" w:bidi="zh-CN"/>
                    </w:rPr>
                    <w:t>由裕安区</w:t>
                  </w:r>
                  <w:r>
                    <w:rPr>
                      <w:rFonts w:hint="eastAsia" w:ascii="Times New Roman" w:hAnsi="Times New Roman" w:eastAsia="宋体" w:cs="Times New Roman"/>
                      <w:b w:val="0"/>
                      <w:bCs/>
                      <w:sz w:val="21"/>
                      <w:szCs w:val="21"/>
                      <w:lang w:val="zh-CN" w:bidi="zh-CN"/>
                    </w:rPr>
                    <w:t>石婆店</w:t>
                  </w:r>
                  <w:r>
                    <w:rPr>
                      <w:rFonts w:hint="default" w:ascii="Times New Roman" w:hAnsi="Times New Roman" w:eastAsia="宋体" w:cs="Times New Roman"/>
                      <w:b w:val="0"/>
                      <w:bCs/>
                      <w:sz w:val="21"/>
                      <w:szCs w:val="21"/>
                      <w:lang w:val="zh-CN" w:bidi="zh-CN"/>
                    </w:rPr>
                    <w:t>乡镇供水管网供给</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0844C8A7">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napToGrid w:val="0"/>
                      <w:color w:val="000000"/>
                      <w:kern w:val="0"/>
                      <w:sz w:val="21"/>
                      <w:szCs w:val="21"/>
                      <w:lang w:val="zh-CN" w:eastAsia="zh-CN" w:bidi="zh-CN"/>
                    </w:rPr>
                  </w:pPr>
                  <w:r>
                    <w:rPr>
                      <w:rFonts w:hint="eastAsia" w:ascii="Times New Roman" w:hAnsi="Times New Roman" w:eastAsia="宋体" w:cs="Times New Roman"/>
                      <w:b w:val="0"/>
                      <w:bCs/>
                      <w:kern w:val="2"/>
                      <w:sz w:val="21"/>
                      <w:szCs w:val="21"/>
                      <w:lang w:val="en-US" w:eastAsia="zh-CN" w:bidi="zh-CN"/>
                    </w:rPr>
                    <w:t>与环评内容一致</w:t>
                  </w:r>
                </w:p>
              </w:tc>
            </w:tr>
            <w:tr w14:paraId="4D89E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8" w:hRule="atLeast"/>
                <w:jc w:val="center"/>
              </w:trPr>
              <w:tc>
                <w:tcPr>
                  <w:tcW w:w="291" w:type="pct"/>
                  <w:vMerge w:val="continue"/>
                  <w:tcBorders>
                    <w:top w:val="single" w:color="000000" w:sz="6" w:space="0"/>
                    <w:left w:val="single" w:color="000000" w:sz="4" w:space="0"/>
                    <w:bottom w:val="single" w:color="000000" w:sz="6" w:space="0"/>
                    <w:right w:val="single" w:color="000000" w:sz="6" w:space="0"/>
                  </w:tcBorders>
                  <w:noWrap w:val="0"/>
                  <w:vAlign w:val="center"/>
                </w:tcPr>
                <w:p w14:paraId="07360C82">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bCs w:val="0"/>
                      <w:sz w:val="21"/>
                      <w:szCs w:val="21"/>
                      <w:lang w:val="zh-CN" w:bidi="zh-CN"/>
                    </w:rPr>
                  </w:pP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58B81F05">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z w:val="21"/>
                      <w:szCs w:val="21"/>
                      <w:lang w:val="zh-CN" w:bidi="zh-CN"/>
                    </w:rPr>
                  </w:pPr>
                  <w:r>
                    <w:rPr>
                      <w:rFonts w:hint="eastAsia" w:ascii="Times New Roman" w:hAnsi="Times New Roman" w:eastAsia="宋体" w:cs="Times New Roman"/>
                      <w:b w:val="0"/>
                      <w:bCs/>
                      <w:sz w:val="21"/>
                      <w:szCs w:val="21"/>
                      <w:lang w:val="zh-CN" w:bidi="zh-CN"/>
                    </w:rPr>
                    <w:t>排水</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74DAF14E">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left"/>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lang w:val="zh-CN" w:eastAsia="zh-CN" w:bidi="zh-CN"/>
                    </w:rPr>
                    <w:t>施工期产生的生活污水经旱厕处理后用于农田施肥，生活污水不排放；施工废水通过沉淀池处理后，用作洒水抑尘，废水不排放</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34481CF2">
                  <w:pPr>
                    <w:pStyle w:val="29"/>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napToGrid w:val="0"/>
                      <w:color w:val="000000"/>
                      <w:kern w:val="0"/>
                      <w:sz w:val="21"/>
                      <w:szCs w:val="21"/>
                      <w:lang w:val="zh-CN" w:eastAsia="zh-CN" w:bidi="zh-CN"/>
                    </w:rPr>
                  </w:pPr>
                  <w:r>
                    <w:rPr>
                      <w:rFonts w:hint="default" w:ascii="Times New Roman" w:hAnsi="Times New Roman" w:eastAsia="宋体" w:cs="Times New Roman"/>
                      <w:b w:val="0"/>
                      <w:bCs/>
                      <w:sz w:val="21"/>
                      <w:szCs w:val="21"/>
                      <w:lang w:val="zh-CN" w:eastAsia="zh-CN" w:bidi="zh-CN"/>
                    </w:rPr>
                    <w:t>施工期产生的生活污水经旱厕处理后用于农田施肥，生活污水不排放；施工废水通过沉淀池处理后，用作洒水抑尘，废水不排放</w:t>
                  </w:r>
                </w:p>
              </w:tc>
            </w:tr>
            <w:tr w14:paraId="6F95E1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6" w:hRule="atLeast"/>
                <w:jc w:val="center"/>
              </w:trPr>
              <w:tc>
                <w:tcPr>
                  <w:tcW w:w="291" w:type="pct"/>
                  <w:vMerge w:val="restart"/>
                  <w:tcBorders>
                    <w:top w:val="single" w:color="000000" w:sz="6" w:space="0"/>
                    <w:left w:val="single" w:color="000000" w:sz="4" w:space="0"/>
                    <w:bottom w:val="single" w:color="000000" w:sz="6" w:space="0"/>
                    <w:right w:val="single" w:color="000000" w:sz="6" w:space="0"/>
                  </w:tcBorders>
                  <w:noWrap w:val="0"/>
                  <w:vAlign w:val="center"/>
                </w:tcPr>
                <w:p w14:paraId="41EC1A00">
                  <w:pPr>
                    <w:keepNext w:val="0"/>
                    <w:keepLines w:val="0"/>
                    <w:pageBreakBefore w:val="0"/>
                    <w:widowControl w:val="0"/>
                    <w:kinsoku/>
                    <w:wordWrap/>
                    <w:overflowPunct/>
                    <w:topLinePunct w:val="0"/>
                    <w:bidi w:val="0"/>
                    <w:adjustRightInd/>
                    <w:snapToGrid/>
                    <w:spacing w:line="240" w:lineRule="auto"/>
                    <w:ind w:firstLine="0" w:firstLineChars="0"/>
                    <w:jc w:val="center"/>
                    <w:textAlignment w:val="center"/>
                    <w:rPr>
                      <w:rFonts w:hint="default" w:ascii="Times New Roman" w:hAnsi="Times New Roman" w:eastAsia="宋体" w:cs="Times New Roman"/>
                      <w:b/>
                      <w:bCs w:val="0"/>
                      <w:sz w:val="21"/>
                      <w:szCs w:val="21"/>
                      <w:lang w:val="zh-CN" w:bidi="zh-CN"/>
                    </w:rPr>
                  </w:pPr>
                  <w:r>
                    <w:rPr>
                      <w:rFonts w:hint="default" w:ascii="Times New Roman" w:hAnsi="Times New Roman" w:eastAsia="宋体" w:cs="Times New Roman"/>
                      <w:b/>
                      <w:bCs w:val="0"/>
                      <w:color w:val="000000"/>
                      <w:sz w:val="21"/>
                      <w:szCs w:val="21"/>
                    </w:rPr>
                    <w:t>施工期</w:t>
                  </w:r>
                  <w:r>
                    <w:rPr>
                      <w:rFonts w:hint="default" w:ascii="Times New Roman" w:hAnsi="Times New Roman" w:eastAsia="宋体" w:cs="Times New Roman"/>
                      <w:b/>
                      <w:bCs w:val="0"/>
                      <w:sz w:val="21"/>
                      <w:szCs w:val="21"/>
                      <w:lang w:val="zh-CN" w:bidi="zh-CN"/>
                    </w:rPr>
                    <w:t>环保工程</w:t>
                  </w: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37275DB6">
                  <w:pPr>
                    <w:pStyle w:val="29"/>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运输</w:t>
                  </w:r>
                </w:p>
                <w:p w14:paraId="084E046C">
                  <w:pPr>
                    <w:pStyle w:val="29"/>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rPr>
                    <w:t>工程</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5484AA70">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left"/>
                    <w:textAlignment w:val="center"/>
                    <w:rPr>
                      <w:rFonts w:hint="default" w:ascii="Times New Roman" w:hAnsi="Times New Roman" w:eastAsia="宋体" w:cs="Times New Roman"/>
                      <w:b w:val="0"/>
                      <w:bCs/>
                      <w:sz w:val="21"/>
                      <w:szCs w:val="21"/>
                      <w:lang w:val="zh-CN" w:bidi="zh-CN"/>
                    </w:rPr>
                  </w:pPr>
                  <w:r>
                    <w:rPr>
                      <w:rFonts w:hint="eastAsia" w:ascii="Times New Roman" w:hAnsi="Times New Roman" w:eastAsia="宋体" w:cs="Times New Roman"/>
                      <w:b w:val="0"/>
                      <w:bCs/>
                      <w:color w:val="000000"/>
                      <w:sz w:val="21"/>
                      <w:szCs w:val="21"/>
                      <w:lang w:eastAsia="zh-CN"/>
                    </w:rPr>
                    <w:t>施工</w:t>
                  </w:r>
                  <w:r>
                    <w:rPr>
                      <w:rFonts w:hint="eastAsia" w:ascii="Times New Roman" w:hAnsi="Times New Roman" w:cs="Times New Roman"/>
                      <w:b w:val="0"/>
                      <w:bCs/>
                      <w:color w:val="000000"/>
                      <w:sz w:val="21"/>
                      <w:szCs w:val="21"/>
                      <w:lang w:eastAsia="zh-CN"/>
                    </w:rPr>
                    <w:t>原</w:t>
                  </w:r>
                  <w:r>
                    <w:rPr>
                      <w:rFonts w:hint="eastAsia" w:ascii="Times New Roman" w:hAnsi="Times New Roman" w:eastAsia="宋体" w:cs="Times New Roman"/>
                      <w:b w:val="0"/>
                      <w:bCs/>
                      <w:color w:val="000000"/>
                      <w:sz w:val="21"/>
                      <w:szCs w:val="21"/>
                      <w:lang w:eastAsia="zh-CN"/>
                    </w:rPr>
                    <w:t>材料</w:t>
                  </w:r>
                  <w:r>
                    <w:rPr>
                      <w:rFonts w:hint="default" w:ascii="Times New Roman" w:hAnsi="Times New Roman" w:eastAsia="宋体" w:cs="Times New Roman"/>
                      <w:b w:val="0"/>
                      <w:bCs/>
                      <w:sz w:val="21"/>
                      <w:szCs w:val="21"/>
                      <w:lang w:val="en-US" w:bidi="zh-CN"/>
                    </w:rPr>
                    <w:t>（钢筋、砂石、成品混凝土等）</w:t>
                  </w:r>
                  <w:r>
                    <w:rPr>
                      <w:rFonts w:hint="eastAsia" w:ascii="Times New Roman" w:hAnsi="Times New Roman" w:eastAsia="宋体" w:cs="Times New Roman"/>
                      <w:b w:val="0"/>
                      <w:bCs/>
                      <w:sz w:val="21"/>
                      <w:szCs w:val="21"/>
                      <w:lang w:val="en-US" w:bidi="zh-CN"/>
                    </w:rPr>
                    <w:t>均外购</w:t>
                  </w:r>
                  <w:r>
                    <w:rPr>
                      <w:rFonts w:hint="default" w:ascii="Times New Roman" w:hAnsi="Times New Roman" w:eastAsia="宋体" w:cs="Times New Roman"/>
                      <w:b w:val="0"/>
                      <w:bCs/>
                      <w:sz w:val="21"/>
                      <w:szCs w:val="21"/>
                      <w:lang w:val="zh-CN" w:bidi="zh-CN"/>
                    </w:rPr>
                    <w:t>，</w:t>
                  </w:r>
                  <w:r>
                    <w:rPr>
                      <w:rFonts w:hint="eastAsia" w:ascii="Times New Roman" w:hAnsi="Times New Roman" w:cs="Times New Roman"/>
                      <w:b w:val="0"/>
                      <w:bCs/>
                      <w:sz w:val="21"/>
                      <w:szCs w:val="21"/>
                      <w:lang w:val="zh-CN" w:bidi="zh-CN"/>
                    </w:rPr>
                    <w:t>采用社会车辆运输</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71D42064">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eastAsia" w:ascii="Times New Roman" w:hAnsi="Times New Roman" w:eastAsia="宋体" w:cs="Times New Roman"/>
                      <w:b w:val="0"/>
                      <w:bCs/>
                      <w:color w:val="000000"/>
                      <w:sz w:val="21"/>
                      <w:szCs w:val="21"/>
                      <w:lang w:eastAsia="zh-CN"/>
                    </w:rPr>
                  </w:pPr>
                  <w:r>
                    <w:rPr>
                      <w:rFonts w:hint="eastAsia" w:ascii="Times New Roman" w:hAnsi="Times New Roman" w:eastAsia="宋体" w:cs="Times New Roman"/>
                      <w:b w:val="0"/>
                      <w:bCs/>
                      <w:kern w:val="2"/>
                      <w:sz w:val="21"/>
                      <w:szCs w:val="21"/>
                      <w:lang w:val="en-US" w:eastAsia="zh-CN" w:bidi="zh-CN"/>
                    </w:rPr>
                    <w:t>与环评内容一致</w:t>
                  </w:r>
                </w:p>
              </w:tc>
            </w:tr>
            <w:tr w14:paraId="18CB43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7" w:hRule="atLeast"/>
                <w:jc w:val="center"/>
              </w:trPr>
              <w:tc>
                <w:tcPr>
                  <w:tcW w:w="291" w:type="pct"/>
                  <w:vMerge w:val="continue"/>
                  <w:tcBorders>
                    <w:top w:val="single" w:color="000000" w:sz="6" w:space="0"/>
                    <w:left w:val="single" w:color="000000" w:sz="4" w:space="0"/>
                    <w:bottom w:val="single" w:color="000000" w:sz="6" w:space="0"/>
                    <w:right w:val="single" w:color="000000" w:sz="6" w:space="0"/>
                  </w:tcBorders>
                  <w:noWrap w:val="0"/>
                  <w:vAlign w:val="center"/>
                </w:tcPr>
                <w:p w14:paraId="1060CC13">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74AFAF2B">
                  <w:pPr>
                    <w:pStyle w:val="29"/>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废水</w:t>
                  </w:r>
                </w:p>
                <w:p w14:paraId="75B81688">
                  <w:pPr>
                    <w:pStyle w:val="29"/>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rPr>
                    <w:t>处理</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5BC85F81">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left"/>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lang w:val="zh-CN" w:eastAsia="zh-CN" w:bidi="zh-CN"/>
                    </w:rPr>
                    <w:t>施工期新建</w:t>
                  </w:r>
                  <w:r>
                    <w:rPr>
                      <w:rFonts w:hint="eastAsia" w:ascii="Times New Roman" w:hAnsi="Times New Roman" w:eastAsia="宋体" w:cs="Times New Roman"/>
                      <w:b w:val="0"/>
                      <w:bCs/>
                      <w:sz w:val="21"/>
                      <w:szCs w:val="21"/>
                      <w:lang w:val="zh-CN" w:eastAsia="zh-CN" w:bidi="zh-CN"/>
                    </w:rPr>
                    <w:t>化粪池</w:t>
                  </w:r>
                  <w:r>
                    <w:rPr>
                      <w:rFonts w:hint="default" w:ascii="Times New Roman" w:hAnsi="Times New Roman" w:eastAsia="宋体" w:cs="Times New Roman"/>
                      <w:b w:val="0"/>
                      <w:bCs/>
                      <w:sz w:val="21"/>
                      <w:szCs w:val="21"/>
                      <w:lang w:val="zh-CN" w:eastAsia="zh-CN" w:bidi="zh-CN"/>
                    </w:rPr>
                    <w:t>处理生活污水</w:t>
                  </w:r>
                  <w:r>
                    <w:rPr>
                      <w:rFonts w:hint="default" w:ascii="Times New Roman" w:hAnsi="Times New Roman" w:eastAsia="宋体" w:cs="Times New Roman"/>
                      <w:b w:val="0"/>
                      <w:bCs/>
                      <w:color w:val="auto"/>
                      <w:sz w:val="21"/>
                      <w:szCs w:val="21"/>
                      <w:lang w:val="zh-CN" w:eastAsia="zh-CN" w:bidi="zh-CN"/>
                    </w:rPr>
                    <w:t>，处理后用于农田施肥；将施工中施工机械冲洗等废水收集至沉淀池，经沉淀处理后回用于洒水降尘，不外排</w:t>
                  </w:r>
                  <w:r>
                    <w:rPr>
                      <w:rFonts w:hint="eastAsia" w:ascii="Times New Roman" w:hAnsi="Times New Roman" w:eastAsia="宋体" w:cs="Times New Roman"/>
                      <w:b w:val="0"/>
                      <w:bCs/>
                      <w:color w:val="auto"/>
                      <w:sz w:val="21"/>
                      <w:szCs w:val="21"/>
                      <w:lang w:val="zh-CN" w:eastAsia="zh-CN" w:bidi="zh-CN"/>
                    </w:rPr>
                    <w:t>，施工场地设置</w:t>
                  </w:r>
                  <w:r>
                    <w:rPr>
                      <w:rFonts w:hint="eastAsia" w:ascii="Times New Roman" w:hAnsi="Times New Roman" w:eastAsia="宋体" w:cs="Times New Roman"/>
                      <w:b w:val="0"/>
                      <w:bCs/>
                      <w:color w:val="auto"/>
                      <w:sz w:val="21"/>
                      <w:szCs w:val="21"/>
                      <w:lang w:val="en-US" w:eastAsia="zh-CN" w:bidi="zh-CN"/>
                    </w:rPr>
                    <w:t>4</w:t>
                  </w:r>
                  <w:r>
                    <w:rPr>
                      <w:rFonts w:hint="eastAsia" w:ascii="Times New Roman" w:hAnsi="Times New Roman" w:eastAsia="宋体" w:cs="Times New Roman"/>
                      <w:b w:val="0"/>
                      <w:bCs/>
                      <w:color w:val="auto"/>
                      <w:sz w:val="21"/>
                      <w:szCs w:val="21"/>
                      <w:lang w:val="zh-CN" w:eastAsia="zh-CN" w:bidi="zh-CN"/>
                    </w:rPr>
                    <w:t>个</w:t>
                  </w:r>
                  <w:r>
                    <w:rPr>
                      <w:rFonts w:hint="eastAsia" w:ascii="Times New Roman" w:hAnsi="Times New Roman" w:eastAsia="宋体" w:cs="Times New Roman"/>
                      <w:b w:val="0"/>
                      <w:bCs/>
                      <w:color w:val="auto"/>
                      <w:sz w:val="21"/>
                      <w:szCs w:val="21"/>
                      <w:lang w:val="en-US" w:eastAsia="zh-CN" w:bidi="zh-CN"/>
                    </w:rPr>
                    <w:t>4</w:t>
                  </w:r>
                  <w:r>
                    <w:rPr>
                      <w:rFonts w:hint="eastAsia" w:ascii="Times New Roman" w:hAnsi="Times New Roman" w:eastAsia="宋体" w:cs="Times New Roman"/>
                      <w:b w:val="0"/>
                      <w:bCs/>
                      <w:color w:val="auto"/>
                      <w:sz w:val="21"/>
                      <w:szCs w:val="21"/>
                      <w:lang w:val="zh-CN" w:eastAsia="zh-CN" w:bidi="zh-CN"/>
                    </w:rPr>
                    <w:t>m</w:t>
                  </w:r>
                  <w:r>
                    <w:rPr>
                      <w:rFonts w:hint="eastAsia" w:ascii="Times New Roman" w:hAnsi="Times New Roman" w:eastAsia="宋体" w:cs="Times New Roman"/>
                      <w:b w:val="0"/>
                      <w:bCs/>
                      <w:color w:val="auto"/>
                      <w:sz w:val="21"/>
                      <w:szCs w:val="21"/>
                      <w:vertAlign w:val="superscript"/>
                      <w:lang w:val="zh-CN" w:eastAsia="zh-CN" w:bidi="zh-CN"/>
                    </w:rPr>
                    <w:t>3</w:t>
                  </w:r>
                  <w:r>
                    <w:rPr>
                      <w:rFonts w:hint="eastAsia" w:ascii="Times New Roman" w:hAnsi="Times New Roman" w:eastAsia="宋体" w:cs="Times New Roman"/>
                      <w:b w:val="0"/>
                      <w:bCs/>
                      <w:color w:val="auto"/>
                      <w:sz w:val="21"/>
                      <w:szCs w:val="21"/>
                      <w:vertAlign w:val="baseline"/>
                      <w:lang w:val="zh-CN" w:eastAsia="zh-CN" w:bidi="zh-CN"/>
                    </w:rPr>
                    <w:t>临时</w:t>
                  </w:r>
                  <w:r>
                    <w:rPr>
                      <w:rFonts w:hint="eastAsia" w:ascii="Times New Roman" w:hAnsi="Times New Roman" w:eastAsia="宋体" w:cs="Times New Roman"/>
                      <w:b w:val="0"/>
                      <w:bCs/>
                      <w:color w:val="auto"/>
                      <w:sz w:val="21"/>
                      <w:szCs w:val="21"/>
                      <w:lang w:val="zh-CN" w:eastAsia="zh-CN" w:bidi="zh-CN"/>
                    </w:rPr>
                    <w:t>沉淀池</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33C0F66F">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eastAsia="zh-CN" w:bidi="zh-CN"/>
                    </w:rPr>
                  </w:pPr>
                  <w:r>
                    <w:rPr>
                      <w:rFonts w:hint="eastAsia" w:ascii="Times New Roman" w:hAnsi="Times New Roman" w:eastAsia="宋体" w:cs="Times New Roman"/>
                      <w:b w:val="0"/>
                      <w:bCs/>
                      <w:kern w:val="2"/>
                      <w:sz w:val="21"/>
                      <w:szCs w:val="21"/>
                      <w:lang w:val="en-US" w:eastAsia="zh-CN" w:bidi="zh-CN"/>
                    </w:rPr>
                    <w:t>与环评内容一致</w:t>
                  </w:r>
                </w:p>
              </w:tc>
            </w:tr>
            <w:tr w14:paraId="219B86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91" w:type="pct"/>
                  <w:vMerge w:val="continue"/>
                  <w:tcBorders>
                    <w:top w:val="single" w:color="000000" w:sz="6" w:space="0"/>
                    <w:left w:val="single" w:color="000000" w:sz="4" w:space="0"/>
                    <w:bottom w:val="single" w:color="000000" w:sz="6" w:space="0"/>
                    <w:right w:val="single" w:color="000000" w:sz="6" w:space="0"/>
                  </w:tcBorders>
                  <w:noWrap w:val="0"/>
                  <w:vAlign w:val="center"/>
                </w:tcPr>
                <w:p w14:paraId="2FAA681A">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p>
              </w:tc>
              <w:tc>
                <w:tcPr>
                  <w:tcW w:w="389" w:type="pct"/>
                  <w:tcBorders>
                    <w:top w:val="single" w:color="000000" w:sz="6" w:space="0"/>
                    <w:left w:val="single" w:color="000000" w:sz="6" w:space="0"/>
                    <w:right w:val="single" w:color="000000" w:sz="6" w:space="0"/>
                  </w:tcBorders>
                  <w:noWrap w:val="0"/>
                  <w:vAlign w:val="center"/>
                </w:tcPr>
                <w:p w14:paraId="5B47A291">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lang w:val="zh-CN" w:bidi="zh-CN"/>
                    </w:rPr>
                    <w:t>废气</w:t>
                  </w:r>
                </w:p>
                <w:p w14:paraId="1BEA2B42">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lang w:val="zh-CN" w:bidi="zh-CN"/>
                    </w:rPr>
                    <w:t>处理</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114F0441">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left"/>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lang w:val="zh-CN" w:bidi="zh-CN"/>
                    </w:rPr>
                    <w:t>施工现场设置围挡，对于露天堆放的土石方</w:t>
                  </w:r>
                  <w:r>
                    <w:rPr>
                      <w:rFonts w:hint="eastAsia" w:ascii="Times New Roman" w:hAnsi="Times New Roman" w:eastAsia="宋体" w:cs="Times New Roman"/>
                      <w:b w:val="0"/>
                      <w:bCs/>
                      <w:sz w:val="21"/>
                      <w:szCs w:val="21"/>
                      <w:lang w:val="zh-CN" w:bidi="zh-CN"/>
                    </w:rPr>
                    <w:t>采用</w:t>
                  </w:r>
                  <w:r>
                    <w:rPr>
                      <w:rFonts w:hint="default" w:ascii="Times New Roman" w:hAnsi="Times New Roman" w:eastAsia="宋体" w:cs="Times New Roman"/>
                      <w:b w:val="0"/>
                      <w:bCs/>
                      <w:sz w:val="21"/>
                      <w:szCs w:val="21"/>
                      <w:lang w:val="zh-CN" w:bidi="zh-CN"/>
                    </w:rPr>
                    <w:t>篷布遮盖，设置洒水车，对施工现场和运输道路进行定期洒水，保持地面湿度；设置车辆冲洗设施；施工机械加强检测与维修保养等措施</w:t>
                  </w:r>
                  <w:r>
                    <w:rPr>
                      <w:rFonts w:hint="eastAsia" w:ascii="Times New Roman" w:hAnsi="Times New Roman" w:eastAsia="宋体" w:cs="Times New Roman"/>
                      <w:b w:val="0"/>
                      <w:bCs/>
                      <w:sz w:val="21"/>
                      <w:szCs w:val="21"/>
                      <w:lang w:val="zh-CN" w:bidi="zh-CN"/>
                    </w:rPr>
                    <w:t>；</w:t>
                  </w:r>
                  <w:r>
                    <w:rPr>
                      <w:rFonts w:hint="eastAsia" w:ascii="Times New Roman" w:hAnsi="Times New Roman" w:eastAsia="宋体" w:cs="Times New Roman"/>
                      <w:b w:val="0"/>
                      <w:bCs/>
                      <w:sz w:val="21"/>
                      <w:szCs w:val="21"/>
                      <w:lang w:val="zh-CN" w:eastAsia="zh-CN" w:bidi="zh-CN"/>
                    </w:rPr>
                    <w:t>设置彩钢棚、洒水降尘、袋装水泥入库存放、砂石料防尘网或土工布覆盖等措施</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7F7DD05F">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r>
                    <w:rPr>
                      <w:rFonts w:hint="eastAsia" w:ascii="Times New Roman" w:hAnsi="Times New Roman" w:eastAsia="宋体" w:cs="Times New Roman"/>
                      <w:b w:val="0"/>
                      <w:bCs/>
                      <w:kern w:val="2"/>
                      <w:sz w:val="21"/>
                      <w:szCs w:val="21"/>
                      <w:lang w:val="en-US" w:eastAsia="zh-CN" w:bidi="zh-CN"/>
                    </w:rPr>
                    <w:t>与环评内容一致</w:t>
                  </w:r>
                </w:p>
              </w:tc>
            </w:tr>
            <w:tr w14:paraId="63D8B8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4" w:hRule="atLeast"/>
                <w:jc w:val="center"/>
              </w:trPr>
              <w:tc>
                <w:tcPr>
                  <w:tcW w:w="291" w:type="pct"/>
                  <w:vMerge w:val="continue"/>
                  <w:tcBorders>
                    <w:top w:val="single" w:color="000000" w:sz="6" w:space="0"/>
                    <w:left w:val="single" w:color="000000" w:sz="4" w:space="0"/>
                    <w:bottom w:val="single" w:color="000000" w:sz="6" w:space="0"/>
                    <w:right w:val="single" w:color="000000" w:sz="6" w:space="0"/>
                  </w:tcBorders>
                  <w:noWrap w:val="0"/>
                  <w:vAlign w:val="center"/>
                </w:tcPr>
                <w:p w14:paraId="777A7F28">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3BEFEA9F">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lang w:val="zh-CN" w:bidi="zh-CN"/>
                    </w:rPr>
                    <w:t>噪声</w:t>
                  </w:r>
                </w:p>
                <w:p w14:paraId="54F5B2D7">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lang w:val="zh-CN" w:bidi="zh-CN"/>
                    </w:rPr>
                    <w:t>处理</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3FFF0086">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left"/>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lang w:val="zh-CN" w:bidi="zh-CN"/>
                    </w:rPr>
                    <w:t>项目选用低噪声施工机械及车辆，合理安排施工时间</w:t>
                  </w:r>
                  <w:r>
                    <w:rPr>
                      <w:rFonts w:hint="eastAsia" w:ascii="Times New Roman" w:hAnsi="Times New Roman" w:eastAsia="宋体" w:cs="Times New Roman"/>
                      <w:b w:val="0"/>
                      <w:bCs/>
                      <w:sz w:val="21"/>
                      <w:szCs w:val="21"/>
                      <w:lang w:val="zh-CN" w:bidi="zh-CN"/>
                    </w:rPr>
                    <w:t>；</w:t>
                  </w:r>
                  <w:r>
                    <w:rPr>
                      <w:rFonts w:hint="default" w:ascii="Times New Roman" w:hAnsi="Times New Roman" w:eastAsia="宋体" w:cs="Times New Roman"/>
                      <w:b w:val="0"/>
                      <w:bCs/>
                      <w:sz w:val="21"/>
                      <w:szCs w:val="21"/>
                      <w:lang w:val="zh-CN" w:bidi="zh-CN"/>
                    </w:rPr>
                    <w:t>运输车辆避开午休时间，禁止夜间作业，避免多种高噪声设备同时施工，运输车辆限速管理，禁止鸣笛，加强设备的维护和保养，保持机械润滑，降低运行噪声</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28B0345F">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r>
                    <w:rPr>
                      <w:rFonts w:hint="eastAsia" w:ascii="Times New Roman" w:hAnsi="Times New Roman" w:eastAsia="宋体" w:cs="Times New Roman"/>
                      <w:b w:val="0"/>
                      <w:bCs/>
                      <w:kern w:val="2"/>
                      <w:sz w:val="21"/>
                      <w:szCs w:val="21"/>
                      <w:lang w:val="en-US" w:eastAsia="zh-CN" w:bidi="zh-CN"/>
                    </w:rPr>
                    <w:t>与环评内容一致</w:t>
                  </w:r>
                </w:p>
              </w:tc>
            </w:tr>
            <w:tr w14:paraId="3364A2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3" w:hRule="atLeast"/>
                <w:jc w:val="center"/>
              </w:trPr>
              <w:tc>
                <w:tcPr>
                  <w:tcW w:w="291" w:type="pct"/>
                  <w:vMerge w:val="continue"/>
                  <w:tcBorders>
                    <w:top w:val="single" w:color="000000" w:sz="6" w:space="0"/>
                    <w:left w:val="single" w:color="000000" w:sz="4" w:space="0"/>
                    <w:bottom w:val="single" w:color="000000" w:sz="6" w:space="0"/>
                    <w:right w:val="single" w:color="000000" w:sz="6" w:space="0"/>
                  </w:tcBorders>
                  <w:noWrap w:val="0"/>
                  <w:vAlign w:val="center"/>
                </w:tcPr>
                <w:p w14:paraId="6A588C27">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p>
              </w:tc>
              <w:tc>
                <w:tcPr>
                  <w:tcW w:w="389" w:type="pct"/>
                  <w:vMerge w:val="restart"/>
                  <w:tcBorders>
                    <w:top w:val="single" w:color="000000" w:sz="6" w:space="0"/>
                    <w:left w:val="single" w:color="000000" w:sz="6" w:space="0"/>
                    <w:right w:val="single" w:color="000000" w:sz="6" w:space="0"/>
                  </w:tcBorders>
                  <w:noWrap w:val="0"/>
                  <w:vAlign w:val="center"/>
                </w:tcPr>
                <w:p w14:paraId="5A9DE79F">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lang w:val="zh-CN" w:bidi="zh-CN"/>
                    </w:rPr>
                    <w:t>固废</w:t>
                  </w:r>
                </w:p>
                <w:p w14:paraId="7CEDA940">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lang w:val="zh-CN" w:bidi="zh-CN"/>
                    </w:rPr>
                    <w:t>处理</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595B201C">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left"/>
                    <w:textAlignment w:val="center"/>
                    <w:rPr>
                      <w:rFonts w:hint="eastAsia" w:ascii="Times New Roman" w:hAnsi="Times New Roman" w:eastAsia="宋体" w:cs="Times New Roman"/>
                      <w:b w:val="0"/>
                      <w:bCs/>
                      <w:sz w:val="21"/>
                      <w:szCs w:val="21"/>
                      <w:lang w:val="zh-CN" w:eastAsia="zh-CN" w:bidi="zh-CN"/>
                    </w:rPr>
                  </w:pPr>
                  <w:r>
                    <w:rPr>
                      <w:rFonts w:hint="eastAsia" w:ascii="Times New Roman" w:hAnsi="Times New Roman" w:cs="Times New Roman"/>
                      <w:color w:val="000000"/>
                      <w:sz w:val="21"/>
                      <w:szCs w:val="21"/>
                      <w:lang w:eastAsia="zh-CN"/>
                    </w:rPr>
                    <w:t>生活垃圾：</w:t>
                  </w:r>
                  <w:r>
                    <w:rPr>
                      <w:rFonts w:hint="default" w:ascii="Times New Roman" w:hAnsi="Times New Roman" w:eastAsia="宋体" w:cs="Times New Roman"/>
                      <w:color w:val="000000"/>
                      <w:sz w:val="21"/>
                      <w:szCs w:val="21"/>
                    </w:rPr>
                    <w:t>施工期产生的生活垃圾集中收集后，送往当地垃圾收集点集中进行处理</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65FAC223">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eastAsia" w:ascii="Times New Roman" w:hAnsi="Times New Roman" w:cs="Times New Roman"/>
                      <w:color w:val="000000"/>
                      <w:sz w:val="21"/>
                      <w:szCs w:val="21"/>
                      <w:lang w:eastAsia="zh-CN"/>
                    </w:rPr>
                  </w:pPr>
                  <w:r>
                    <w:rPr>
                      <w:rFonts w:hint="eastAsia" w:ascii="Times New Roman" w:hAnsi="Times New Roman" w:eastAsia="宋体" w:cs="Times New Roman"/>
                      <w:b w:val="0"/>
                      <w:bCs/>
                      <w:kern w:val="2"/>
                      <w:sz w:val="21"/>
                      <w:szCs w:val="21"/>
                      <w:lang w:val="en-US" w:eastAsia="zh-CN" w:bidi="zh-CN"/>
                    </w:rPr>
                    <w:t>与环评内容一致</w:t>
                  </w:r>
                </w:p>
              </w:tc>
            </w:tr>
            <w:tr w14:paraId="01BB60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7" w:hRule="atLeast"/>
                <w:jc w:val="center"/>
              </w:trPr>
              <w:tc>
                <w:tcPr>
                  <w:tcW w:w="291" w:type="pct"/>
                  <w:vMerge w:val="continue"/>
                  <w:tcBorders>
                    <w:top w:val="single" w:color="000000" w:sz="6" w:space="0"/>
                    <w:left w:val="single" w:color="000000" w:sz="4" w:space="0"/>
                    <w:bottom w:val="single" w:color="000000" w:sz="6" w:space="0"/>
                    <w:right w:val="single" w:color="000000" w:sz="6" w:space="0"/>
                  </w:tcBorders>
                  <w:noWrap w:val="0"/>
                  <w:vAlign w:val="center"/>
                </w:tcPr>
                <w:p w14:paraId="7AB80984">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p>
              </w:tc>
              <w:tc>
                <w:tcPr>
                  <w:tcW w:w="389" w:type="pct"/>
                  <w:vMerge w:val="continue"/>
                  <w:tcBorders>
                    <w:left w:val="single" w:color="000000" w:sz="6" w:space="0"/>
                    <w:right w:val="single" w:color="000000" w:sz="6" w:space="0"/>
                  </w:tcBorders>
                  <w:noWrap w:val="0"/>
                  <w:vAlign w:val="center"/>
                </w:tcPr>
                <w:p w14:paraId="1611E23B">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32456192">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left"/>
                    <w:textAlignment w:val="center"/>
                    <w:rPr>
                      <w:rFonts w:hint="eastAsia"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eastAsia="zh-CN"/>
                    </w:rPr>
                    <w:t>一般固废</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sz w:val="21"/>
                      <w:szCs w:val="21"/>
                      <w:highlight w:val="none"/>
                      <w:lang w:val="en-US" w:eastAsia="zh-CN"/>
                    </w:rPr>
                    <w:t>土方开挖总量3.09万m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vertAlign w:val="baseline"/>
                      <w:lang w:val="en-US" w:eastAsia="zh-CN"/>
                    </w:rPr>
                    <w:t>，石</w:t>
                  </w:r>
                  <w:r>
                    <w:rPr>
                      <w:rFonts w:hint="default" w:ascii="Times New Roman" w:hAnsi="Times New Roman" w:eastAsia="宋体" w:cs="Times New Roman"/>
                      <w:b w:val="0"/>
                      <w:bCs/>
                      <w:kern w:val="2"/>
                      <w:sz w:val="21"/>
                      <w:szCs w:val="21"/>
                      <w:lang w:val="en-US" w:eastAsia="zh-CN" w:bidi="zh-CN"/>
                    </w:rPr>
                    <w:t>方开挖总量0.26万m3，</w:t>
                  </w:r>
                  <w:r>
                    <w:rPr>
                      <w:rFonts w:hint="eastAsia" w:ascii="Times New Roman" w:hAnsi="Times New Roman" w:eastAsia="宋体" w:cs="Times New Roman"/>
                      <w:b w:val="0"/>
                      <w:bCs/>
                      <w:kern w:val="2"/>
                      <w:sz w:val="21"/>
                      <w:szCs w:val="21"/>
                      <w:lang w:val="en-US" w:eastAsia="zh-CN" w:bidi="zh-CN"/>
                    </w:rPr>
                    <w:t>混合砂石料</w:t>
                  </w:r>
                  <w:r>
                    <w:rPr>
                      <w:rFonts w:hint="default" w:ascii="Times New Roman" w:hAnsi="Times New Roman" w:eastAsia="宋体" w:cs="Times New Roman"/>
                      <w:b w:val="0"/>
                      <w:bCs/>
                      <w:kern w:val="2"/>
                      <w:sz w:val="21"/>
                      <w:szCs w:val="21"/>
                      <w:lang w:val="en-US" w:eastAsia="zh-CN" w:bidi="zh-CN"/>
                    </w:rPr>
                    <w:t>开挖2.</w:t>
                  </w:r>
                  <w:r>
                    <w:rPr>
                      <w:rFonts w:hint="default" w:ascii="Times New Roman" w:hAnsi="Times New Roman" w:eastAsia="宋体" w:cs="Times New Roman"/>
                      <w:sz w:val="21"/>
                      <w:szCs w:val="21"/>
                      <w:highlight w:val="none"/>
                      <w:lang w:val="en-US" w:eastAsia="zh-CN"/>
                    </w:rPr>
                    <w:t>94万m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vertAlign w:val="baseline"/>
                      <w:lang w:val="en-US" w:eastAsia="zh-CN"/>
                    </w:rPr>
                    <w:t>，土方回填</w:t>
                  </w:r>
                  <w:r>
                    <w:rPr>
                      <w:rFonts w:hint="default" w:ascii="Times New Roman" w:hAnsi="Times New Roman" w:eastAsia="宋体" w:cs="Times New Roman"/>
                      <w:sz w:val="21"/>
                      <w:szCs w:val="21"/>
                      <w:highlight w:val="none"/>
                      <w:lang w:val="en-US" w:eastAsia="zh-CN"/>
                    </w:rPr>
                    <w:t>总量2.06万m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vertAlign w:val="baseline"/>
                      <w:lang w:val="en-US" w:eastAsia="zh-CN"/>
                    </w:rPr>
                    <w:t>，石方回填总量0.1</w:t>
                  </w:r>
                  <w:r>
                    <w:rPr>
                      <w:rFonts w:hint="default" w:ascii="Times New Roman" w:hAnsi="Times New Roman" w:eastAsia="宋体" w:cs="Times New Roman"/>
                      <w:sz w:val="21"/>
                      <w:szCs w:val="21"/>
                      <w:highlight w:val="none"/>
                      <w:lang w:val="en-US" w:eastAsia="zh-CN"/>
                    </w:rPr>
                    <w:t>万m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；余土方1.23万m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vertAlign w:val="baseline"/>
                      <w:lang w:val="en-US" w:eastAsia="zh-CN"/>
                    </w:rPr>
                    <w:t>，余石方0.16</w:t>
                  </w:r>
                  <w:r>
                    <w:rPr>
                      <w:rFonts w:hint="default" w:ascii="Times New Roman" w:hAnsi="Times New Roman" w:eastAsia="宋体" w:cs="Times New Roman"/>
                      <w:sz w:val="21"/>
                      <w:szCs w:val="21"/>
                      <w:highlight w:val="none"/>
                      <w:lang w:val="en-US" w:eastAsia="zh-CN"/>
                    </w:rPr>
                    <w:t>万m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vertAlign w:val="baseline"/>
                      <w:lang w:val="en-US" w:eastAsia="zh-CN"/>
                    </w:rPr>
                    <w:t>，</w:t>
                  </w:r>
                  <w:r>
                    <w:rPr>
                      <w:rFonts w:hint="eastAsia" w:ascii="Times New Roman" w:hAnsi="Times New Roman" w:eastAsia="宋体" w:cs="Times New Roman"/>
                      <w:sz w:val="21"/>
                      <w:szCs w:val="21"/>
                      <w:highlight w:val="none"/>
                      <w:lang w:val="en-US" w:eastAsia="zh-CN"/>
                    </w:rPr>
                    <w:t>混合砂石料</w:t>
                  </w:r>
                  <w:r>
                    <w:rPr>
                      <w:rFonts w:hint="default" w:ascii="Times New Roman" w:hAnsi="Times New Roman" w:eastAsia="宋体" w:cs="Times New Roman"/>
                      <w:sz w:val="21"/>
                      <w:szCs w:val="21"/>
                      <w:highlight w:val="none"/>
                      <w:vertAlign w:val="baseline"/>
                      <w:lang w:val="en-US" w:eastAsia="zh-CN"/>
                    </w:rPr>
                    <w:t>2.94万m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vertAlign w:val="baseline"/>
                      <w:lang w:val="en-US" w:eastAsia="zh-CN"/>
                    </w:rPr>
                    <w:t>运至裕安区范围内建筑垃圾综合利用公司进行处理</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0BC9CBEC">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eastAsia" w:ascii="Times New Roman" w:hAnsi="Times New Roman" w:eastAsia="宋体" w:cs="Times New Roman"/>
                      <w:color w:val="000000"/>
                      <w:sz w:val="21"/>
                      <w:szCs w:val="21"/>
                      <w:lang w:eastAsia="zh-CN"/>
                    </w:rPr>
                  </w:pPr>
                  <w:r>
                    <w:rPr>
                      <w:rFonts w:hint="default" w:ascii="Times New Roman" w:hAnsi="Times New Roman" w:eastAsia="宋体" w:cs="Times New Roman"/>
                      <w:sz w:val="21"/>
                      <w:szCs w:val="21"/>
                    </w:rPr>
                    <w:t>开挖后</w:t>
                  </w:r>
                  <w:r>
                    <w:rPr>
                      <w:rFonts w:hint="eastAsia" w:ascii="Times New Roman" w:hAnsi="Times New Roman" w:eastAsia="宋体" w:cs="Times New Roman"/>
                      <w:sz w:val="21"/>
                      <w:szCs w:val="21"/>
                      <w:lang w:eastAsia="zh-CN"/>
                    </w:rPr>
                    <w:t>土石方</w:t>
                  </w:r>
                  <w:r>
                    <w:rPr>
                      <w:rFonts w:hint="eastAsia" w:ascii="Times New Roman" w:hAnsi="Times New Roman" w:eastAsia="宋体" w:cs="Times New Roman"/>
                      <w:sz w:val="21"/>
                      <w:szCs w:val="21"/>
                      <w:lang w:val="en-US" w:eastAsia="zh-CN"/>
                    </w:rPr>
                    <w:t>大部分回填于施工场地和绿化，</w:t>
                  </w:r>
                  <w:r>
                    <w:rPr>
                      <w:rFonts w:hint="default" w:ascii="Times New Roman" w:hAnsi="Times New Roman" w:eastAsia="宋体" w:cs="Times New Roman"/>
                      <w:sz w:val="21"/>
                      <w:szCs w:val="21"/>
                      <w:highlight w:val="none"/>
                      <w:lang w:val="en-US" w:eastAsia="zh-CN"/>
                    </w:rPr>
                    <w:t>余方运至裕安区范围内建筑垃圾综合利用公司进行处理</w:t>
                  </w:r>
                </w:p>
              </w:tc>
            </w:tr>
            <w:tr w14:paraId="6B4050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91" w:type="pct"/>
                  <w:vMerge w:val="continue"/>
                  <w:tcBorders>
                    <w:top w:val="single" w:color="000000" w:sz="6" w:space="0"/>
                    <w:left w:val="single" w:color="000000" w:sz="4" w:space="0"/>
                    <w:bottom w:val="single" w:color="000000" w:sz="6" w:space="0"/>
                    <w:right w:val="single" w:color="000000" w:sz="6" w:space="0"/>
                  </w:tcBorders>
                  <w:noWrap w:val="0"/>
                  <w:vAlign w:val="center"/>
                </w:tcPr>
                <w:p w14:paraId="340AAFE4">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p>
              </w:tc>
              <w:tc>
                <w:tcPr>
                  <w:tcW w:w="389" w:type="pct"/>
                  <w:tcBorders>
                    <w:top w:val="single" w:color="000000" w:sz="6" w:space="0"/>
                    <w:left w:val="single" w:color="000000" w:sz="6" w:space="0"/>
                    <w:bottom w:val="single" w:color="000000" w:sz="6" w:space="0"/>
                    <w:right w:val="single" w:color="000000" w:sz="6" w:space="0"/>
                  </w:tcBorders>
                  <w:noWrap w:val="0"/>
                  <w:vAlign w:val="center"/>
                </w:tcPr>
                <w:p w14:paraId="72BA5A7D">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b w:val="0"/>
                      <w:bCs/>
                      <w:sz w:val="21"/>
                      <w:szCs w:val="21"/>
                      <w:lang w:val="zh-CN" w:bidi="zh-CN"/>
                    </w:rPr>
                    <w:t>生态保护</w:t>
                  </w:r>
                </w:p>
              </w:tc>
              <w:tc>
                <w:tcPr>
                  <w:tcW w:w="2437" w:type="pct"/>
                  <w:tcBorders>
                    <w:top w:val="single" w:color="000000" w:sz="6" w:space="0"/>
                    <w:left w:val="single" w:color="000000" w:sz="6" w:space="0"/>
                    <w:bottom w:val="single" w:color="000000" w:sz="6" w:space="0"/>
                    <w:right w:val="single" w:color="000000" w:sz="6" w:space="0"/>
                  </w:tcBorders>
                  <w:noWrap w:val="0"/>
                  <w:vAlign w:val="center"/>
                </w:tcPr>
                <w:p w14:paraId="3BB17DB5">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left"/>
                    <w:textAlignment w:val="center"/>
                    <w:rPr>
                      <w:rFonts w:hint="default" w:ascii="Times New Roman" w:hAnsi="Times New Roman" w:eastAsia="宋体" w:cs="Times New Roman"/>
                      <w:b w:val="0"/>
                      <w:bCs/>
                      <w:sz w:val="21"/>
                      <w:szCs w:val="21"/>
                      <w:lang w:val="zh-CN" w:bidi="zh-CN"/>
                    </w:rPr>
                  </w:pPr>
                  <w:r>
                    <w:rPr>
                      <w:rFonts w:hint="default" w:ascii="Times New Roman" w:hAnsi="Times New Roman" w:eastAsia="宋体" w:cs="Times New Roman"/>
                      <w:color w:val="000000"/>
                      <w:sz w:val="21"/>
                      <w:szCs w:val="21"/>
                    </w:rPr>
                    <w:t>临时施工用地在工程结束前的清理和植被恢复工作，施工结束后对渠道两侧进行植树种草绿化</w:t>
                  </w:r>
                  <w:r>
                    <w:rPr>
                      <w:rFonts w:hint="default" w:ascii="Times New Roman" w:hAnsi="Times New Roman" w:eastAsia="宋体" w:cs="Times New Roman"/>
                      <w:b w:val="0"/>
                      <w:bCs/>
                      <w:sz w:val="21"/>
                      <w:szCs w:val="21"/>
                      <w:lang w:val="zh-CN" w:bidi="zh-CN"/>
                    </w:rPr>
                    <w:t>；堆料场周围设置围埝拦挡、临时排水沟、临时沉砂池、绿化覆盖等</w:t>
                  </w:r>
                </w:p>
              </w:tc>
              <w:tc>
                <w:tcPr>
                  <w:tcW w:w="1882" w:type="pct"/>
                  <w:tcBorders>
                    <w:top w:val="single" w:color="000000" w:sz="6" w:space="0"/>
                    <w:left w:val="single" w:color="000000" w:sz="6" w:space="0"/>
                    <w:bottom w:val="single" w:color="000000" w:sz="6" w:space="0"/>
                    <w:right w:val="single" w:color="000000" w:sz="6" w:space="0"/>
                  </w:tcBorders>
                  <w:noWrap w:val="0"/>
                  <w:vAlign w:val="center"/>
                </w:tcPr>
                <w:p w14:paraId="256BFC32">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jc w:val="left"/>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临时施工用地在工程结束前的清理和植被恢复工作，施工结束后对渠道两侧进行植树种草绿化</w:t>
                  </w:r>
                  <w:r>
                    <w:rPr>
                      <w:rFonts w:hint="default" w:ascii="Times New Roman" w:hAnsi="Times New Roman" w:eastAsia="宋体" w:cs="Times New Roman"/>
                      <w:b w:val="0"/>
                      <w:bCs/>
                      <w:sz w:val="21"/>
                      <w:szCs w:val="21"/>
                      <w:lang w:val="zh-CN" w:bidi="zh-CN"/>
                    </w:rPr>
                    <w:t>；堆料场周围设置围埝拦挡、临时排水沟、临时沉砂池、绿化覆盖等</w:t>
                  </w:r>
                </w:p>
              </w:tc>
            </w:tr>
          </w:tbl>
          <w:p w14:paraId="4387FD28">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imes New Roman" w:eastAsia="宋体"/>
                <w:b/>
                <w:bCs/>
                <w:sz w:val="24"/>
                <w:szCs w:val="24"/>
                <w:lang w:val="en-US" w:eastAsia="zh-CN"/>
              </w:rPr>
            </w:pPr>
          </w:p>
          <w:p w14:paraId="7E63C002">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pPr>
            <w:r>
              <w:rPr>
                <w:rFonts w:hint="eastAsia" w:ascii="Times New Roman" w:eastAsia="宋体"/>
                <w:b/>
                <w:bCs/>
                <w:sz w:val="24"/>
                <w:szCs w:val="24"/>
                <w:lang w:val="en-US" w:eastAsia="zh-CN"/>
              </w:rPr>
              <w:t xml:space="preserve">表4-2 </w:t>
            </w:r>
            <w:r>
              <w:rPr>
                <w:rFonts w:hint="default" w:ascii="Times New Roman" w:hAnsi="Times New Roman" w:eastAsia="宋体" w:cs="Times New Roman"/>
                <w:b/>
                <w:color w:val="000000"/>
                <w:kern w:val="2"/>
                <w:sz w:val="24"/>
                <w:szCs w:val="24"/>
                <w:lang w:val="en-US" w:eastAsia="zh-CN" w:bidi="ar-SA"/>
              </w:rPr>
              <w:t>六安市裕安区沙家湾河山洪沟防洪治理工程特性表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1419"/>
              <w:gridCol w:w="728"/>
              <w:gridCol w:w="1701"/>
              <w:gridCol w:w="3489"/>
            </w:tblGrid>
            <w:tr w14:paraId="173BC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2255FA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序号</w:t>
                  </w:r>
                </w:p>
              </w:tc>
              <w:tc>
                <w:tcPr>
                  <w:tcW w:w="1348" w:type="dxa"/>
                  <w:noWrap w:val="0"/>
                  <w:vAlign w:val="center"/>
                </w:tcPr>
                <w:p w14:paraId="54EC5F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名称</w:t>
                  </w:r>
                </w:p>
              </w:tc>
              <w:tc>
                <w:tcPr>
                  <w:tcW w:w="692" w:type="dxa"/>
                  <w:noWrap w:val="0"/>
                  <w:vAlign w:val="center"/>
                </w:tcPr>
                <w:p w14:paraId="5A9634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单位</w:t>
                  </w:r>
                </w:p>
              </w:tc>
              <w:tc>
                <w:tcPr>
                  <w:tcW w:w="1616" w:type="dxa"/>
                  <w:noWrap w:val="0"/>
                  <w:vAlign w:val="center"/>
                </w:tcPr>
                <w:p w14:paraId="2A3231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数量</w:t>
                  </w:r>
                </w:p>
              </w:tc>
              <w:tc>
                <w:tcPr>
                  <w:tcW w:w="3314" w:type="dxa"/>
                  <w:noWrap w:val="0"/>
                  <w:vAlign w:val="center"/>
                </w:tcPr>
                <w:p w14:paraId="60A2A8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备注</w:t>
                  </w:r>
                </w:p>
              </w:tc>
            </w:tr>
            <w:tr w14:paraId="5270B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3E9440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一</w:t>
                  </w:r>
                </w:p>
              </w:tc>
              <w:tc>
                <w:tcPr>
                  <w:tcW w:w="1348" w:type="dxa"/>
                  <w:noWrap w:val="0"/>
                  <w:vAlign w:val="center"/>
                </w:tcPr>
                <w:p w14:paraId="615E65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流域面积</w:t>
                  </w:r>
                </w:p>
              </w:tc>
              <w:tc>
                <w:tcPr>
                  <w:tcW w:w="692" w:type="dxa"/>
                  <w:noWrap w:val="0"/>
                  <w:vAlign w:val="center"/>
                </w:tcPr>
                <w:p w14:paraId="10B8F8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616" w:type="dxa"/>
                  <w:noWrap w:val="0"/>
                  <w:vAlign w:val="center"/>
                </w:tcPr>
                <w:p w14:paraId="479A37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3314" w:type="dxa"/>
                  <w:noWrap w:val="0"/>
                  <w:vAlign w:val="center"/>
                </w:tcPr>
                <w:p w14:paraId="10C2F8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4D671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67574A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348" w:type="dxa"/>
                  <w:noWrap w:val="0"/>
                  <w:vAlign w:val="center"/>
                </w:tcPr>
                <w:p w14:paraId="0B440F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全流域面积</w:t>
                  </w:r>
                </w:p>
              </w:tc>
              <w:tc>
                <w:tcPr>
                  <w:tcW w:w="692" w:type="dxa"/>
                  <w:noWrap w:val="0"/>
                  <w:vAlign w:val="center"/>
                </w:tcPr>
                <w:p w14:paraId="6F9865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km</w:t>
                  </w:r>
                  <w:r>
                    <w:rPr>
                      <w:rFonts w:hint="default" w:ascii="Times New Roman" w:hAnsi="Times New Roman" w:eastAsia="宋体" w:cs="Times New Roman"/>
                      <w:i w:val="0"/>
                      <w:iCs w:val="0"/>
                      <w:color w:val="000000"/>
                      <w:kern w:val="0"/>
                      <w:sz w:val="21"/>
                      <w:szCs w:val="21"/>
                      <w:u w:val="none"/>
                      <w:vertAlign w:val="superscript"/>
                      <w:lang w:val="en-US" w:eastAsia="zh-CN" w:bidi="ar"/>
                    </w:rPr>
                    <w:t>2</w:t>
                  </w:r>
                </w:p>
              </w:tc>
              <w:tc>
                <w:tcPr>
                  <w:tcW w:w="1616" w:type="dxa"/>
                  <w:noWrap w:val="0"/>
                  <w:vAlign w:val="center"/>
                </w:tcPr>
                <w:p w14:paraId="1AE072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25.67</w:t>
                  </w:r>
                </w:p>
              </w:tc>
              <w:tc>
                <w:tcPr>
                  <w:tcW w:w="3314" w:type="dxa"/>
                  <w:noWrap w:val="0"/>
                  <w:vAlign w:val="center"/>
                </w:tcPr>
                <w:p w14:paraId="189248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全流域</w:t>
                  </w:r>
                </w:p>
              </w:tc>
            </w:tr>
            <w:tr w14:paraId="42A31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5007FD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二</w:t>
                  </w:r>
                </w:p>
              </w:tc>
              <w:tc>
                <w:tcPr>
                  <w:tcW w:w="1348" w:type="dxa"/>
                  <w:noWrap w:val="0"/>
                  <w:vAlign w:val="center"/>
                </w:tcPr>
                <w:p w14:paraId="238F3D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河道长度</w:t>
                  </w:r>
                </w:p>
              </w:tc>
              <w:tc>
                <w:tcPr>
                  <w:tcW w:w="692" w:type="dxa"/>
                  <w:noWrap w:val="0"/>
                  <w:vAlign w:val="center"/>
                </w:tcPr>
                <w:p w14:paraId="4550AC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616" w:type="dxa"/>
                  <w:noWrap w:val="0"/>
                  <w:vAlign w:val="center"/>
                </w:tcPr>
                <w:p w14:paraId="4AEE1D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3314" w:type="dxa"/>
                  <w:noWrap w:val="0"/>
                  <w:vAlign w:val="center"/>
                </w:tcPr>
                <w:p w14:paraId="13BDC1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7E847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4B3CA2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348" w:type="dxa"/>
                  <w:noWrap w:val="0"/>
                  <w:vAlign w:val="center"/>
                </w:tcPr>
                <w:p w14:paraId="50E467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主河道长度</w:t>
                  </w:r>
                </w:p>
              </w:tc>
              <w:tc>
                <w:tcPr>
                  <w:tcW w:w="692" w:type="dxa"/>
                  <w:noWrap w:val="0"/>
                  <w:vAlign w:val="center"/>
                </w:tcPr>
                <w:p w14:paraId="1BCF09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km</w:t>
                  </w:r>
                </w:p>
              </w:tc>
              <w:tc>
                <w:tcPr>
                  <w:tcW w:w="1616" w:type="dxa"/>
                  <w:noWrap w:val="0"/>
                  <w:vAlign w:val="center"/>
                </w:tcPr>
                <w:p w14:paraId="05CC03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3314" w:type="dxa"/>
                  <w:noWrap w:val="0"/>
                  <w:vAlign w:val="center"/>
                </w:tcPr>
                <w:p w14:paraId="553EA3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63238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6624A0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348" w:type="dxa"/>
                  <w:noWrap w:val="0"/>
                  <w:vAlign w:val="center"/>
                </w:tcPr>
                <w:p w14:paraId="57FE3D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河道治理长度</w:t>
                  </w:r>
                </w:p>
              </w:tc>
              <w:tc>
                <w:tcPr>
                  <w:tcW w:w="692" w:type="dxa"/>
                  <w:noWrap w:val="0"/>
                  <w:vAlign w:val="center"/>
                </w:tcPr>
                <w:p w14:paraId="4F88B1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km</w:t>
                  </w:r>
                </w:p>
              </w:tc>
              <w:tc>
                <w:tcPr>
                  <w:tcW w:w="1616" w:type="dxa"/>
                  <w:noWrap w:val="0"/>
                  <w:vAlign w:val="center"/>
                </w:tcPr>
                <w:p w14:paraId="1B71BE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2.81</w:t>
                  </w:r>
                </w:p>
              </w:tc>
              <w:tc>
                <w:tcPr>
                  <w:tcW w:w="3314" w:type="dxa"/>
                  <w:noWrap w:val="0"/>
                  <w:vAlign w:val="center"/>
                </w:tcPr>
                <w:p w14:paraId="275E86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5E04F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533D42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三</w:t>
                  </w:r>
                </w:p>
              </w:tc>
              <w:tc>
                <w:tcPr>
                  <w:tcW w:w="1348" w:type="dxa"/>
                  <w:noWrap w:val="0"/>
                  <w:vAlign w:val="center"/>
                </w:tcPr>
                <w:p w14:paraId="1803BA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河道工程</w:t>
                  </w:r>
                </w:p>
              </w:tc>
              <w:tc>
                <w:tcPr>
                  <w:tcW w:w="692" w:type="dxa"/>
                  <w:noWrap w:val="0"/>
                  <w:vAlign w:val="center"/>
                </w:tcPr>
                <w:p w14:paraId="3F14E7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616" w:type="dxa"/>
                  <w:noWrap w:val="0"/>
                  <w:vAlign w:val="center"/>
                </w:tcPr>
                <w:p w14:paraId="722EA0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3314" w:type="dxa"/>
                  <w:noWrap w:val="0"/>
                  <w:vAlign w:val="center"/>
                </w:tcPr>
                <w:p w14:paraId="6EE121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6C69F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1123F7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348" w:type="dxa"/>
                  <w:noWrap w:val="0"/>
                  <w:vAlign w:val="center"/>
                </w:tcPr>
                <w:p w14:paraId="00E98D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治理标准</w:t>
                  </w:r>
                </w:p>
              </w:tc>
              <w:tc>
                <w:tcPr>
                  <w:tcW w:w="5622" w:type="dxa"/>
                  <w:gridSpan w:val="3"/>
                  <w:noWrap w:val="0"/>
                  <w:vAlign w:val="center"/>
                </w:tcPr>
                <w:p w14:paraId="7B3A9F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10年一遇防洪标准</w:t>
                  </w:r>
                </w:p>
              </w:tc>
            </w:tr>
            <w:tr w14:paraId="31A1B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1FAFA1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348" w:type="dxa"/>
                  <w:noWrap w:val="0"/>
                  <w:vAlign w:val="center"/>
                </w:tcPr>
                <w:p w14:paraId="5EB56F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设计河底</w:t>
                  </w:r>
                </w:p>
              </w:tc>
              <w:tc>
                <w:tcPr>
                  <w:tcW w:w="692" w:type="dxa"/>
                  <w:noWrap w:val="0"/>
                  <w:vAlign w:val="center"/>
                </w:tcPr>
                <w:p w14:paraId="7D3549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w:t>
                  </w:r>
                </w:p>
              </w:tc>
              <w:tc>
                <w:tcPr>
                  <w:tcW w:w="1616" w:type="dxa"/>
                  <w:noWrap w:val="0"/>
                  <w:vAlign w:val="center"/>
                </w:tcPr>
                <w:p w14:paraId="4839A9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138.0~72.4</w:t>
                  </w:r>
                </w:p>
              </w:tc>
              <w:tc>
                <w:tcPr>
                  <w:tcW w:w="3314" w:type="dxa"/>
                  <w:noWrap w:val="0"/>
                  <w:vAlign w:val="center"/>
                </w:tcPr>
                <w:p w14:paraId="0E1A1E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52BE6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4" w:type="dxa"/>
                  <w:noWrap w:val="0"/>
                  <w:vAlign w:val="center"/>
                </w:tcPr>
                <w:p w14:paraId="19211B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348" w:type="dxa"/>
                  <w:noWrap w:val="0"/>
                  <w:vAlign w:val="center"/>
                </w:tcPr>
                <w:p w14:paraId="246943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河道底宽</w:t>
                  </w:r>
                </w:p>
              </w:tc>
              <w:tc>
                <w:tcPr>
                  <w:tcW w:w="692" w:type="dxa"/>
                  <w:noWrap w:val="0"/>
                  <w:vAlign w:val="center"/>
                </w:tcPr>
                <w:p w14:paraId="1A719B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w:t>
                  </w:r>
                </w:p>
              </w:tc>
              <w:tc>
                <w:tcPr>
                  <w:tcW w:w="1616" w:type="dxa"/>
                  <w:noWrap w:val="0"/>
                  <w:vAlign w:val="center"/>
                </w:tcPr>
                <w:p w14:paraId="6D6151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7.0~29.80</w:t>
                  </w:r>
                </w:p>
              </w:tc>
              <w:tc>
                <w:tcPr>
                  <w:tcW w:w="3314" w:type="dxa"/>
                  <w:noWrap w:val="0"/>
                  <w:vAlign w:val="center"/>
                </w:tcPr>
                <w:p w14:paraId="2C1415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73D4C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36067F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348" w:type="dxa"/>
                  <w:noWrap w:val="0"/>
                  <w:vAlign w:val="center"/>
                </w:tcPr>
                <w:p w14:paraId="07F363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设计水位</w:t>
                  </w:r>
                </w:p>
              </w:tc>
              <w:tc>
                <w:tcPr>
                  <w:tcW w:w="692" w:type="dxa"/>
                  <w:noWrap w:val="0"/>
                  <w:vAlign w:val="center"/>
                </w:tcPr>
                <w:p w14:paraId="7D7C65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w:t>
                  </w:r>
                </w:p>
              </w:tc>
              <w:tc>
                <w:tcPr>
                  <w:tcW w:w="1616" w:type="dxa"/>
                  <w:noWrap w:val="0"/>
                  <w:vAlign w:val="center"/>
                </w:tcPr>
                <w:p w14:paraId="708B4C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141.14~76.23</w:t>
                  </w:r>
                </w:p>
              </w:tc>
              <w:tc>
                <w:tcPr>
                  <w:tcW w:w="3314" w:type="dxa"/>
                  <w:noWrap w:val="0"/>
                  <w:vAlign w:val="center"/>
                </w:tcPr>
                <w:p w14:paraId="4423E0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4C49E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424EF7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1348" w:type="dxa"/>
                  <w:noWrap w:val="0"/>
                  <w:vAlign w:val="center"/>
                </w:tcPr>
                <w:p w14:paraId="6E6E11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设计挡墙高程</w:t>
                  </w:r>
                </w:p>
              </w:tc>
              <w:tc>
                <w:tcPr>
                  <w:tcW w:w="692" w:type="dxa"/>
                  <w:noWrap w:val="0"/>
                  <w:vAlign w:val="center"/>
                </w:tcPr>
                <w:p w14:paraId="05F7DF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w:t>
                  </w:r>
                </w:p>
              </w:tc>
              <w:tc>
                <w:tcPr>
                  <w:tcW w:w="1616" w:type="dxa"/>
                  <w:noWrap w:val="0"/>
                  <w:vAlign w:val="center"/>
                </w:tcPr>
                <w:p w14:paraId="3CBDAA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140.75~79.955</w:t>
                  </w:r>
                </w:p>
              </w:tc>
              <w:tc>
                <w:tcPr>
                  <w:tcW w:w="3314" w:type="dxa"/>
                  <w:noWrap w:val="0"/>
                  <w:vAlign w:val="center"/>
                </w:tcPr>
                <w:p w14:paraId="28FF5B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558C2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45C8C8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四</w:t>
                  </w:r>
                </w:p>
              </w:tc>
              <w:tc>
                <w:tcPr>
                  <w:tcW w:w="1348" w:type="dxa"/>
                  <w:noWrap w:val="0"/>
                  <w:vAlign w:val="center"/>
                </w:tcPr>
                <w:p w14:paraId="30C3E9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工程布置</w:t>
                  </w:r>
                </w:p>
              </w:tc>
              <w:tc>
                <w:tcPr>
                  <w:tcW w:w="692" w:type="dxa"/>
                  <w:noWrap w:val="0"/>
                  <w:vAlign w:val="center"/>
                </w:tcPr>
                <w:p w14:paraId="330BE6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616" w:type="dxa"/>
                  <w:noWrap w:val="0"/>
                  <w:vAlign w:val="center"/>
                </w:tcPr>
                <w:p w14:paraId="77CEA9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3314" w:type="dxa"/>
                  <w:noWrap w:val="0"/>
                  <w:vAlign w:val="center"/>
                </w:tcPr>
                <w:p w14:paraId="20E4BA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7A447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696346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（一）</w:t>
                  </w:r>
                </w:p>
              </w:tc>
              <w:tc>
                <w:tcPr>
                  <w:tcW w:w="1348" w:type="dxa"/>
                  <w:noWrap w:val="0"/>
                  <w:vAlign w:val="center"/>
                </w:tcPr>
                <w:p w14:paraId="0FE09F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防护工程</w:t>
                  </w:r>
                </w:p>
              </w:tc>
              <w:tc>
                <w:tcPr>
                  <w:tcW w:w="692" w:type="dxa"/>
                  <w:noWrap w:val="0"/>
                  <w:vAlign w:val="center"/>
                </w:tcPr>
                <w:p w14:paraId="36A4FB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616" w:type="dxa"/>
                  <w:noWrap w:val="0"/>
                  <w:vAlign w:val="center"/>
                </w:tcPr>
                <w:p w14:paraId="15DBFD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1540</w:t>
                  </w:r>
                </w:p>
              </w:tc>
              <w:tc>
                <w:tcPr>
                  <w:tcW w:w="3314" w:type="dxa"/>
                  <w:noWrap w:val="0"/>
                  <w:vAlign w:val="center"/>
                </w:tcPr>
                <w:p w14:paraId="222647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21778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vMerge w:val="restart"/>
                  <w:noWrap w:val="0"/>
                  <w:vAlign w:val="center"/>
                </w:tcPr>
                <w:p w14:paraId="368C38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348" w:type="dxa"/>
                  <w:vMerge w:val="restart"/>
                  <w:noWrap w:val="0"/>
                  <w:vAlign w:val="center"/>
                </w:tcPr>
                <w:p w14:paraId="7A92CE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挡墙新建工程</w:t>
                  </w:r>
                </w:p>
              </w:tc>
              <w:tc>
                <w:tcPr>
                  <w:tcW w:w="692" w:type="dxa"/>
                  <w:vMerge w:val="restart"/>
                  <w:noWrap w:val="0"/>
                  <w:vAlign w:val="center"/>
                </w:tcPr>
                <w:p w14:paraId="02335E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w:t>
                  </w:r>
                </w:p>
              </w:tc>
              <w:tc>
                <w:tcPr>
                  <w:tcW w:w="1616" w:type="dxa"/>
                  <w:noWrap w:val="0"/>
                  <w:vAlign w:val="center"/>
                </w:tcPr>
                <w:p w14:paraId="210E53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260</w:t>
                  </w:r>
                </w:p>
              </w:tc>
              <w:tc>
                <w:tcPr>
                  <w:tcW w:w="3314" w:type="dxa"/>
                  <w:noWrap w:val="0"/>
                  <w:vAlign w:val="center"/>
                </w:tcPr>
                <w:p w14:paraId="0747AA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五斗田段（左岸K0+130~K0+230，右岸K0+250~K0+410）</w:t>
                  </w:r>
                </w:p>
              </w:tc>
            </w:tr>
            <w:tr w14:paraId="7394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vMerge w:val="continue"/>
                  <w:noWrap w:val="0"/>
                  <w:vAlign w:val="center"/>
                </w:tcPr>
                <w:p w14:paraId="6891C4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348" w:type="dxa"/>
                  <w:vMerge w:val="continue"/>
                  <w:noWrap w:val="0"/>
                  <w:vAlign w:val="center"/>
                </w:tcPr>
                <w:p w14:paraId="25D4E8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692" w:type="dxa"/>
                  <w:vMerge w:val="continue"/>
                  <w:noWrap w:val="0"/>
                  <w:vAlign w:val="center"/>
                </w:tcPr>
                <w:p w14:paraId="155CDD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616" w:type="dxa"/>
                  <w:noWrap w:val="0"/>
                  <w:vAlign w:val="center"/>
                </w:tcPr>
                <w:p w14:paraId="4EC493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130</w:t>
                  </w:r>
                </w:p>
              </w:tc>
              <w:tc>
                <w:tcPr>
                  <w:tcW w:w="3314" w:type="dxa"/>
                  <w:noWrap w:val="0"/>
                  <w:vAlign w:val="center"/>
                </w:tcPr>
                <w:p w14:paraId="12BC6D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水竹园段（左岸K1+865~K1+995）</w:t>
                  </w:r>
                </w:p>
              </w:tc>
            </w:tr>
            <w:tr w14:paraId="5F664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vMerge w:val="continue"/>
                  <w:noWrap w:val="0"/>
                  <w:vAlign w:val="center"/>
                </w:tcPr>
                <w:p w14:paraId="7A8F5D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348" w:type="dxa"/>
                  <w:vMerge w:val="continue"/>
                  <w:noWrap w:val="0"/>
                  <w:vAlign w:val="center"/>
                </w:tcPr>
                <w:p w14:paraId="14E044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692" w:type="dxa"/>
                  <w:vMerge w:val="continue"/>
                  <w:noWrap w:val="0"/>
                  <w:vAlign w:val="center"/>
                </w:tcPr>
                <w:p w14:paraId="0EC933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616" w:type="dxa"/>
                  <w:noWrap w:val="0"/>
                  <w:vAlign w:val="center"/>
                </w:tcPr>
                <w:p w14:paraId="7C485C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350</w:t>
                  </w:r>
                </w:p>
              </w:tc>
              <w:tc>
                <w:tcPr>
                  <w:tcW w:w="3314" w:type="dxa"/>
                  <w:noWrap w:val="0"/>
                  <w:vAlign w:val="center"/>
                </w:tcPr>
                <w:p w14:paraId="145ECD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郭家下庄段（左岸6+520~6+870）</w:t>
                  </w:r>
                </w:p>
              </w:tc>
            </w:tr>
            <w:tr w14:paraId="5E65D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vMerge w:val="continue"/>
                  <w:noWrap w:val="0"/>
                  <w:vAlign w:val="center"/>
                </w:tcPr>
                <w:p w14:paraId="794836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348" w:type="dxa"/>
                  <w:vMerge w:val="continue"/>
                  <w:noWrap w:val="0"/>
                  <w:vAlign w:val="center"/>
                </w:tcPr>
                <w:p w14:paraId="182055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692" w:type="dxa"/>
                  <w:vMerge w:val="continue"/>
                  <w:noWrap w:val="0"/>
                  <w:vAlign w:val="center"/>
                </w:tcPr>
                <w:p w14:paraId="1D30F9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616" w:type="dxa"/>
                  <w:noWrap w:val="0"/>
                  <w:vAlign w:val="center"/>
                </w:tcPr>
                <w:p w14:paraId="1AFC16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440</w:t>
                  </w:r>
                </w:p>
              </w:tc>
              <w:tc>
                <w:tcPr>
                  <w:tcW w:w="3314" w:type="dxa"/>
                  <w:noWrap w:val="0"/>
                  <w:vAlign w:val="center"/>
                </w:tcPr>
                <w:p w14:paraId="404427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欧家畈段（左岸7+480~7+920）</w:t>
                  </w:r>
                </w:p>
              </w:tc>
            </w:tr>
            <w:tr w14:paraId="113C0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vMerge w:val="continue"/>
                  <w:noWrap w:val="0"/>
                  <w:vAlign w:val="center"/>
                </w:tcPr>
                <w:p w14:paraId="286FFE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348" w:type="dxa"/>
                  <w:vMerge w:val="continue"/>
                  <w:noWrap w:val="0"/>
                  <w:vAlign w:val="center"/>
                </w:tcPr>
                <w:p w14:paraId="540961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692" w:type="dxa"/>
                  <w:vMerge w:val="continue"/>
                  <w:noWrap w:val="0"/>
                  <w:vAlign w:val="center"/>
                </w:tcPr>
                <w:p w14:paraId="3F8A71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616" w:type="dxa"/>
                  <w:noWrap w:val="0"/>
                  <w:vAlign w:val="center"/>
                </w:tcPr>
                <w:p w14:paraId="02F343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w:t>
                  </w:r>
                </w:p>
              </w:tc>
              <w:tc>
                <w:tcPr>
                  <w:tcW w:w="3314" w:type="dxa"/>
                  <w:noWrap w:val="0"/>
                  <w:vAlign w:val="center"/>
                </w:tcPr>
                <w:p w14:paraId="287C73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石塘湾至下游出口段（右岸8+054~8+104）</w:t>
                  </w:r>
                </w:p>
              </w:tc>
            </w:tr>
            <w:tr w14:paraId="17DB9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69F765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348" w:type="dxa"/>
                  <w:noWrap w:val="0"/>
                  <w:vAlign w:val="center"/>
                </w:tcPr>
                <w:p w14:paraId="63BB8A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挡墙拆除重建工程</w:t>
                  </w:r>
                </w:p>
              </w:tc>
              <w:tc>
                <w:tcPr>
                  <w:tcW w:w="692" w:type="dxa"/>
                  <w:noWrap w:val="0"/>
                  <w:vAlign w:val="center"/>
                </w:tcPr>
                <w:p w14:paraId="44E550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w:t>
                  </w:r>
                </w:p>
              </w:tc>
              <w:tc>
                <w:tcPr>
                  <w:tcW w:w="1616" w:type="dxa"/>
                  <w:noWrap w:val="0"/>
                  <w:vAlign w:val="center"/>
                </w:tcPr>
                <w:p w14:paraId="14A86D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310</w:t>
                  </w:r>
                </w:p>
              </w:tc>
              <w:tc>
                <w:tcPr>
                  <w:tcW w:w="3314" w:type="dxa"/>
                  <w:noWrap w:val="0"/>
                  <w:vAlign w:val="center"/>
                </w:tcPr>
                <w:p w14:paraId="4E4395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水竹园段（左岸K2+005~K2+175，右岸K2+005~K2+150）</w:t>
                  </w:r>
                </w:p>
              </w:tc>
            </w:tr>
            <w:tr w14:paraId="48DCE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4E87D2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（二）</w:t>
                  </w:r>
                </w:p>
              </w:tc>
              <w:tc>
                <w:tcPr>
                  <w:tcW w:w="1348" w:type="dxa"/>
                  <w:noWrap w:val="0"/>
                  <w:vAlign w:val="center"/>
                </w:tcPr>
                <w:p w14:paraId="62E714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疏浚整治工程</w:t>
                  </w:r>
                </w:p>
              </w:tc>
              <w:tc>
                <w:tcPr>
                  <w:tcW w:w="692" w:type="dxa"/>
                  <w:noWrap w:val="0"/>
                  <w:vAlign w:val="center"/>
                </w:tcPr>
                <w:p w14:paraId="7268A6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616" w:type="dxa"/>
                  <w:noWrap w:val="0"/>
                  <w:vAlign w:val="center"/>
                </w:tcPr>
                <w:p w14:paraId="3E7FE1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3314" w:type="dxa"/>
                  <w:noWrap w:val="0"/>
                  <w:vAlign w:val="center"/>
                </w:tcPr>
                <w:p w14:paraId="779693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7618D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904" w:type="dxa"/>
                  <w:noWrap w:val="0"/>
                  <w:vAlign w:val="center"/>
                </w:tcPr>
                <w:p w14:paraId="1BA7E2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348" w:type="dxa"/>
                  <w:noWrap w:val="0"/>
                  <w:vAlign w:val="center"/>
                </w:tcPr>
                <w:p w14:paraId="79323C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疏浚长度</w:t>
                  </w:r>
                </w:p>
              </w:tc>
              <w:tc>
                <w:tcPr>
                  <w:tcW w:w="692" w:type="dxa"/>
                  <w:noWrap w:val="0"/>
                  <w:vAlign w:val="center"/>
                </w:tcPr>
                <w:p w14:paraId="3389F4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w:t>
                  </w:r>
                </w:p>
              </w:tc>
              <w:tc>
                <w:tcPr>
                  <w:tcW w:w="1616" w:type="dxa"/>
                  <w:noWrap w:val="0"/>
                  <w:vAlign w:val="center"/>
                </w:tcPr>
                <w:p w14:paraId="1F2058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2800</w:t>
                  </w:r>
                </w:p>
              </w:tc>
              <w:tc>
                <w:tcPr>
                  <w:tcW w:w="3314" w:type="dxa"/>
                  <w:noWrap w:val="0"/>
                  <w:vAlign w:val="center"/>
                </w:tcPr>
                <w:p w14:paraId="7AA73F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2645D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160A07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348" w:type="dxa"/>
                  <w:noWrap w:val="0"/>
                  <w:vAlign w:val="center"/>
                </w:tcPr>
                <w:p w14:paraId="459278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疏浚土石方量</w:t>
                  </w:r>
                </w:p>
              </w:tc>
              <w:tc>
                <w:tcPr>
                  <w:tcW w:w="692" w:type="dxa"/>
                  <w:noWrap w:val="0"/>
                  <w:vAlign w:val="center"/>
                </w:tcPr>
                <w:p w14:paraId="719CD3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w:t>
                  </w:r>
                  <w:r>
                    <w:rPr>
                      <w:rFonts w:hint="default" w:ascii="Times New Roman" w:hAnsi="Times New Roman" w:eastAsia="宋体" w:cs="Times New Roman"/>
                      <w:i w:val="0"/>
                      <w:iCs w:val="0"/>
                      <w:color w:val="000000"/>
                      <w:kern w:val="0"/>
                      <w:sz w:val="21"/>
                      <w:szCs w:val="21"/>
                      <w:u w:val="none"/>
                      <w:vertAlign w:val="superscript"/>
                      <w:lang w:val="en-US" w:eastAsia="zh-CN" w:bidi="ar"/>
                    </w:rPr>
                    <w:t>3</w:t>
                  </w:r>
                </w:p>
              </w:tc>
              <w:tc>
                <w:tcPr>
                  <w:tcW w:w="1616" w:type="dxa"/>
                  <w:noWrap w:val="0"/>
                  <w:vAlign w:val="center"/>
                </w:tcPr>
                <w:p w14:paraId="17D8D6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2.9万</w:t>
                  </w:r>
                </w:p>
              </w:tc>
              <w:tc>
                <w:tcPr>
                  <w:tcW w:w="3314" w:type="dxa"/>
                  <w:noWrap w:val="0"/>
                  <w:vAlign w:val="center"/>
                </w:tcPr>
                <w:p w14:paraId="6B95D6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5EBD7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33D502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（三）</w:t>
                  </w:r>
                </w:p>
              </w:tc>
              <w:tc>
                <w:tcPr>
                  <w:tcW w:w="1348" w:type="dxa"/>
                  <w:noWrap w:val="0"/>
                  <w:vAlign w:val="center"/>
                </w:tcPr>
                <w:p w14:paraId="37A41F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防冲拦砂设施</w:t>
                  </w:r>
                </w:p>
              </w:tc>
              <w:tc>
                <w:tcPr>
                  <w:tcW w:w="692" w:type="dxa"/>
                  <w:noWrap w:val="0"/>
                  <w:vAlign w:val="center"/>
                </w:tcPr>
                <w:p w14:paraId="246835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1616" w:type="dxa"/>
                  <w:noWrap w:val="0"/>
                  <w:vAlign w:val="center"/>
                </w:tcPr>
                <w:p w14:paraId="463A59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c>
                <w:tcPr>
                  <w:tcW w:w="3314" w:type="dxa"/>
                  <w:noWrap w:val="0"/>
                  <w:vAlign w:val="center"/>
                </w:tcPr>
                <w:p w14:paraId="78D93E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i w:val="0"/>
                      <w:iCs w:val="0"/>
                      <w:color w:val="000000"/>
                      <w:sz w:val="21"/>
                      <w:szCs w:val="21"/>
                      <w:u w:val="none"/>
                    </w:rPr>
                  </w:pPr>
                </w:p>
              </w:tc>
            </w:tr>
            <w:tr w14:paraId="050A4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4" w:type="dxa"/>
                  <w:noWrap w:val="0"/>
                  <w:vAlign w:val="center"/>
                </w:tcPr>
                <w:p w14:paraId="45A0FD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348" w:type="dxa"/>
                  <w:noWrap w:val="0"/>
                  <w:vAlign w:val="center"/>
                </w:tcPr>
                <w:p w14:paraId="17F2F2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防冲拦砂设施新建工程</w:t>
                  </w:r>
                </w:p>
              </w:tc>
              <w:tc>
                <w:tcPr>
                  <w:tcW w:w="692" w:type="dxa"/>
                  <w:noWrap w:val="0"/>
                  <w:vAlign w:val="center"/>
                </w:tcPr>
                <w:p w14:paraId="794EF2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座</w:t>
                  </w:r>
                </w:p>
              </w:tc>
              <w:tc>
                <w:tcPr>
                  <w:tcW w:w="1616" w:type="dxa"/>
                  <w:noWrap w:val="0"/>
                  <w:vAlign w:val="center"/>
                </w:tcPr>
                <w:p w14:paraId="718E5D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3314" w:type="dxa"/>
                  <w:noWrap w:val="0"/>
                  <w:vAlign w:val="center"/>
                </w:tcPr>
                <w:p w14:paraId="229378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桩号K7+360~K7+370</w:t>
                  </w:r>
                </w:p>
              </w:tc>
            </w:tr>
          </w:tbl>
          <w:p w14:paraId="0532282E">
            <w:pPr>
              <w:widowControl w:val="0"/>
              <w:rPr>
                <w:rFonts w:hint="eastAsia" w:eastAsia="宋体"/>
                <w:b/>
                <w:bCs/>
                <w:sz w:val="21"/>
                <w:szCs w:val="21"/>
                <w:vertAlign w:val="baseline"/>
                <w:lang w:eastAsia="zh-CN"/>
              </w:rPr>
            </w:pPr>
          </w:p>
        </w:tc>
      </w:tr>
      <w:tr w14:paraId="3C1DA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gridSpan w:val="2"/>
          </w:tcPr>
          <w:p w14:paraId="7810DD25">
            <w:pPr>
              <w:pStyle w:val="27"/>
              <w:widowControl w:val="0"/>
              <w:bidi w:val="0"/>
              <w:ind w:left="0" w:leftChars="0" w:firstLine="0" w:firstLineChars="0"/>
              <w:rPr>
                <w:rFonts w:hint="eastAsia"/>
                <w:b/>
                <w:bCs/>
                <w:lang w:eastAsia="zh-CN"/>
              </w:rPr>
            </w:pPr>
            <w:r>
              <w:rPr>
                <w:rFonts w:hint="eastAsia"/>
                <w:b/>
                <w:bCs/>
                <w:lang w:eastAsia="zh-CN"/>
              </w:rPr>
              <w:t>实际工程量及工程建设变化情况，说明工程变化原因</w:t>
            </w:r>
          </w:p>
          <w:p w14:paraId="50D4697E">
            <w:pPr>
              <w:pStyle w:val="27"/>
              <w:widowControl w:val="0"/>
              <w:bidi w:val="0"/>
              <w:rPr>
                <w:rFonts w:hint="eastAsia" w:eastAsia="宋体"/>
                <w:b/>
                <w:bCs/>
                <w:sz w:val="21"/>
                <w:szCs w:val="21"/>
                <w:vertAlign w:val="baseline"/>
                <w:lang w:eastAsia="zh-CN"/>
              </w:rPr>
            </w:pPr>
            <w:r>
              <w:rPr>
                <w:rFonts w:hint="default" w:ascii="Times New Roman" w:hAnsi="Times New Roman" w:eastAsia="宋体" w:cs="Times New Roman"/>
                <w:snapToGrid w:val="0"/>
                <w:color w:val="000000"/>
                <w:kern w:val="0"/>
                <w:sz w:val="24"/>
                <w:szCs w:val="24"/>
                <w:highlight w:val="none"/>
                <w:lang w:val="en-US" w:eastAsia="zh-CN" w:bidi="ar-SA"/>
              </w:rPr>
              <w:t>通过现场踏勘、查阅环境监理报告等技术资料、走访当地环保部门，</w:t>
            </w:r>
            <w:r>
              <w:rPr>
                <w:rFonts w:hint="eastAsia" w:ascii="Times New Roman" w:hAnsi="Times New Roman" w:eastAsia="宋体" w:cs="Times New Roman"/>
                <w:snapToGrid w:val="0"/>
                <w:color w:val="000000"/>
                <w:kern w:val="0"/>
                <w:sz w:val="24"/>
                <w:szCs w:val="24"/>
                <w:highlight w:val="none"/>
                <w:lang w:val="en-US" w:eastAsia="zh-CN" w:bidi="ar-SA"/>
              </w:rPr>
              <w:t>得知项目建设内容与环评内容一致，无工程建设变化情况。</w:t>
            </w:r>
          </w:p>
        </w:tc>
      </w:tr>
      <w:tr w14:paraId="7BE94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tcPr>
          <w:p w14:paraId="53340C64">
            <w:pPr>
              <w:pStyle w:val="27"/>
              <w:widowControl w:val="0"/>
              <w:bidi w:val="0"/>
              <w:ind w:left="0" w:leftChars="0" w:firstLine="0" w:firstLineChars="0"/>
              <w:rPr>
                <w:rFonts w:hint="eastAsia"/>
                <w:b/>
                <w:bCs/>
                <w:lang w:eastAsia="zh-CN"/>
              </w:rPr>
            </w:pPr>
            <w:r>
              <w:rPr>
                <w:rFonts w:hint="eastAsia"/>
                <w:b/>
                <w:bCs/>
                <w:lang w:eastAsia="zh-CN"/>
              </w:rPr>
              <w:t>生产工艺流程：</w:t>
            </w:r>
          </w:p>
          <w:p w14:paraId="2113194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lang w:val="en-US" w:eastAsia="zh-CN"/>
              </w:rPr>
              <w:t>河道开挖、清障</w:t>
            </w:r>
          </w:p>
          <w:p w14:paraId="68C039F8">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施工前，首先进行放线，确定河道走向和建筑物位置，对河道预期的占地范围进行划定，包括河道坡脚线和开挖线，对控制高程点进行预设和检查。河道测量放线分纵向放线和横向放线，纵向放线的任务是确定河道中心线的平面位置和设置高程控制点，横向放线的任务是确定河塘横断面的空间位置，找出挖填起点，并钉置边桩。对于断面较小的支流可采用台阶式分层开挖，层高0.5～2.0m，开挖程序是先挖台阶后削坡。为避免超挖，初挖断面应略小于设计断面，经校核无误后再进行修整。对于较大的河道工程，为节省劳力和加快工程进度，采用机械进行施工。</w:t>
            </w:r>
          </w:p>
          <w:p w14:paraId="36D4B17D">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河道清障疏浚是本次项目的主要内容，工程河段清障可采用挖掘机在河道枯水期水排干后直接挖去。</w:t>
            </w:r>
            <w:r>
              <w:rPr>
                <w:rFonts w:hint="default" w:ascii="Times New Roman" w:hAnsi="Times New Roman" w:eastAsia="宋体" w:cs="Times New Roman"/>
                <w:sz w:val="24"/>
                <w:szCs w:val="24"/>
              </w:rPr>
              <w:t>开挖后</w:t>
            </w:r>
            <w:r>
              <w:rPr>
                <w:rFonts w:hint="eastAsia" w:ascii="Times New Roman" w:hAnsi="Times New Roman" w:eastAsia="宋体" w:cs="Times New Roman"/>
                <w:sz w:val="24"/>
                <w:szCs w:val="24"/>
                <w:lang w:eastAsia="zh-CN"/>
              </w:rPr>
              <w:t>土石方</w:t>
            </w:r>
            <w:r>
              <w:rPr>
                <w:rFonts w:hint="eastAsia" w:ascii="Times New Roman" w:hAnsi="Times New Roman" w:eastAsia="宋体" w:cs="Times New Roman"/>
                <w:sz w:val="24"/>
                <w:szCs w:val="24"/>
                <w:lang w:val="en-US" w:eastAsia="zh-CN"/>
              </w:rPr>
              <w:t>大部分回填于施工场地和绿化，</w:t>
            </w:r>
            <w:r>
              <w:rPr>
                <w:rFonts w:hint="default" w:ascii="Times New Roman" w:hAnsi="Times New Roman" w:eastAsia="宋体" w:cs="Times New Roman"/>
                <w:sz w:val="24"/>
                <w:szCs w:val="24"/>
                <w:highlight w:val="none"/>
                <w:lang w:val="en-US" w:eastAsia="zh-CN"/>
              </w:rPr>
              <w:t>余方4.126万m</w:t>
            </w:r>
            <w:r>
              <w:rPr>
                <w:rFonts w:hint="default" w:ascii="Times New Roman" w:hAnsi="Times New Roman" w:eastAsia="宋体" w:cs="Times New Roman"/>
                <w:sz w:val="24"/>
                <w:szCs w:val="24"/>
                <w:highlight w:val="none"/>
                <w:vertAlign w:val="superscript"/>
                <w:lang w:val="en-US" w:eastAsia="zh-CN"/>
              </w:rPr>
              <w:t>3</w:t>
            </w:r>
            <w:r>
              <w:rPr>
                <w:rFonts w:hint="default" w:ascii="Times New Roman" w:hAnsi="Times New Roman" w:eastAsia="宋体" w:cs="Times New Roman"/>
                <w:sz w:val="24"/>
                <w:szCs w:val="24"/>
                <w:highlight w:val="none"/>
                <w:lang w:val="en-US" w:eastAsia="zh-CN"/>
              </w:rPr>
              <w:t>（含淤方2.9万m</w:t>
            </w:r>
            <w:r>
              <w:rPr>
                <w:rFonts w:hint="default" w:ascii="Times New Roman" w:hAnsi="Times New Roman" w:eastAsia="宋体" w:cs="Times New Roman"/>
                <w:sz w:val="24"/>
                <w:szCs w:val="24"/>
                <w:highlight w:val="none"/>
                <w:vertAlign w:val="superscript"/>
                <w:lang w:val="en-US" w:eastAsia="zh-CN"/>
              </w:rPr>
              <w:t>3</w:t>
            </w:r>
            <w:r>
              <w:rPr>
                <w:rFonts w:hint="default" w:ascii="Times New Roman" w:hAnsi="Times New Roman" w:eastAsia="宋体" w:cs="Times New Roman"/>
                <w:sz w:val="24"/>
                <w:szCs w:val="24"/>
                <w:highlight w:val="none"/>
                <w:lang w:val="en-US" w:eastAsia="zh-CN"/>
              </w:rPr>
              <w:t>）运至裕安区范围内建筑垃圾综合利用公司进行处理</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rPr>
              <w:t>临时堆放场地远离敏感点</w:t>
            </w:r>
            <w:r>
              <w:rPr>
                <w:rFonts w:hint="default" w:ascii="Times New Roman" w:hAnsi="Times New Roman" w:eastAsia="宋体" w:cs="Times New Roman"/>
                <w:kern w:val="2"/>
                <w:sz w:val="24"/>
                <w:szCs w:val="24"/>
                <w:lang w:val="en-US" w:eastAsia="zh-CN" w:bidi="ar-SA"/>
              </w:rPr>
              <w:t>。</w:t>
            </w:r>
          </w:p>
          <w:p w14:paraId="7CAD5DF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（2）土方填筑</w:t>
            </w:r>
          </w:p>
          <w:p w14:paraId="30E00E49">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本工程填筑土料利用开挖土料，采用1m</w:t>
            </w:r>
            <w:r>
              <w:rPr>
                <w:rFonts w:hint="default" w:ascii="Times New Roman" w:hAnsi="Times New Roman" w:eastAsia="宋体" w:cs="Times New Roman"/>
                <w:kern w:val="2"/>
                <w:sz w:val="24"/>
                <w:szCs w:val="24"/>
                <w:vertAlign w:val="superscript"/>
                <w:lang w:val="en-US" w:eastAsia="zh-CN" w:bidi="ar-SA"/>
              </w:rPr>
              <w:t>3</w:t>
            </w:r>
            <w:r>
              <w:rPr>
                <w:rFonts w:hint="default" w:ascii="Times New Roman" w:hAnsi="Times New Roman" w:eastAsia="宋体" w:cs="Times New Roman"/>
                <w:kern w:val="2"/>
                <w:sz w:val="24"/>
                <w:szCs w:val="24"/>
                <w:lang w:val="en-US" w:eastAsia="zh-CN" w:bidi="ar-SA"/>
              </w:rPr>
              <w:t>挖掘机挖土，74kW推土机铺料，拖拉机压实，局部边角地带及建筑物周边填筑部分，由人工辅助轻型夯具夯实。</w:t>
            </w:r>
          </w:p>
          <w:p w14:paraId="20845E3E">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填筑前需清除基础面各类杂物，填筑时应争取大面积平踩进土，尽量减少交接卡口，振动碾碾压时需与挡墙等永久建筑物保持一定距离，避免对其结构造成破坏。</w:t>
            </w:r>
          </w:p>
          <w:p w14:paraId="14BC1E4D">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回填土方应分层统一铺土，统一碾压，分层厚度不大于30cm，每层碾压密实。表层30cm回填采用开挖的表层砂壤土机械摊铺回填，人工辅助作业。本工程级别为5级，粘性土相应压实度要求不低于0.91，非粘性土相应相对密度要求不低于0.60。</w:t>
            </w:r>
          </w:p>
          <w:p w14:paraId="6A8C65B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val="en-US" w:eastAsia="zh-CN"/>
              </w:rPr>
              <w:t>混凝土工程</w:t>
            </w:r>
          </w:p>
          <w:p w14:paraId="054D5479">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混凝土施工一般要经过选料、拌和、运输、浇注、养护等。水泥品质应符合现行的国家标准及有关部颁发标准的规定，砂料质地应坚硬、清洁、级配良好、砂的细度模数宜在2.4～3.0范围内，砂料其它质量技术要求应符合规范规定。粗骨料最大粒径不应超过钢筋净间距的2/3及构件断面最小边长的1/4、素混凝土板厚的1/2。选择混凝土的配合比和水灰比时，应根据其所处部位的工作条件，分别满足抗压、抗渗、抗冻、抗风化等设计要求外，还应满足施工和易性的要求。施工前，应结合工程的混凝土配合比情况，检验拌和设备性能，如发现不相适应时，应适当调整混凝土的配合比，在拌和过程中，应根据气候条件定时地测定砂、石骨料的含水量。混凝土拌和好后应及时进行运输，运输设备和运输的能力应与拌和、浇筑能力、仓面具体情况及钢筋、模板吊运的需要相适应，以保证混凝土运输的质量，充分发挥设备效率。混凝土浇筑前，必须对建筑物基底进行验收，验收合格后方可进行下一道工序，浇筑前应详细检查模板、钢筋、预埋件及止水设施是否符合设计要求，并做好记录。浇筑完毕后，应及时洒水养护，以保持混凝土表面经常湿润。一般应在混凝土浇筑完毕后12～18h内开始养护，但在炎热干燥气候情况下应提前养护。养护工作应有专人负责，并应作好养护记录。</w:t>
            </w:r>
          </w:p>
          <w:p w14:paraId="5F3A7D4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（4）施工导流</w:t>
            </w:r>
          </w:p>
          <w:p w14:paraId="0A0239D6">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本工程堤防等级为5级，主要建筑物为5级，根据《水利水电工程施工组织设计规范》（SL303-2017）的相关规定，导流临时建筑物为5级，导流标准取5年一遇。</w:t>
            </w:r>
          </w:p>
          <w:p w14:paraId="6C3DE17C">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本工程的河道防护工程、防冲拦砂设施施工需要做施工导流。本工程施工导流时段选择为2024年的1月～2024年4月。枯水期平均水深0.8m，施工时段内5年一遇的洪水计算流量为34.91m</w:t>
            </w:r>
            <w:r>
              <w:rPr>
                <w:rFonts w:hint="default" w:ascii="Times New Roman" w:hAnsi="Times New Roman" w:eastAsia="宋体" w:cs="Times New Roman"/>
                <w:kern w:val="2"/>
                <w:sz w:val="24"/>
                <w:szCs w:val="24"/>
                <w:vertAlign w:val="superscript"/>
                <w:lang w:val="en-US" w:eastAsia="zh-CN" w:bidi="ar-SA"/>
              </w:rPr>
              <w:t>3</w:t>
            </w:r>
            <w:r>
              <w:rPr>
                <w:rFonts w:hint="default" w:ascii="Times New Roman" w:hAnsi="Times New Roman" w:eastAsia="宋体" w:cs="Times New Roman"/>
                <w:kern w:val="2"/>
                <w:sz w:val="24"/>
                <w:szCs w:val="24"/>
                <w:lang w:val="en-US" w:eastAsia="zh-CN" w:bidi="ar-SA"/>
              </w:rPr>
              <w:t>/s，计算水深为2.6m。</w:t>
            </w:r>
          </w:p>
          <w:p w14:paraId="4C383714">
            <w:pPr>
              <w:widowControl w:val="0"/>
              <w:rPr>
                <w:rFonts w:hint="eastAsia" w:eastAsia="宋体"/>
                <w:b/>
                <w:bCs/>
                <w:sz w:val="21"/>
                <w:szCs w:val="21"/>
                <w:vertAlign w:val="baseline"/>
                <w:lang w:eastAsia="zh-CN"/>
              </w:rPr>
            </w:pPr>
          </w:p>
          <w:p w14:paraId="75EE4F4C">
            <w:pPr>
              <w:pStyle w:val="2"/>
              <w:widowControl w:val="0"/>
              <w:rPr>
                <w:rFonts w:hint="eastAsia"/>
                <w:lang w:eastAsia="zh-CN"/>
              </w:rPr>
            </w:pPr>
          </w:p>
        </w:tc>
      </w:tr>
      <w:tr w14:paraId="15FAE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1" w:hRule="atLeast"/>
        </w:trPr>
        <w:tc>
          <w:tcPr>
            <w:tcW w:w="8522" w:type="dxa"/>
            <w:gridSpan w:val="2"/>
          </w:tcPr>
          <w:p w14:paraId="3CC08DFD">
            <w:pPr>
              <w:pStyle w:val="27"/>
              <w:widowControl w:val="0"/>
              <w:bidi w:val="0"/>
              <w:ind w:left="0" w:leftChars="0" w:firstLine="0" w:firstLineChars="0"/>
              <w:rPr>
                <w:rFonts w:hint="eastAsia"/>
                <w:b/>
                <w:bCs/>
                <w:lang w:eastAsia="zh-CN"/>
              </w:rPr>
            </w:pPr>
            <w:r>
              <w:rPr>
                <w:rFonts w:hint="eastAsia"/>
                <w:b/>
                <w:bCs/>
                <w:lang w:eastAsia="zh-CN"/>
              </w:rPr>
              <w:t>工程占地及平面布置</w:t>
            </w:r>
          </w:p>
          <w:p w14:paraId="5E77A8B2">
            <w:pPr>
              <w:pStyle w:val="27"/>
              <w:widowControl w:val="0"/>
              <w:bidi w:val="0"/>
              <w:rPr>
                <w:rFonts w:hint="default" w:ascii="Times New Roman" w:hAnsi="Times New Roman" w:eastAsia="宋体" w:cs="Times New Roman"/>
                <w:snapToGrid w:val="0"/>
                <w:color w:val="000000"/>
                <w:spacing w:val="9"/>
                <w:kern w:val="0"/>
                <w:sz w:val="24"/>
                <w:szCs w:val="24"/>
                <w:lang w:val="en-US" w:eastAsia="en-US" w:bidi="ar-SA"/>
              </w:rPr>
            </w:pPr>
            <w:r>
              <w:rPr>
                <w:rFonts w:hint="default" w:ascii="Times New Roman" w:hAnsi="Times New Roman" w:eastAsia="宋体" w:cs="Times New Roman"/>
                <w:snapToGrid w:val="0"/>
                <w:color w:val="000000"/>
                <w:spacing w:val="9"/>
                <w:kern w:val="0"/>
                <w:sz w:val="24"/>
                <w:szCs w:val="24"/>
                <w:lang w:val="en-US" w:eastAsia="en-US" w:bidi="ar-SA"/>
              </w:rPr>
              <w:t>1、工程占地</w:t>
            </w:r>
          </w:p>
          <w:p w14:paraId="61E9BC01">
            <w:pPr>
              <w:keepNext w:val="0"/>
              <w:keepLines w:val="0"/>
              <w:pageBreakBefore w:val="0"/>
              <w:widowControl w:val="0"/>
              <w:kinsoku/>
              <w:wordWrap/>
              <w:overflowPunct/>
              <w:topLinePunct w:val="0"/>
              <w:autoSpaceDE/>
              <w:autoSpaceDN/>
              <w:bidi w:val="0"/>
              <w:adjustRightInd/>
              <w:snapToGrid/>
              <w:spacing w:line="360" w:lineRule="auto"/>
              <w:ind w:left="0" w:right="0" w:firstLine="516" w:firstLineChars="200"/>
              <w:textAlignment w:val="auto"/>
              <w:rPr>
                <w:rFonts w:hint="default" w:ascii="Times New Roman" w:hAnsi="Times New Roman" w:eastAsia="宋体" w:cs="Times New Roman"/>
                <w:spacing w:val="9"/>
                <w:sz w:val="24"/>
                <w:szCs w:val="24"/>
              </w:rPr>
            </w:pPr>
            <w:r>
              <w:rPr>
                <w:rFonts w:hint="default" w:ascii="Times New Roman" w:hAnsi="Times New Roman" w:eastAsia="宋体" w:cs="Times New Roman"/>
                <w:spacing w:val="9"/>
                <w:sz w:val="24"/>
                <w:szCs w:val="24"/>
              </w:rPr>
              <w:t>根据安徽省实施《中华人民共和国河道管理条例》等规范，工程征地主要包括河道疏浚、建筑物建设征地及施工中临时租用地等。</w:t>
            </w:r>
          </w:p>
          <w:p w14:paraId="1C674B35">
            <w:pPr>
              <w:keepNext w:val="0"/>
              <w:keepLines w:val="0"/>
              <w:pageBreakBefore w:val="0"/>
              <w:widowControl w:val="0"/>
              <w:kinsoku/>
              <w:wordWrap/>
              <w:overflowPunct/>
              <w:topLinePunct w:val="0"/>
              <w:autoSpaceDE/>
              <w:autoSpaceDN/>
              <w:bidi w:val="0"/>
              <w:adjustRightInd/>
              <w:snapToGrid/>
              <w:spacing w:line="360" w:lineRule="auto"/>
              <w:ind w:left="0" w:right="0" w:firstLine="516" w:firstLineChars="200"/>
              <w:textAlignment w:val="auto"/>
              <w:rPr>
                <w:rFonts w:hint="default" w:ascii="Times New Roman" w:hAnsi="Times New Roman" w:eastAsia="宋体" w:cs="Times New Roman"/>
                <w:spacing w:val="9"/>
                <w:sz w:val="24"/>
                <w:szCs w:val="24"/>
              </w:rPr>
            </w:pPr>
            <w:r>
              <w:rPr>
                <w:rFonts w:hint="default" w:ascii="Times New Roman" w:hAnsi="Times New Roman" w:eastAsia="宋体" w:cs="Times New Roman"/>
                <w:spacing w:val="9"/>
                <w:sz w:val="24"/>
                <w:szCs w:val="24"/>
              </w:rPr>
              <w:t>本工程共征占地22亩，其中永久征地0亩，临时征地22亩。</w:t>
            </w:r>
          </w:p>
          <w:p w14:paraId="672EA8C4">
            <w:pPr>
              <w:keepNext w:val="0"/>
              <w:keepLines w:val="0"/>
              <w:pageBreakBefore w:val="0"/>
              <w:widowControl w:val="0"/>
              <w:kinsoku/>
              <w:wordWrap/>
              <w:overflowPunct/>
              <w:topLinePunct w:val="0"/>
              <w:autoSpaceDE/>
              <w:autoSpaceDN/>
              <w:bidi w:val="0"/>
              <w:adjustRightInd/>
              <w:snapToGrid/>
              <w:spacing w:line="360" w:lineRule="auto"/>
              <w:ind w:left="0" w:right="0" w:firstLine="516" w:firstLineChars="200"/>
              <w:textAlignment w:val="auto"/>
              <w:rPr>
                <w:rFonts w:hint="default" w:ascii="Times New Roman" w:hAnsi="Times New Roman" w:eastAsia="宋体" w:cs="Times New Roman"/>
                <w:spacing w:val="9"/>
                <w:sz w:val="24"/>
                <w:szCs w:val="24"/>
              </w:rPr>
            </w:pPr>
            <w:r>
              <w:rPr>
                <w:rFonts w:hint="default" w:ascii="Times New Roman" w:hAnsi="Times New Roman" w:eastAsia="宋体" w:cs="Times New Roman"/>
                <w:spacing w:val="9"/>
                <w:sz w:val="24"/>
                <w:szCs w:val="24"/>
              </w:rPr>
              <w:t>（1）永久征地</w:t>
            </w:r>
          </w:p>
          <w:p w14:paraId="158CB57D">
            <w:pPr>
              <w:keepNext w:val="0"/>
              <w:keepLines w:val="0"/>
              <w:pageBreakBefore w:val="0"/>
              <w:widowControl w:val="0"/>
              <w:kinsoku/>
              <w:wordWrap/>
              <w:overflowPunct/>
              <w:topLinePunct w:val="0"/>
              <w:autoSpaceDE/>
              <w:autoSpaceDN/>
              <w:bidi w:val="0"/>
              <w:adjustRightInd/>
              <w:snapToGrid/>
              <w:spacing w:line="360" w:lineRule="auto"/>
              <w:ind w:left="0" w:right="0" w:firstLine="516" w:firstLineChars="200"/>
              <w:textAlignment w:val="auto"/>
              <w:rPr>
                <w:rFonts w:hint="default" w:ascii="Times New Roman" w:hAnsi="Times New Roman" w:eastAsia="宋体" w:cs="Times New Roman"/>
                <w:spacing w:val="9"/>
                <w:sz w:val="24"/>
                <w:szCs w:val="24"/>
              </w:rPr>
            </w:pPr>
            <w:r>
              <w:rPr>
                <w:rFonts w:hint="default" w:ascii="Times New Roman" w:hAnsi="Times New Roman" w:eastAsia="宋体" w:cs="Times New Roman"/>
                <w:spacing w:val="9"/>
                <w:sz w:val="24"/>
                <w:szCs w:val="24"/>
              </w:rPr>
              <w:t>本工程无永久占地。</w:t>
            </w:r>
          </w:p>
          <w:p w14:paraId="39BD3751">
            <w:pPr>
              <w:keepNext w:val="0"/>
              <w:keepLines w:val="0"/>
              <w:pageBreakBefore w:val="0"/>
              <w:widowControl w:val="0"/>
              <w:kinsoku/>
              <w:wordWrap/>
              <w:overflowPunct/>
              <w:topLinePunct w:val="0"/>
              <w:autoSpaceDE/>
              <w:autoSpaceDN/>
              <w:bidi w:val="0"/>
              <w:adjustRightInd/>
              <w:snapToGrid/>
              <w:spacing w:line="360" w:lineRule="auto"/>
              <w:ind w:left="0" w:right="0" w:firstLine="516" w:firstLineChars="200"/>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（2）临时征地</w:t>
            </w:r>
          </w:p>
          <w:p w14:paraId="724FB496">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highlight w:val="none"/>
              </w:rPr>
              <w:t>本项目总占地面积</w:t>
            </w:r>
            <w:r>
              <w:rPr>
                <w:rFonts w:hint="default" w:ascii="Times New Roman" w:hAnsi="Times New Roman" w:cs="Times New Roman"/>
                <w:sz w:val="24"/>
                <w:szCs w:val="24"/>
                <w:highlight w:val="none"/>
                <w:lang w:val="en-US" w:eastAsia="zh-CN"/>
              </w:rPr>
              <w:t>66900</w:t>
            </w:r>
            <w:r>
              <w:rPr>
                <w:rFonts w:hint="default" w:ascii="Times New Roman" w:hAnsi="Times New Roman" w:cs="Times New Roman"/>
                <w:sz w:val="24"/>
                <w:szCs w:val="24"/>
                <w:highlight w:val="none"/>
              </w:rPr>
              <w:t>m</w:t>
            </w:r>
            <w:r>
              <w:rPr>
                <w:rFonts w:hint="default" w:ascii="Times New Roman" w:hAnsi="Times New Roman" w:cs="Times New Roman"/>
                <w:sz w:val="24"/>
                <w:szCs w:val="24"/>
                <w:highlight w:val="none"/>
                <w:vertAlign w:val="superscript"/>
              </w:rPr>
              <w:t>2</w:t>
            </w:r>
            <w:r>
              <w:rPr>
                <w:rFonts w:hint="default" w:ascii="Times New Roman" w:hAnsi="Times New Roman" w:cs="Times New Roman"/>
                <w:sz w:val="24"/>
                <w:szCs w:val="24"/>
                <w:highlight w:val="none"/>
                <w:vertAlign w:val="baseline"/>
                <w:lang w:eastAsia="zh-CN"/>
              </w:rPr>
              <w:t>，</w:t>
            </w:r>
            <w:r>
              <w:rPr>
                <w:rFonts w:hint="default" w:ascii="Times New Roman" w:hAnsi="Times New Roman" w:cs="Times New Roman"/>
                <w:sz w:val="24"/>
                <w:szCs w:val="24"/>
                <w:highlight w:val="none"/>
                <w:vertAlign w:val="baseline"/>
                <w:lang w:val="en-US" w:eastAsia="zh-CN"/>
              </w:rPr>
              <w:t>其中永久占地（河道面积）44100m</w:t>
            </w:r>
            <w:r>
              <w:rPr>
                <w:rFonts w:hint="default" w:ascii="Times New Roman" w:hAnsi="Times New Roman" w:cs="Times New Roman"/>
                <w:sz w:val="24"/>
                <w:szCs w:val="24"/>
                <w:highlight w:val="none"/>
                <w:vertAlign w:val="superscript"/>
                <w:lang w:val="en-US" w:eastAsia="zh-CN"/>
              </w:rPr>
              <w:t>2</w:t>
            </w:r>
            <w:r>
              <w:rPr>
                <w:rFonts w:hint="default" w:ascii="Times New Roman" w:hAnsi="Times New Roman" w:cs="Times New Roman"/>
                <w:sz w:val="24"/>
                <w:szCs w:val="24"/>
                <w:highlight w:val="none"/>
                <w:vertAlign w:val="baseline"/>
                <w:lang w:val="en-US" w:eastAsia="zh-CN"/>
              </w:rPr>
              <w:t>，临时占地22800m</w:t>
            </w:r>
            <w:r>
              <w:rPr>
                <w:rFonts w:hint="default" w:ascii="Times New Roman" w:hAnsi="Times New Roman" w:cs="Times New Roman"/>
                <w:sz w:val="24"/>
                <w:szCs w:val="24"/>
                <w:highlight w:val="none"/>
                <w:vertAlign w:val="superscript"/>
                <w:lang w:val="en-US" w:eastAsia="zh-CN"/>
              </w:rPr>
              <w:t>2</w:t>
            </w:r>
            <w:r>
              <w:rPr>
                <w:rFonts w:hint="default" w:ascii="Times New Roman" w:hAnsi="Times New Roman" w:cs="Times New Roman"/>
                <w:sz w:val="24"/>
                <w:szCs w:val="24"/>
                <w:highlight w:val="none"/>
                <w:vertAlign w:val="baseline"/>
                <w:lang w:val="en-US" w:eastAsia="zh-CN"/>
              </w:rPr>
              <w:t>，</w:t>
            </w:r>
            <w:r>
              <w:rPr>
                <w:rFonts w:hint="default" w:ascii="Times New Roman" w:hAnsi="Times New Roman" w:cs="Times New Roman"/>
                <w:color w:val="000000"/>
                <w:sz w:val="24"/>
                <w:szCs w:val="24"/>
                <w:highlight w:val="none"/>
                <w:lang w:val="en-US" w:eastAsia="zh-CN"/>
              </w:rPr>
              <w:t>主体工程区占地</w:t>
            </w:r>
            <w:r>
              <w:rPr>
                <w:rFonts w:hint="default" w:ascii="Times New Roman" w:hAnsi="Times New Roman" w:cs="Times New Roman"/>
                <w:sz w:val="24"/>
                <w:szCs w:val="24"/>
                <w:highlight w:val="none"/>
                <w:vertAlign w:val="baseline"/>
                <w:lang w:val="en-US" w:eastAsia="zh-CN"/>
              </w:rPr>
              <w:t>44100</w:t>
            </w:r>
            <w:r>
              <w:rPr>
                <w:rFonts w:hint="default" w:ascii="Times New Roman" w:hAnsi="Times New Roman" w:cs="Times New Roman"/>
                <w:color w:val="000000"/>
                <w:sz w:val="24"/>
                <w:szCs w:val="24"/>
                <w:highlight w:val="none"/>
              </w:rPr>
              <w:t>hm</w:t>
            </w:r>
            <w:r>
              <w:rPr>
                <w:rFonts w:hint="default" w:ascii="Times New Roman" w:hAnsi="Times New Roman" w:cs="Times New Roman"/>
                <w:color w:val="000000"/>
                <w:sz w:val="24"/>
                <w:szCs w:val="24"/>
                <w:highlight w:val="none"/>
                <w:vertAlign w:val="superscript"/>
              </w:rPr>
              <w:t>2</w:t>
            </w:r>
            <w:r>
              <w:rPr>
                <w:rFonts w:hint="default" w:ascii="Times New Roman" w:hAnsi="Times New Roman" w:cs="Times New Roman"/>
                <w:color w:val="000000"/>
                <w:sz w:val="24"/>
                <w:szCs w:val="24"/>
                <w:highlight w:val="none"/>
                <w:vertAlign w:val="baseline"/>
                <w:lang w:eastAsia="zh-CN"/>
              </w:rPr>
              <w:t>，</w:t>
            </w:r>
            <w:r>
              <w:rPr>
                <w:rFonts w:hint="default" w:ascii="Times New Roman" w:hAnsi="Times New Roman" w:cs="Times New Roman"/>
                <w:color w:val="000000"/>
                <w:sz w:val="24"/>
                <w:szCs w:val="24"/>
                <w:highlight w:val="none"/>
                <w:vertAlign w:val="baseline"/>
                <w:lang w:val="en-US" w:eastAsia="zh-CN"/>
              </w:rPr>
              <w:t>施工场地区800</w:t>
            </w:r>
            <w:r>
              <w:rPr>
                <w:rFonts w:hint="default" w:ascii="Times New Roman" w:hAnsi="Times New Roman" w:cs="Times New Roman"/>
                <w:color w:val="000000"/>
                <w:sz w:val="24"/>
                <w:szCs w:val="24"/>
                <w:highlight w:val="none"/>
              </w:rPr>
              <w:t>m</w:t>
            </w:r>
            <w:r>
              <w:rPr>
                <w:rFonts w:hint="default" w:ascii="Times New Roman" w:hAnsi="Times New Roman" w:cs="Times New Roman"/>
                <w:color w:val="000000"/>
                <w:sz w:val="24"/>
                <w:szCs w:val="24"/>
                <w:highlight w:val="none"/>
                <w:vertAlign w:val="superscript"/>
              </w:rPr>
              <w:t>2</w:t>
            </w:r>
            <w:r>
              <w:rPr>
                <w:rFonts w:hint="default" w:ascii="Times New Roman" w:hAnsi="Times New Roman" w:cs="Times New Roman"/>
                <w:color w:val="000000"/>
                <w:sz w:val="24"/>
                <w:szCs w:val="24"/>
                <w:highlight w:val="none"/>
                <w:vertAlign w:val="baseline"/>
                <w:lang w:eastAsia="zh-CN"/>
              </w:rPr>
              <w:t>，</w:t>
            </w:r>
            <w:r>
              <w:rPr>
                <w:rFonts w:hint="default" w:ascii="Times New Roman" w:hAnsi="Times New Roman" w:cs="Times New Roman"/>
                <w:color w:val="000000"/>
                <w:sz w:val="24"/>
                <w:szCs w:val="24"/>
                <w:highlight w:val="none"/>
                <w:vertAlign w:val="baseline"/>
                <w:lang w:val="en-US" w:eastAsia="zh-CN"/>
              </w:rPr>
              <w:t>临时堆土区15000</w:t>
            </w:r>
            <w:r>
              <w:rPr>
                <w:rFonts w:hint="default" w:ascii="Times New Roman" w:hAnsi="Times New Roman" w:cs="Times New Roman"/>
                <w:color w:val="000000"/>
                <w:sz w:val="24"/>
                <w:szCs w:val="24"/>
                <w:highlight w:val="none"/>
              </w:rPr>
              <w:t>m</w:t>
            </w:r>
            <w:r>
              <w:rPr>
                <w:rFonts w:hint="default" w:ascii="Times New Roman" w:hAnsi="Times New Roman" w:cs="Times New Roman"/>
                <w:color w:val="000000"/>
                <w:sz w:val="24"/>
                <w:szCs w:val="24"/>
                <w:highlight w:val="none"/>
                <w:vertAlign w:val="superscript"/>
              </w:rPr>
              <w:t>2</w:t>
            </w:r>
            <w:r>
              <w:rPr>
                <w:rFonts w:hint="default" w:ascii="Times New Roman" w:hAnsi="Times New Roman" w:cs="Times New Roman"/>
                <w:color w:val="000000"/>
                <w:sz w:val="24"/>
                <w:szCs w:val="24"/>
                <w:highlight w:val="none"/>
                <w:vertAlign w:val="baseline"/>
                <w:lang w:eastAsia="zh-CN"/>
              </w:rPr>
              <w:t>，</w:t>
            </w:r>
            <w:r>
              <w:rPr>
                <w:rFonts w:hint="default" w:ascii="Times New Roman" w:hAnsi="Times New Roman" w:cs="Times New Roman"/>
                <w:color w:val="000000"/>
                <w:sz w:val="24"/>
                <w:szCs w:val="24"/>
                <w:highlight w:val="none"/>
                <w:vertAlign w:val="baseline"/>
                <w:lang w:val="en-US" w:eastAsia="zh-CN"/>
              </w:rPr>
              <w:t>施工道路区7000m</w:t>
            </w:r>
            <w:r>
              <w:rPr>
                <w:rFonts w:hint="default" w:ascii="Times New Roman" w:hAnsi="Times New Roman" w:cs="Times New Roman"/>
                <w:color w:val="000000"/>
                <w:sz w:val="24"/>
                <w:szCs w:val="24"/>
                <w:highlight w:val="none"/>
                <w:vertAlign w:val="superscript"/>
                <w:lang w:val="en-US" w:eastAsia="zh-CN"/>
              </w:rPr>
              <w:t>2</w:t>
            </w:r>
            <w:r>
              <w:rPr>
                <w:rFonts w:hint="default" w:ascii="Times New Roman" w:hAnsi="Times New Roman" w:cs="Times New Roman"/>
                <w:sz w:val="24"/>
                <w:szCs w:val="24"/>
                <w:lang w:val="en-US" w:eastAsia="zh-CN"/>
              </w:rPr>
              <w:t>。</w:t>
            </w:r>
          </w:p>
          <w:p w14:paraId="4265DAB1">
            <w:pPr>
              <w:keepNext w:val="0"/>
              <w:keepLines w:val="0"/>
              <w:pageBreakBefore w:val="0"/>
              <w:widowControl w:val="0"/>
              <w:kinsoku/>
              <w:wordWrap/>
              <w:overflowPunct/>
              <w:topLinePunct w:val="0"/>
              <w:autoSpaceDE/>
              <w:autoSpaceDN/>
              <w:bidi w:val="0"/>
              <w:adjustRightInd/>
              <w:snapToGrid/>
              <w:spacing w:line="360" w:lineRule="auto"/>
              <w:ind w:left="0" w:right="0" w:firstLine="516" w:firstLineChars="200"/>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color w:val="auto"/>
                <w:spacing w:val="9"/>
                <w:sz w:val="24"/>
                <w:szCs w:val="24"/>
                <w:lang w:val="en-US" w:eastAsia="zh-CN"/>
              </w:rPr>
              <w:t>临时占地土地类型根据《土地利用现状分类》（GB/T21010-2017）为其他土地类型中空闲地。</w:t>
            </w:r>
          </w:p>
          <w:p w14:paraId="2BEE97B7">
            <w:pPr>
              <w:widowControl w:val="0"/>
              <w:spacing w:line="40" w:lineRule="exact"/>
              <w:rPr>
                <w:color w:val="0000FF"/>
              </w:rPr>
            </w:pPr>
          </w:p>
          <w:p w14:paraId="737234D2">
            <w:pPr>
              <w:pStyle w:val="27"/>
              <w:widowControl w:val="0"/>
              <w:bidi w:val="0"/>
              <w:rPr>
                <w:rFonts w:hint="eastAsia" w:ascii="Times New Roman" w:hAnsi="Times New Roman" w:eastAsia="宋体" w:cs="Times New Roman"/>
                <w:snapToGrid w:val="0"/>
                <w:color w:val="000000"/>
                <w:kern w:val="0"/>
                <w:sz w:val="24"/>
                <w:szCs w:val="24"/>
                <w:lang w:val="en-US" w:eastAsia="zh-CN" w:bidi="ar-SA"/>
              </w:rPr>
            </w:pPr>
            <w:r>
              <w:rPr>
                <w:rFonts w:hint="eastAsia" w:ascii="Times New Roman" w:hAnsi="Times New Roman" w:eastAsia="宋体" w:cs="Times New Roman"/>
                <w:snapToGrid w:val="0"/>
                <w:color w:val="000000"/>
                <w:kern w:val="0"/>
                <w:sz w:val="24"/>
                <w:szCs w:val="24"/>
                <w:lang w:val="en-US" w:eastAsia="zh-CN" w:bidi="ar-SA"/>
              </w:rPr>
              <w:t>2、平面布置</w:t>
            </w:r>
          </w:p>
          <w:p w14:paraId="1867080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本项目建设工程主要为护岸工程、疏浚整治工程及其他措施工程，施工期结束后，施工期所在区域临时建设的临时工程及相关辅助配套设施均会拆除，并恢复其自然面貌。</w:t>
            </w:r>
          </w:p>
          <w:p w14:paraId="476D891E">
            <w:pPr>
              <w:pStyle w:val="27"/>
              <w:widowControl w:val="0"/>
              <w:bidi w:val="0"/>
              <w:rPr>
                <w:rFonts w:hint="default"/>
                <w:color w:val="0000FF"/>
              </w:rPr>
            </w:pPr>
          </w:p>
          <w:p w14:paraId="2736EBEC">
            <w:pPr>
              <w:widowControl w:val="0"/>
              <w:rPr>
                <w:rFonts w:hint="eastAsia" w:eastAsia="宋体"/>
                <w:b/>
                <w:bCs/>
                <w:sz w:val="21"/>
                <w:szCs w:val="21"/>
                <w:vertAlign w:val="baseline"/>
                <w:lang w:eastAsia="zh-CN"/>
              </w:rPr>
            </w:pPr>
          </w:p>
        </w:tc>
      </w:tr>
      <w:tr w14:paraId="3EAEA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7" w:hRule="atLeast"/>
        </w:trPr>
        <w:tc>
          <w:tcPr>
            <w:tcW w:w="8522" w:type="dxa"/>
            <w:gridSpan w:val="2"/>
          </w:tcPr>
          <w:p w14:paraId="53BD0F7C">
            <w:pPr>
              <w:pStyle w:val="27"/>
              <w:widowControl w:val="0"/>
              <w:bidi w:val="0"/>
              <w:ind w:left="0" w:leftChars="0" w:firstLine="0" w:firstLineChars="0"/>
              <w:rPr>
                <w:rFonts w:hint="eastAsia"/>
                <w:b/>
                <w:bCs/>
                <w:lang w:eastAsia="zh-CN"/>
              </w:rPr>
            </w:pPr>
            <w:r>
              <w:rPr>
                <w:rFonts w:hint="eastAsia"/>
                <w:b/>
                <w:bCs/>
                <w:lang w:eastAsia="zh-CN"/>
              </w:rPr>
              <w:t>工程环境保护投资明细</w:t>
            </w:r>
          </w:p>
          <w:p w14:paraId="07A97824">
            <w:pPr>
              <w:pStyle w:val="27"/>
              <w:widowControl w:val="0"/>
              <w:bidi w:val="0"/>
              <w:rPr>
                <w:rFonts w:hint="default"/>
              </w:rPr>
            </w:pPr>
            <w:r>
              <w:rPr>
                <w:rFonts w:hint="default"/>
              </w:rPr>
              <w:t>本项目实际投</w:t>
            </w:r>
            <w:r>
              <w:rPr>
                <w:rFonts w:hint="default" w:ascii="Times New Roman" w:hAnsi="Times New Roman" w:eastAsia="宋体" w:cs="Times New Roman"/>
                <w:sz w:val="24"/>
                <w:szCs w:val="24"/>
                <w:highlight w:val="none"/>
                <w:lang w:val="en-US" w:eastAsia="zh-CN"/>
              </w:rPr>
              <w:t>资</w:t>
            </w:r>
            <w:r>
              <w:rPr>
                <w:rFonts w:hint="eastAsia" w:cs="Times New Roman"/>
                <w:sz w:val="24"/>
                <w:szCs w:val="24"/>
                <w:highlight w:val="none"/>
                <w:lang w:val="en-US" w:eastAsia="zh-CN"/>
              </w:rPr>
              <w:t>1433.15</w:t>
            </w:r>
            <w:r>
              <w:rPr>
                <w:rFonts w:hint="default" w:ascii="Times New Roman" w:hAnsi="Times New Roman" w:eastAsia="宋体" w:cs="Times New Roman"/>
                <w:sz w:val="24"/>
                <w:szCs w:val="24"/>
                <w:highlight w:val="none"/>
                <w:lang w:val="en-US" w:eastAsia="zh-CN"/>
              </w:rPr>
              <w:t>万元，实际环保投资</w:t>
            </w:r>
            <w:r>
              <w:rPr>
                <w:rFonts w:hint="eastAsia" w:cs="Times New Roman"/>
                <w:sz w:val="24"/>
                <w:szCs w:val="24"/>
                <w:highlight w:val="none"/>
                <w:lang w:val="en-US" w:eastAsia="zh-CN"/>
              </w:rPr>
              <w:t>12.0</w:t>
            </w:r>
            <w:r>
              <w:rPr>
                <w:rFonts w:hint="default" w:ascii="Times New Roman" w:hAnsi="Times New Roman" w:eastAsia="宋体" w:cs="Times New Roman"/>
                <w:sz w:val="24"/>
                <w:szCs w:val="24"/>
                <w:highlight w:val="none"/>
                <w:lang w:val="en-US" w:eastAsia="zh-CN"/>
              </w:rPr>
              <w:t>万元，环保投资占总投资比例</w:t>
            </w:r>
            <w:r>
              <w:rPr>
                <w:rFonts w:hint="eastAsia" w:cs="Times New Roman"/>
                <w:sz w:val="24"/>
                <w:szCs w:val="24"/>
                <w:highlight w:val="none"/>
                <w:lang w:val="en-US" w:eastAsia="zh-CN"/>
              </w:rPr>
              <w:t>0.14</w:t>
            </w:r>
            <w:r>
              <w:rPr>
                <w:rFonts w:hint="default" w:ascii="Times New Roman" w:hAnsi="Times New Roman" w:eastAsia="宋体" w:cs="Times New Roman"/>
                <w:sz w:val="24"/>
                <w:szCs w:val="24"/>
                <w:highlight w:val="none"/>
                <w:lang w:val="en-US" w:eastAsia="zh-CN"/>
              </w:rPr>
              <w:t>%，环保措施及</w:t>
            </w:r>
            <w:r>
              <w:rPr>
                <w:rFonts w:hint="default"/>
              </w:rPr>
              <w:t>投资见下表：</w:t>
            </w:r>
          </w:p>
          <w:p w14:paraId="230101C6">
            <w:pPr>
              <w:pStyle w:val="24"/>
              <w:widowControl w:val="0"/>
              <w:bidi w:val="0"/>
            </w:pPr>
            <w:r>
              <w:t>表 4-</w:t>
            </w:r>
            <w:r>
              <w:rPr>
                <w:rFonts w:hint="eastAsia"/>
                <w:lang w:val="en-US" w:eastAsia="zh-CN"/>
              </w:rPr>
              <w:t>4</w:t>
            </w:r>
            <w:r>
              <w:t xml:space="preserve"> 环境保护投资估算明细表</w:t>
            </w:r>
          </w:p>
          <w:tbl>
            <w:tblPr>
              <w:tblStyle w:val="14"/>
              <w:tblW w:w="4961"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430"/>
              <w:gridCol w:w="840"/>
              <w:gridCol w:w="1323"/>
              <w:gridCol w:w="3574"/>
              <w:gridCol w:w="2047"/>
            </w:tblGrid>
            <w:tr w14:paraId="57C02C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7" w:hRule="atLeast"/>
                <w:jc w:val="center"/>
              </w:trPr>
              <w:tc>
                <w:tcPr>
                  <w:tcW w:w="262" w:type="pct"/>
                  <w:tcBorders>
                    <w:top w:val="single" w:color="auto" w:sz="6" w:space="0"/>
                    <w:left w:val="single" w:color="auto" w:sz="4" w:space="0"/>
                    <w:bottom w:val="single" w:color="auto" w:sz="6" w:space="0"/>
                    <w:right w:val="single" w:color="auto" w:sz="6" w:space="0"/>
                  </w:tcBorders>
                  <w:noWrap w:val="0"/>
                  <w:vAlign w:val="center"/>
                </w:tcPr>
                <w:p w14:paraId="61B1CDE1">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511" w:type="pct"/>
                  <w:tcBorders>
                    <w:top w:val="single" w:color="auto" w:sz="6" w:space="0"/>
                    <w:left w:val="single" w:color="auto" w:sz="6" w:space="0"/>
                    <w:bottom w:val="single" w:color="auto" w:sz="6" w:space="0"/>
                    <w:right w:val="single" w:color="auto" w:sz="6" w:space="0"/>
                  </w:tcBorders>
                  <w:noWrap w:val="0"/>
                  <w:vAlign w:val="center"/>
                </w:tcPr>
                <w:p w14:paraId="751E9890">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类别</w:t>
                  </w:r>
                </w:p>
              </w:tc>
              <w:tc>
                <w:tcPr>
                  <w:tcW w:w="805" w:type="pct"/>
                  <w:tcBorders>
                    <w:top w:val="single" w:color="auto" w:sz="6" w:space="0"/>
                    <w:left w:val="single" w:color="auto" w:sz="6" w:space="0"/>
                    <w:bottom w:val="single" w:color="auto" w:sz="6" w:space="0"/>
                    <w:right w:val="single" w:color="auto" w:sz="6" w:space="0"/>
                  </w:tcBorders>
                  <w:noWrap w:val="0"/>
                  <w:vAlign w:val="center"/>
                </w:tcPr>
                <w:p w14:paraId="2E36EF6B">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治理对象</w:t>
                  </w:r>
                </w:p>
              </w:tc>
              <w:tc>
                <w:tcPr>
                  <w:tcW w:w="2174" w:type="pct"/>
                  <w:tcBorders>
                    <w:top w:val="single" w:color="auto" w:sz="6" w:space="0"/>
                    <w:left w:val="single" w:color="auto" w:sz="6" w:space="0"/>
                    <w:bottom w:val="single" w:color="auto" w:sz="6" w:space="0"/>
                    <w:right w:val="single" w:color="auto" w:sz="6" w:space="0"/>
                  </w:tcBorders>
                  <w:noWrap w:val="0"/>
                  <w:vAlign w:val="center"/>
                </w:tcPr>
                <w:p w14:paraId="5B2BDA97">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治理方案</w:t>
                  </w:r>
                </w:p>
              </w:tc>
              <w:tc>
                <w:tcPr>
                  <w:tcW w:w="1246" w:type="pct"/>
                  <w:tcBorders>
                    <w:top w:val="single" w:color="auto" w:sz="6" w:space="0"/>
                    <w:left w:val="single" w:color="auto" w:sz="6" w:space="0"/>
                    <w:bottom w:val="single" w:color="auto" w:sz="6" w:space="0"/>
                    <w:right w:val="single" w:color="auto" w:sz="6" w:space="0"/>
                  </w:tcBorders>
                  <w:noWrap w:val="0"/>
                  <w:vAlign w:val="center"/>
                </w:tcPr>
                <w:p w14:paraId="18A94FFC">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b/>
                      <w:sz w:val="21"/>
                      <w:szCs w:val="21"/>
                      <w:lang w:eastAsia="zh-CN"/>
                    </w:rPr>
                  </w:pPr>
                  <w:r>
                    <w:rPr>
                      <w:rFonts w:hint="eastAsia" w:ascii="Times New Roman" w:hAnsi="Times New Roman" w:cs="Times New Roman"/>
                      <w:b/>
                      <w:sz w:val="21"/>
                      <w:szCs w:val="21"/>
                      <w:lang w:eastAsia="zh-CN"/>
                    </w:rPr>
                    <w:t>环保投资</w:t>
                  </w:r>
                </w:p>
              </w:tc>
            </w:tr>
            <w:tr w14:paraId="17F12E0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96" w:hRule="atLeast"/>
                <w:jc w:val="center"/>
              </w:trPr>
              <w:tc>
                <w:tcPr>
                  <w:tcW w:w="262" w:type="pct"/>
                  <w:vMerge w:val="restart"/>
                  <w:tcBorders>
                    <w:top w:val="single" w:color="auto" w:sz="6" w:space="0"/>
                    <w:left w:val="single" w:color="auto" w:sz="4" w:space="0"/>
                    <w:bottom w:val="single" w:color="auto" w:sz="6" w:space="0"/>
                    <w:right w:val="single" w:color="auto" w:sz="6" w:space="0"/>
                  </w:tcBorders>
                  <w:noWrap w:val="0"/>
                  <w:vAlign w:val="center"/>
                </w:tcPr>
                <w:p w14:paraId="2101194A">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511" w:type="pct"/>
                  <w:vMerge w:val="restart"/>
                  <w:tcBorders>
                    <w:top w:val="single" w:color="auto" w:sz="6" w:space="0"/>
                    <w:left w:val="single" w:color="auto" w:sz="6" w:space="0"/>
                    <w:bottom w:val="single" w:color="auto" w:sz="6" w:space="0"/>
                    <w:right w:val="single" w:color="auto" w:sz="6" w:space="0"/>
                  </w:tcBorders>
                  <w:noWrap w:val="0"/>
                  <w:vAlign w:val="center"/>
                </w:tcPr>
                <w:p w14:paraId="3F16C173">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废水</w:t>
                  </w:r>
                </w:p>
                <w:p w14:paraId="41CDB4B5">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治理</w:t>
                  </w:r>
                </w:p>
              </w:tc>
              <w:tc>
                <w:tcPr>
                  <w:tcW w:w="805" w:type="pct"/>
                  <w:tcBorders>
                    <w:top w:val="single" w:color="auto" w:sz="6" w:space="0"/>
                    <w:left w:val="single" w:color="auto" w:sz="6" w:space="0"/>
                    <w:bottom w:val="single" w:color="auto" w:sz="6" w:space="0"/>
                    <w:right w:val="single" w:color="auto" w:sz="6" w:space="0"/>
                  </w:tcBorders>
                  <w:noWrap w:val="0"/>
                  <w:vAlign w:val="center"/>
                </w:tcPr>
                <w:p w14:paraId="185E5F92">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冲洗废水</w:t>
                  </w:r>
                </w:p>
              </w:tc>
              <w:tc>
                <w:tcPr>
                  <w:tcW w:w="2174" w:type="pct"/>
                  <w:tcBorders>
                    <w:top w:val="single" w:color="auto" w:sz="6" w:space="0"/>
                    <w:left w:val="single" w:color="auto" w:sz="6" w:space="0"/>
                    <w:bottom w:val="single" w:color="auto" w:sz="6" w:space="0"/>
                    <w:right w:val="single" w:color="auto" w:sz="6" w:space="0"/>
                  </w:tcBorders>
                  <w:noWrap w:val="0"/>
                  <w:vAlign w:val="center"/>
                </w:tcPr>
                <w:p w14:paraId="0D209CDD">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施工厂区内设置沉淀池，冲洗废水经沉淀后用于施工场地内的降尘，不外排</w:t>
                  </w:r>
                </w:p>
              </w:tc>
              <w:tc>
                <w:tcPr>
                  <w:tcW w:w="1246" w:type="pct"/>
                  <w:vMerge w:val="restart"/>
                  <w:tcBorders>
                    <w:top w:val="single" w:color="auto" w:sz="6" w:space="0"/>
                    <w:left w:val="single" w:color="auto" w:sz="6" w:space="0"/>
                    <w:right w:val="single" w:color="auto" w:sz="6" w:space="0"/>
                  </w:tcBorders>
                  <w:noWrap w:val="0"/>
                  <w:vAlign w:val="center"/>
                </w:tcPr>
                <w:p w14:paraId="1D241BFF">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w:t>
                  </w:r>
                </w:p>
              </w:tc>
            </w:tr>
            <w:tr w14:paraId="14AE2B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12" w:hRule="atLeast"/>
                <w:jc w:val="center"/>
              </w:trPr>
              <w:tc>
                <w:tcPr>
                  <w:tcW w:w="262" w:type="pct"/>
                  <w:vMerge w:val="continue"/>
                  <w:tcBorders>
                    <w:top w:val="single" w:color="auto" w:sz="6" w:space="0"/>
                    <w:left w:val="single" w:color="auto" w:sz="4" w:space="0"/>
                    <w:bottom w:val="single" w:color="auto" w:sz="6" w:space="0"/>
                    <w:right w:val="single" w:color="auto" w:sz="6" w:space="0"/>
                  </w:tcBorders>
                  <w:noWrap w:val="0"/>
                  <w:vAlign w:val="center"/>
                </w:tcPr>
                <w:p w14:paraId="4DA62A77">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p>
              </w:tc>
              <w:tc>
                <w:tcPr>
                  <w:tcW w:w="511" w:type="pct"/>
                  <w:vMerge w:val="continue"/>
                  <w:tcBorders>
                    <w:top w:val="single" w:color="auto" w:sz="6" w:space="0"/>
                    <w:left w:val="single" w:color="auto" w:sz="6" w:space="0"/>
                    <w:bottom w:val="single" w:color="auto" w:sz="6" w:space="0"/>
                    <w:right w:val="single" w:color="auto" w:sz="6" w:space="0"/>
                  </w:tcBorders>
                  <w:noWrap w:val="0"/>
                  <w:vAlign w:val="center"/>
                </w:tcPr>
                <w:p w14:paraId="169DD328">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eastAsia="zh-CN"/>
                    </w:rPr>
                  </w:pPr>
                </w:p>
              </w:tc>
              <w:tc>
                <w:tcPr>
                  <w:tcW w:w="805" w:type="pct"/>
                  <w:tcBorders>
                    <w:top w:val="single" w:color="auto" w:sz="6" w:space="0"/>
                    <w:left w:val="single" w:color="auto" w:sz="6" w:space="0"/>
                    <w:bottom w:val="single" w:color="auto" w:sz="6" w:space="0"/>
                    <w:right w:val="single" w:color="auto" w:sz="6" w:space="0"/>
                  </w:tcBorders>
                  <w:noWrap w:val="0"/>
                  <w:vAlign w:val="center"/>
                </w:tcPr>
                <w:p w14:paraId="09907E55">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eastAsia="zh-CN"/>
                    </w:rPr>
                    <w:t>基坑排水</w:t>
                  </w:r>
                </w:p>
              </w:tc>
              <w:tc>
                <w:tcPr>
                  <w:tcW w:w="2174" w:type="pct"/>
                  <w:tcBorders>
                    <w:top w:val="single" w:color="auto" w:sz="6" w:space="0"/>
                    <w:left w:val="single" w:color="auto" w:sz="6" w:space="0"/>
                    <w:bottom w:val="single" w:color="auto" w:sz="6" w:space="0"/>
                    <w:right w:val="single" w:color="auto" w:sz="6" w:space="0"/>
                  </w:tcBorders>
                  <w:noWrap w:val="0"/>
                  <w:vAlign w:val="center"/>
                </w:tcPr>
                <w:p w14:paraId="5C53CB50">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在基坑底上、下游右岸拐角各设一个集水井</w:t>
                  </w:r>
                  <w:r>
                    <w:rPr>
                      <w:rFonts w:hint="eastAsia" w:ascii="Times New Roman" w:hAnsi="Times New Roman" w:eastAsia="宋体" w:cs="Times New Roman"/>
                      <w:sz w:val="21"/>
                      <w:szCs w:val="21"/>
                      <w:lang w:eastAsia="zh-CN"/>
                    </w:rPr>
                    <w:t>（容积根据基坑渗水量确定）</w:t>
                  </w:r>
                </w:p>
              </w:tc>
              <w:tc>
                <w:tcPr>
                  <w:tcW w:w="1246" w:type="pct"/>
                  <w:vMerge w:val="continue"/>
                  <w:tcBorders>
                    <w:left w:val="single" w:color="auto" w:sz="6" w:space="0"/>
                    <w:right w:val="single" w:color="auto" w:sz="6" w:space="0"/>
                  </w:tcBorders>
                  <w:noWrap w:val="0"/>
                  <w:vAlign w:val="center"/>
                </w:tcPr>
                <w:p w14:paraId="0FBFFFC6">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p>
              </w:tc>
            </w:tr>
            <w:tr w14:paraId="7580C7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63" w:hRule="atLeast"/>
                <w:jc w:val="center"/>
              </w:trPr>
              <w:tc>
                <w:tcPr>
                  <w:tcW w:w="262" w:type="pct"/>
                  <w:vMerge w:val="continue"/>
                  <w:tcBorders>
                    <w:top w:val="single" w:color="auto" w:sz="6" w:space="0"/>
                    <w:left w:val="single" w:color="auto" w:sz="4" w:space="0"/>
                    <w:bottom w:val="single" w:color="auto" w:sz="6" w:space="0"/>
                    <w:right w:val="single" w:color="auto" w:sz="6" w:space="0"/>
                  </w:tcBorders>
                  <w:noWrap w:val="0"/>
                  <w:vAlign w:val="center"/>
                </w:tcPr>
                <w:p w14:paraId="084ABB62">
                  <w:pPr>
                    <w:keepNext w:val="0"/>
                    <w:keepLines w:val="0"/>
                    <w:pageBreakBefore w:val="0"/>
                    <w:widowControl/>
                    <w:kinsoku/>
                    <w:wordWrap/>
                    <w:overflowPunct/>
                    <w:topLinePunct w:val="0"/>
                    <w:autoSpaceDE w:val="0"/>
                    <w:autoSpaceDN w:val="0"/>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sz w:val="21"/>
                      <w:szCs w:val="21"/>
                    </w:rPr>
                  </w:pPr>
                </w:p>
              </w:tc>
              <w:tc>
                <w:tcPr>
                  <w:tcW w:w="511" w:type="pct"/>
                  <w:vMerge w:val="continue"/>
                  <w:tcBorders>
                    <w:top w:val="single" w:color="auto" w:sz="6" w:space="0"/>
                    <w:left w:val="single" w:color="auto" w:sz="6" w:space="0"/>
                    <w:bottom w:val="single" w:color="auto" w:sz="6" w:space="0"/>
                    <w:right w:val="single" w:color="auto" w:sz="6" w:space="0"/>
                  </w:tcBorders>
                  <w:noWrap w:val="0"/>
                  <w:vAlign w:val="center"/>
                </w:tcPr>
                <w:p w14:paraId="0D1E6632">
                  <w:pPr>
                    <w:keepNext w:val="0"/>
                    <w:keepLines w:val="0"/>
                    <w:pageBreakBefore w:val="0"/>
                    <w:widowControl/>
                    <w:kinsoku/>
                    <w:wordWrap/>
                    <w:overflowPunct/>
                    <w:topLinePunct w:val="0"/>
                    <w:autoSpaceDE w:val="0"/>
                    <w:autoSpaceDN w:val="0"/>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sz w:val="21"/>
                      <w:szCs w:val="21"/>
                    </w:rPr>
                  </w:pPr>
                </w:p>
              </w:tc>
              <w:tc>
                <w:tcPr>
                  <w:tcW w:w="805" w:type="pct"/>
                  <w:tcBorders>
                    <w:top w:val="single" w:color="auto" w:sz="6" w:space="0"/>
                    <w:left w:val="single" w:color="auto" w:sz="6" w:space="0"/>
                    <w:bottom w:val="single" w:color="auto" w:sz="6" w:space="0"/>
                    <w:right w:val="single" w:color="auto" w:sz="6" w:space="0"/>
                  </w:tcBorders>
                  <w:noWrap w:val="0"/>
                  <w:vAlign w:val="center"/>
                </w:tcPr>
                <w:p w14:paraId="1C201B62">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施工人员生活污水</w:t>
                  </w:r>
                </w:p>
              </w:tc>
              <w:tc>
                <w:tcPr>
                  <w:tcW w:w="2174" w:type="pct"/>
                  <w:tcBorders>
                    <w:top w:val="single" w:color="auto" w:sz="6" w:space="0"/>
                    <w:left w:val="single" w:color="auto" w:sz="6" w:space="0"/>
                    <w:bottom w:val="single" w:color="auto" w:sz="6" w:space="0"/>
                    <w:right w:val="single" w:color="auto" w:sz="6" w:space="0"/>
                  </w:tcBorders>
                  <w:noWrap w:val="0"/>
                  <w:vAlign w:val="center"/>
                </w:tcPr>
                <w:p w14:paraId="345C55E6">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color w:val="000000"/>
                      <w:sz w:val="21"/>
                      <w:szCs w:val="21"/>
                    </w:rPr>
                    <w:t>施工人员生活污水</w:t>
                  </w:r>
                  <w:r>
                    <w:rPr>
                      <w:rFonts w:hint="eastAsia" w:ascii="Times New Roman" w:hAnsi="Times New Roman" w:eastAsia="宋体" w:cs="Times New Roman"/>
                      <w:color w:val="000000"/>
                      <w:sz w:val="21"/>
                      <w:szCs w:val="21"/>
                      <w:lang w:eastAsia="zh-CN"/>
                    </w:rPr>
                    <w:t>经化粪池处理后，定期清掏用于周边农田施肥，不外排</w:t>
                  </w:r>
                </w:p>
              </w:tc>
              <w:tc>
                <w:tcPr>
                  <w:tcW w:w="1246" w:type="pct"/>
                  <w:vMerge w:val="continue"/>
                  <w:tcBorders>
                    <w:left w:val="single" w:color="auto" w:sz="6" w:space="0"/>
                    <w:bottom w:val="single" w:color="auto" w:sz="6" w:space="0"/>
                    <w:right w:val="single" w:color="auto" w:sz="6" w:space="0"/>
                  </w:tcBorders>
                  <w:noWrap w:val="0"/>
                  <w:vAlign w:val="center"/>
                </w:tcPr>
                <w:p w14:paraId="6CD33269">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p>
              </w:tc>
            </w:tr>
            <w:tr w14:paraId="37D48D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92" w:hRule="atLeast"/>
                <w:jc w:val="center"/>
              </w:trPr>
              <w:tc>
                <w:tcPr>
                  <w:tcW w:w="262" w:type="pct"/>
                  <w:vMerge w:val="restart"/>
                  <w:tcBorders>
                    <w:top w:val="single" w:color="auto" w:sz="6" w:space="0"/>
                    <w:left w:val="single" w:color="auto" w:sz="4" w:space="0"/>
                    <w:right w:val="single" w:color="auto" w:sz="6" w:space="0"/>
                  </w:tcBorders>
                  <w:noWrap w:val="0"/>
                  <w:vAlign w:val="center"/>
                </w:tcPr>
                <w:p w14:paraId="4E0838C2">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511" w:type="pct"/>
                  <w:vMerge w:val="restart"/>
                  <w:tcBorders>
                    <w:top w:val="single" w:color="auto" w:sz="6" w:space="0"/>
                    <w:left w:val="single" w:color="auto" w:sz="6" w:space="0"/>
                    <w:right w:val="single" w:color="auto" w:sz="6" w:space="0"/>
                  </w:tcBorders>
                  <w:noWrap w:val="0"/>
                  <w:vAlign w:val="center"/>
                </w:tcPr>
                <w:p w14:paraId="5464D1A9">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p w14:paraId="4592025B">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治理</w:t>
                  </w:r>
                </w:p>
              </w:tc>
              <w:tc>
                <w:tcPr>
                  <w:tcW w:w="805" w:type="pct"/>
                  <w:tcBorders>
                    <w:top w:val="single" w:color="auto" w:sz="6" w:space="0"/>
                    <w:left w:val="single" w:color="auto" w:sz="6" w:space="0"/>
                    <w:bottom w:val="single" w:color="auto" w:sz="6" w:space="0"/>
                    <w:right w:val="single" w:color="auto" w:sz="6" w:space="0"/>
                  </w:tcBorders>
                  <w:noWrap w:val="0"/>
                  <w:vAlign w:val="center"/>
                </w:tcPr>
                <w:p w14:paraId="47086D48">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施工机械燃油废气</w:t>
                  </w:r>
                </w:p>
              </w:tc>
              <w:tc>
                <w:tcPr>
                  <w:tcW w:w="2174" w:type="pct"/>
                  <w:tcBorders>
                    <w:top w:val="single" w:color="auto" w:sz="6" w:space="0"/>
                    <w:left w:val="single" w:color="auto" w:sz="6" w:space="0"/>
                    <w:bottom w:val="single" w:color="auto" w:sz="6" w:space="0"/>
                    <w:right w:val="single" w:color="auto" w:sz="6" w:space="0"/>
                  </w:tcBorders>
                  <w:noWrap w:val="0"/>
                  <w:vAlign w:val="center"/>
                </w:tcPr>
                <w:p w14:paraId="0356ECF9">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对于施工期车辆尾气治理，可采取的治理措施主要是加强车辆保养和维护，减少超载，减少停车怠速时间，以减少燃油废气排放</w:t>
                  </w:r>
                </w:p>
              </w:tc>
              <w:tc>
                <w:tcPr>
                  <w:tcW w:w="1246" w:type="pct"/>
                  <w:vMerge w:val="restart"/>
                  <w:tcBorders>
                    <w:top w:val="single" w:color="auto" w:sz="6" w:space="0"/>
                    <w:left w:val="single" w:color="auto" w:sz="6" w:space="0"/>
                    <w:right w:val="single" w:color="auto" w:sz="6" w:space="0"/>
                  </w:tcBorders>
                  <w:noWrap w:val="0"/>
                  <w:vAlign w:val="center"/>
                </w:tcPr>
                <w:p w14:paraId="0D0028E6">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w:t>
                  </w:r>
                </w:p>
              </w:tc>
            </w:tr>
            <w:tr w14:paraId="72AED3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91" w:hRule="atLeast"/>
                <w:jc w:val="center"/>
              </w:trPr>
              <w:tc>
                <w:tcPr>
                  <w:tcW w:w="262" w:type="pct"/>
                  <w:vMerge w:val="continue"/>
                  <w:tcBorders>
                    <w:left w:val="single" w:color="auto" w:sz="4" w:space="0"/>
                    <w:right w:val="single" w:color="auto" w:sz="6" w:space="0"/>
                  </w:tcBorders>
                  <w:noWrap w:val="0"/>
                  <w:vAlign w:val="center"/>
                </w:tcPr>
                <w:p w14:paraId="20BEEFDF">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c>
                <w:tcPr>
                  <w:tcW w:w="511" w:type="pct"/>
                  <w:vMerge w:val="continue"/>
                  <w:tcBorders>
                    <w:left w:val="single" w:color="auto" w:sz="6" w:space="0"/>
                    <w:right w:val="single" w:color="auto" w:sz="6" w:space="0"/>
                  </w:tcBorders>
                  <w:noWrap w:val="0"/>
                  <w:vAlign w:val="center"/>
                </w:tcPr>
                <w:p w14:paraId="5C47FEDD">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c>
                <w:tcPr>
                  <w:tcW w:w="805" w:type="pct"/>
                  <w:tcBorders>
                    <w:top w:val="single" w:color="auto" w:sz="6" w:space="0"/>
                    <w:left w:val="single" w:color="auto" w:sz="6" w:space="0"/>
                    <w:bottom w:val="single" w:color="auto" w:sz="6" w:space="0"/>
                    <w:right w:val="single" w:color="auto" w:sz="6" w:space="0"/>
                  </w:tcBorders>
                  <w:noWrap w:val="0"/>
                  <w:vAlign w:val="center"/>
                </w:tcPr>
                <w:p w14:paraId="64BE04C5">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施工粉尘及交通扬尘</w:t>
                  </w:r>
                </w:p>
              </w:tc>
              <w:tc>
                <w:tcPr>
                  <w:tcW w:w="2174" w:type="pct"/>
                  <w:tcBorders>
                    <w:top w:val="single" w:color="auto" w:sz="6" w:space="0"/>
                    <w:left w:val="single" w:color="auto" w:sz="6" w:space="0"/>
                    <w:bottom w:val="single" w:color="auto" w:sz="6" w:space="0"/>
                    <w:right w:val="single" w:color="auto" w:sz="6" w:space="0"/>
                  </w:tcBorders>
                  <w:noWrap w:val="0"/>
                  <w:vAlign w:val="center"/>
                </w:tcPr>
                <w:p w14:paraId="40E6A488">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施工期间加强环境管理，加强对施工现场围挡封闭，露土覆盖、出入车辆冲洗，控制车辆驶入驶出速度，安排专职人员负责施工运输道路的清洁和洒水降尘，确保每天洒水降尘不少于3次</w:t>
                  </w:r>
                </w:p>
              </w:tc>
              <w:tc>
                <w:tcPr>
                  <w:tcW w:w="1246" w:type="pct"/>
                  <w:vMerge w:val="continue"/>
                  <w:tcBorders>
                    <w:left w:val="single" w:color="auto" w:sz="6" w:space="0"/>
                    <w:right w:val="single" w:color="auto" w:sz="6" w:space="0"/>
                  </w:tcBorders>
                  <w:noWrap w:val="0"/>
                  <w:vAlign w:val="center"/>
                </w:tcPr>
                <w:p w14:paraId="0E0F6BD0">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p>
              </w:tc>
            </w:tr>
            <w:tr w14:paraId="0860B9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002" w:hRule="atLeast"/>
                <w:jc w:val="center"/>
              </w:trPr>
              <w:tc>
                <w:tcPr>
                  <w:tcW w:w="262" w:type="pct"/>
                  <w:vMerge w:val="continue"/>
                  <w:tcBorders>
                    <w:left w:val="single" w:color="auto" w:sz="4" w:space="0"/>
                    <w:right w:val="single" w:color="auto" w:sz="6" w:space="0"/>
                  </w:tcBorders>
                  <w:noWrap w:val="0"/>
                  <w:vAlign w:val="center"/>
                </w:tcPr>
                <w:p w14:paraId="2C66FA4F">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c>
                <w:tcPr>
                  <w:tcW w:w="511" w:type="pct"/>
                  <w:vMerge w:val="continue"/>
                  <w:tcBorders>
                    <w:left w:val="single" w:color="auto" w:sz="6" w:space="0"/>
                    <w:right w:val="single" w:color="auto" w:sz="6" w:space="0"/>
                  </w:tcBorders>
                  <w:noWrap w:val="0"/>
                  <w:vAlign w:val="center"/>
                </w:tcPr>
                <w:p w14:paraId="0D87CC3D">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c>
                <w:tcPr>
                  <w:tcW w:w="805" w:type="pct"/>
                  <w:tcBorders>
                    <w:top w:val="single" w:color="auto" w:sz="6" w:space="0"/>
                    <w:left w:val="single" w:color="auto" w:sz="6" w:space="0"/>
                    <w:bottom w:val="single" w:color="auto" w:sz="6" w:space="0"/>
                    <w:right w:val="single" w:color="auto" w:sz="6" w:space="0"/>
                  </w:tcBorders>
                  <w:noWrap w:val="0"/>
                  <w:vAlign w:val="center"/>
                </w:tcPr>
                <w:p w14:paraId="2FA481D7">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混凝土搅拌粉尘</w:t>
                  </w:r>
                </w:p>
              </w:tc>
              <w:tc>
                <w:tcPr>
                  <w:tcW w:w="2174" w:type="pct"/>
                  <w:tcBorders>
                    <w:top w:val="single" w:color="auto" w:sz="6" w:space="0"/>
                    <w:left w:val="single" w:color="auto" w:sz="6" w:space="0"/>
                    <w:bottom w:val="single" w:color="auto" w:sz="6" w:space="0"/>
                    <w:right w:val="single" w:color="auto" w:sz="6" w:space="0"/>
                  </w:tcBorders>
                  <w:noWrap w:val="0"/>
                  <w:vAlign w:val="center"/>
                </w:tcPr>
                <w:p w14:paraId="33435F77">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a.</w:t>
                  </w:r>
                  <w:r>
                    <w:rPr>
                      <w:rFonts w:hint="default" w:ascii="Times New Roman" w:hAnsi="Times New Roman" w:eastAsia="宋体" w:cs="Times New Roman"/>
                      <w:sz w:val="21"/>
                      <w:szCs w:val="21"/>
                      <w:lang w:eastAsia="zh-CN"/>
                    </w:rPr>
                    <w:t>混凝土搅拌机设置于彩钢棚内，并及时酒水降尘和清扫；</w:t>
                  </w:r>
                </w:p>
                <w:p w14:paraId="418EE51F">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b.</w:t>
                  </w:r>
                  <w:r>
                    <w:rPr>
                      <w:rFonts w:hint="default" w:ascii="Times New Roman" w:hAnsi="Times New Roman" w:eastAsia="宋体" w:cs="Times New Roman"/>
                      <w:sz w:val="21"/>
                      <w:szCs w:val="21"/>
                      <w:lang w:eastAsia="zh-CN"/>
                    </w:rPr>
                    <w:t>袋装水泥开袋轻举快放，不得随处扬撒，空袋立即装入收集袋内，不得散置；</w:t>
                  </w:r>
                </w:p>
                <w:p w14:paraId="176B1177">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c.</w:t>
                  </w:r>
                  <w:r>
                    <w:rPr>
                      <w:rFonts w:hint="default" w:ascii="Times New Roman" w:hAnsi="Times New Roman" w:eastAsia="宋体" w:cs="Times New Roman"/>
                      <w:sz w:val="21"/>
                      <w:szCs w:val="21"/>
                      <w:lang w:eastAsia="zh-CN"/>
                    </w:rPr>
                    <w:t>袋装水泥仓库少量存储；砂石料露天堆场，防尘网或土工布覆盖，同时定期酒水抑尘，保证砂石料湿润；</w:t>
                  </w:r>
                </w:p>
              </w:tc>
              <w:tc>
                <w:tcPr>
                  <w:tcW w:w="1246" w:type="pct"/>
                  <w:vMerge w:val="continue"/>
                  <w:tcBorders>
                    <w:left w:val="single" w:color="auto" w:sz="6" w:space="0"/>
                    <w:bottom w:val="single" w:color="auto" w:sz="6" w:space="0"/>
                    <w:right w:val="single" w:color="auto" w:sz="6" w:space="0"/>
                  </w:tcBorders>
                  <w:noWrap w:val="0"/>
                  <w:vAlign w:val="center"/>
                </w:tcPr>
                <w:p w14:paraId="6BEEB5F7">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p>
              </w:tc>
            </w:tr>
            <w:tr w14:paraId="6FC278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47" w:hRule="atLeast"/>
                <w:jc w:val="center"/>
              </w:trPr>
              <w:tc>
                <w:tcPr>
                  <w:tcW w:w="262" w:type="pct"/>
                  <w:tcBorders>
                    <w:top w:val="single" w:color="auto" w:sz="6" w:space="0"/>
                    <w:left w:val="single" w:color="auto" w:sz="4" w:space="0"/>
                    <w:bottom w:val="single" w:color="auto" w:sz="6" w:space="0"/>
                    <w:right w:val="single" w:color="auto" w:sz="6" w:space="0"/>
                  </w:tcBorders>
                  <w:noWrap w:val="0"/>
                  <w:vAlign w:val="center"/>
                </w:tcPr>
                <w:p w14:paraId="27C6B694">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511" w:type="pct"/>
                  <w:tcBorders>
                    <w:top w:val="single" w:color="auto" w:sz="6" w:space="0"/>
                    <w:left w:val="single" w:color="auto" w:sz="6" w:space="0"/>
                    <w:bottom w:val="single" w:color="auto" w:sz="6" w:space="0"/>
                    <w:right w:val="single" w:color="auto" w:sz="6" w:space="0"/>
                  </w:tcBorders>
                  <w:noWrap w:val="0"/>
                  <w:vAlign w:val="center"/>
                </w:tcPr>
                <w:p w14:paraId="29C2FFE1">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p w14:paraId="3CDD5116">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治理</w:t>
                  </w:r>
                </w:p>
              </w:tc>
              <w:tc>
                <w:tcPr>
                  <w:tcW w:w="805" w:type="pct"/>
                  <w:tcBorders>
                    <w:top w:val="single" w:color="auto" w:sz="6" w:space="0"/>
                    <w:left w:val="single" w:color="auto" w:sz="6" w:space="0"/>
                    <w:bottom w:val="single" w:color="auto" w:sz="6" w:space="0"/>
                    <w:right w:val="single" w:color="auto" w:sz="6" w:space="0"/>
                  </w:tcBorders>
                  <w:noWrap w:val="0"/>
                  <w:vAlign w:val="center"/>
                </w:tcPr>
                <w:p w14:paraId="6CC188AC">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施工机械</w:t>
                  </w:r>
                </w:p>
                <w:p w14:paraId="16B0BC07">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设备</w:t>
                  </w:r>
                </w:p>
              </w:tc>
              <w:tc>
                <w:tcPr>
                  <w:tcW w:w="2174" w:type="pct"/>
                  <w:tcBorders>
                    <w:top w:val="single" w:color="auto" w:sz="6" w:space="0"/>
                    <w:left w:val="single" w:color="auto" w:sz="6" w:space="0"/>
                    <w:bottom w:val="single" w:color="auto" w:sz="6" w:space="0"/>
                    <w:right w:val="single" w:color="auto" w:sz="6" w:space="0"/>
                  </w:tcBorders>
                  <w:noWrap w:val="0"/>
                  <w:vAlign w:val="center"/>
                </w:tcPr>
                <w:p w14:paraId="6ADFCF83">
                  <w:pPr>
                    <w:pStyle w:val="37"/>
                    <w:keepNext w:val="0"/>
                    <w:keepLines w:val="0"/>
                    <w:pageBreakBefore w:val="0"/>
                    <w:widowControl/>
                    <w:kinsoku/>
                    <w:wordWrap/>
                    <w:overflowPunct/>
                    <w:topLinePunct w:val="0"/>
                    <w:autoSpaceDE w:val="0"/>
                    <w:autoSpaceDN w:val="0"/>
                    <w:bidi w:val="0"/>
                    <w:adjustRightInd/>
                    <w:snapToGrid/>
                    <w:ind w:left="0" w:leftChars="0" w:right="0" w:rightChars="0"/>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合理安排施工作业时间，午间（12:00-14:00），夜间（22:00-06:00）严禁高噪设备施工的管理制度以及文明施工的落实情况。高噪声设备作业时应在周围设置屏蔽。</w:t>
                  </w:r>
                </w:p>
              </w:tc>
              <w:tc>
                <w:tcPr>
                  <w:tcW w:w="1246" w:type="pct"/>
                  <w:tcBorders>
                    <w:top w:val="single" w:color="auto" w:sz="6" w:space="0"/>
                    <w:left w:val="single" w:color="auto" w:sz="6" w:space="0"/>
                    <w:bottom w:val="single" w:color="auto" w:sz="6" w:space="0"/>
                    <w:right w:val="single" w:color="auto" w:sz="6" w:space="0"/>
                  </w:tcBorders>
                  <w:noWrap w:val="0"/>
                  <w:vAlign w:val="center"/>
                </w:tcPr>
                <w:p w14:paraId="29AA6C5D">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r>
            <w:tr w14:paraId="7AE69C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9" w:hRule="atLeast"/>
                <w:jc w:val="center"/>
              </w:trPr>
              <w:tc>
                <w:tcPr>
                  <w:tcW w:w="262" w:type="pct"/>
                  <w:vMerge w:val="restart"/>
                  <w:tcBorders>
                    <w:top w:val="single" w:color="auto" w:sz="6" w:space="0"/>
                    <w:left w:val="single" w:color="auto" w:sz="4" w:space="0"/>
                    <w:bottom w:val="single" w:color="auto" w:sz="6" w:space="0"/>
                    <w:right w:val="single" w:color="auto" w:sz="6" w:space="0"/>
                  </w:tcBorders>
                  <w:noWrap w:val="0"/>
                  <w:vAlign w:val="center"/>
                </w:tcPr>
                <w:p w14:paraId="205C0B1C">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511" w:type="pct"/>
                  <w:vMerge w:val="restart"/>
                  <w:tcBorders>
                    <w:top w:val="single" w:color="auto" w:sz="6" w:space="0"/>
                    <w:left w:val="single" w:color="auto" w:sz="6" w:space="0"/>
                    <w:bottom w:val="single" w:color="auto" w:sz="6" w:space="0"/>
                    <w:right w:val="single" w:color="auto" w:sz="6" w:space="0"/>
                  </w:tcBorders>
                  <w:noWrap w:val="0"/>
                  <w:vAlign w:val="center"/>
                </w:tcPr>
                <w:p w14:paraId="6F89368D">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w:t>
                  </w:r>
                </w:p>
                <w:p w14:paraId="05AF6816">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治理</w:t>
                  </w:r>
                </w:p>
              </w:tc>
              <w:tc>
                <w:tcPr>
                  <w:tcW w:w="805" w:type="pct"/>
                  <w:tcBorders>
                    <w:top w:val="single" w:color="auto" w:sz="6" w:space="0"/>
                    <w:left w:val="single" w:color="auto" w:sz="6" w:space="0"/>
                    <w:bottom w:val="single" w:color="auto" w:sz="6" w:space="0"/>
                    <w:right w:val="single" w:color="auto" w:sz="6" w:space="0"/>
                  </w:tcBorders>
                  <w:noWrap w:val="0"/>
                  <w:vAlign w:val="center"/>
                </w:tcPr>
                <w:p w14:paraId="7DDE7153">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施工期清理的</w:t>
                  </w:r>
                  <w:r>
                    <w:rPr>
                      <w:rFonts w:hint="eastAsia" w:ascii="Times New Roman" w:hAnsi="Times New Roman" w:eastAsia="宋体" w:cs="Times New Roman"/>
                      <w:sz w:val="21"/>
                      <w:szCs w:val="21"/>
                      <w:lang w:eastAsia="zh-CN"/>
                    </w:rPr>
                    <w:t>土石方</w:t>
                  </w:r>
                </w:p>
              </w:tc>
              <w:tc>
                <w:tcPr>
                  <w:tcW w:w="2174" w:type="pct"/>
                  <w:tcBorders>
                    <w:top w:val="single" w:color="auto" w:sz="6" w:space="0"/>
                    <w:left w:val="single" w:color="auto" w:sz="6" w:space="0"/>
                    <w:bottom w:val="single" w:color="auto" w:sz="6" w:space="0"/>
                    <w:right w:val="single" w:color="auto" w:sz="6" w:space="0"/>
                  </w:tcBorders>
                  <w:noWrap w:val="0"/>
                  <w:vAlign w:val="center"/>
                </w:tcPr>
                <w:p w14:paraId="24D5744D">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color w:val="000000"/>
                      <w:sz w:val="21"/>
                      <w:szCs w:val="21"/>
                      <w:lang w:eastAsia="zh-CN"/>
                    </w:rPr>
                    <w:t>施工阶段清理出的</w:t>
                  </w:r>
                  <w:r>
                    <w:rPr>
                      <w:rFonts w:hint="eastAsia" w:ascii="Times New Roman" w:hAnsi="Times New Roman" w:eastAsia="宋体" w:cs="Times New Roman"/>
                      <w:color w:val="000000"/>
                      <w:sz w:val="21"/>
                      <w:szCs w:val="21"/>
                      <w:lang w:val="zh-CN" w:eastAsia="zh-CN"/>
                    </w:rPr>
                    <w:t>土石方</w:t>
                  </w:r>
                  <w:r>
                    <w:rPr>
                      <w:rFonts w:hint="eastAsia" w:ascii="Times New Roman" w:hAnsi="Times New Roman" w:eastAsia="宋体" w:cs="Times New Roman"/>
                      <w:color w:val="000000"/>
                      <w:sz w:val="21"/>
                      <w:szCs w:val="21"/>
                      <w:lang w:eastAsia="zh-CN"/>
                    </w:rPr>
                    <w:t>用于后期回填至施工场地和绿化，施工阶段设置临时堆放场地，场地四周设施导水沟、</w:t>
                  </w:r>
                  <w:r>
                    <w:rPr>
                      <w:rFonts w:hint="default" w:ascii="Times New Roman" w:hAnsi="Times New Roman" w:eastAsia="宋体" w:cs="Times New Roman"/>
                      <w:color w:val="000000"/>
                      <w:sz w:val="21"/>
                      <w:szCs w:val="21"/>
                    </w:rPr>
                    <w:t>砌好挡土墙。开挖后</w:t>
                  </w:r>
                  <w:r>
                    <w:rPr>
                      <w:rFonts w:hint="eastAsia" w:ascii="Times New Roman" w:hAnsi="Times New Roman" w:cs="Times New Roman"/>
                      <w:color w:val="000000"/>
                      <w:sz w:val="21"/>
                      <w:szCs w:val="21"/>
                      <w:lang w:eastAsia="zh-CN"/>
                    </w:rPr>
                    <w:t>土石方</w:t>
                  </w:r>
                  <w:r>
                    <w:rPr>
                      <w:rFonts w:hint="default" w:ascii="Times New Roman" w:hAnsi="Times New Roman" w:eastAsia="宋体" w:cs="Times New Roman"/>
                      <w:color w:val="000000"/>
                      <w:sz w:val="21"/>
                      <w:szCs w:val="21"/>
                    </w:rPr>
                    <w:t>就近堆放，</w:t>
                  </w:r>
                  <w:r>
                    <w:rPr>
                      <w:rFonts w:hint="eastAsia" w:ascii="Times New Roman" w:hAnsi="Times New Roman" w:eastAsia="宋体" w:cs="Times New Roman"/>
                      <w:color w:val="000000"/>
                      <w:sz w:val="21"/>
                      <w:szCs w:val="21"/>
                      <w:lang w:eastAsia="zh-CN"/>
                    </w:rPr>
                    <w:t>临时堆放场地</w:t>
                  </w:r>
                  <w:r>
                    <w:rPr>
                      <w:rFonts w:hint="default" w:ascii="Times New Roman" w:hAnsi="Times New Roman" w:eastAsia="宋体" w:cs="Times New Roman"/>
                      <w:color w:val="000000"/>
                      <w:sz w:val="21"/>
                      <w:szCs w:val="21"/>
                    </w:rPr>
                    <w:t>远离敏感点</w:t>
                  </w:r>
                  <w:r>
                    <w:rPr>
                      <w:rFonts w:hint="eastAsia" w:ascii="Times New Roman" w:hAnsi="Times New Roman" w:eastAsia="宋体" w:cs="Times New Roman"/>
                      <w:color w:val="000000"/>
                      <w:sz w:val="21"/>
                      <w:szCs w:val="21"/>
                      <w:lang w:eastAsia="zh-CN"/>
                    </w:rPr>
                    <w:t>，余方</w:t>
                  </w:r>
                  <w:r>
                    <w:rPr>
                      <w:rFonts w:hint="eastAsia" w:ascii="Times New Roman" w:hAnsi="Times New Roman" w:eastAsia="宋体" w:cs="Times New Roman"/>
                      <w:color w:val="000000"/>
                      <w:sz w:val="21"/>
                      <w:szCs w:val="21"/>
                      <w:lang w:val="en-US" w:eastAsia="zh-CN"/>
                    </w:rPr>
                    <w:t>运至裕安区范围内建筑垃圾综合利用公司进行处理</w:t>
                  </w:r>
                  <w:r>
                    <w:rPr>
                      <w:rFonts w:hint="default" w:ascii="Times New Roman" w:hAnsi="Times New Roman" w:eastAsia="宋体" w:cs="Times New Roman"/>
                      <w:color w:val="000000"/>
                      <w:sz w:val="21"/>
                      <w:szCs w:val="21"/>
                    </w:rPr>
                    <w:t>；生活垃圾集中收集，环卫清运</w:t>
                  </w:r>
                </w:p>
              </w:tc>
              <w:tc>
                <w:tcPr>
                  <w:tcW w:w="1246" w:type="pct"/>
                  <w:vMerge w:val="restart"/>
                  <w:tcBorders>
                    <w:top w:val="single" w:color="auto" w:sz="6" w:space="0"/>
                    <w:left w:val="single" w:color="auto" w:sz="6" w:space="0"/>
                    <w:right w:val="single" w:color="auto" w:sz="6" w:space="0"/>
                  </w:tcBorders>
                  <w:noWrap w:val="0"/>
                  <w:vAlign w:val="center"/>
                </w:tcPr>
                <w:p w14:paraId="653F66D3">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w:t>
                  </w:r>
                </w:p>
              </w:tc>
            </w:tr>
            <w:tr w14:paraId="340B0B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9" w:hRule="atLeast"/>
                <w:jc w:val="center"/>
              </w:trPr>
              <w:tc>
                <w:tcPr>
                  <w:tcW w:w="262" w:type="pct"/>
                  <w:vMerge w:val="continue"/>
                  <w:tcBorders>
                    <w:top w:val="single" w:color="auto" w:sz="6" w:space="0"/>
                    <w:left w:val="single" w:color="auto" w:sz="4" w:space="0"/>
                    <w:bottom w:val="single" w:color="auto" w:sz="6" w:space="0"/>
                    <w:right w:val="single" w:color="auto" w:sz="6" w:space="0"/>
                  </w:tcBorders>
                  <w:noWrap w:val="0"/>
                  <w:vAlign w:val="center"/>
                </w:tcPr>
                <w:p w14:paraId="305E7988">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c>
                <w:tcPr>
                  <w:tcW w:w="511" w:type="pct"/>
                  <w:vMerge w:val="continue"/>
                  <w:tcBorders>
                    <w:top w:val="single" w:color="auto" w:sz="6" w:space="0"/>
                    <w:left w:val="single" w:color="auto" w:sz="6" w:space="0"/>
                    <w:bottom w:val="single" w:color="auto" w:sz="6" w:space="0"/>
                    <w:right w:val="single" w:color="auto" w:sz="6" w:space="0"/>
                  </w:tcBorders>
                  <w:noWrap w:val="0"/>
                  <w:vAlign w:val="center"/>
                </w:tcPr>
                <w:p w14:paraId="322C9626">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c>
                <w:tcPr>
                  <w:tcW w:w="805" w:type="pct"/>
                  <w:tcBorders>
                    <w:top w:val="single" w:color="auto" w:sz="6" w:space="0"/>
                    <w:left w:val="single" w:color="auto" w:sz="6" w:space="0"/>
                    <w:bottom w:val="single" w:color="auto" w:sz="6" w:space="0"/>
                    <w:right w:val="single" w:color="auto" w:sz="6" w:space="0"/>
                  </w:tcBorders>
                  <w:noWrap w:val="0"/>
                  <w:vAlign w:val="center"/>
                </w:tcPr>
                <w:p w14:paraId="7759A9CA">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施工人员生活垃圾</w:t>
                  </w:r>
                </w:p>
              </w:tc>
              <w:tc>
                <w:tcPr>
                  <w:tcW w:w="2174" w:type="pct"/>
                  <w:tcBorders>
                    <w:top w:val="single" w:color="auto" w:sz="6" w:space="0"/>
                    <w:left w:val="single" w:color="auto" w:sz="6" w:space="0"/>
                    <w:bottom w:val="single" w:color="auto" w:sz="6" w:space="0"/>
                    <w:right w:val="single" w:color="auto" w:sz="6" w:space="0"/>
                  </w:tcBorders>
                  <w:noWrap w:val="0"/>
                  <w:vAlign w:val="center"/>
                </w:tcPr>
                <w:p w14:paraId="0B1D5B3E">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设置带封盖的垃圾桶，并设专人定时进行卫生清理工作，生活垃圾每天收集，交环卫部门进行处理</w:t>
                  </w:r>
                </w:p>
              </w:tc>
              <w:tc>
                <w:tcPr>
                  <w:tcW w:w="1246" w:type="pct"/>
                  <w:vMerge w:val="continue"/>
                  <w:tcBorders>
                    <w:left w:val="single" w:color="auto" w:sz="6" w:space="0"/>
                    <w:bottom w:val="single" w:color="auto" w:sz="6" w:space="0"/>
                    <w:right w:val="single" w:color="auto" w:sz="6" w:space="0"/>
                  </w:tcBorders>
                  <w:noWrap w:val="0"/>
                  <w:vAlign w:val="center"/>
                </w:tcPr>
                <w:p w14:paraId="5307EB14">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sz w:val="21"/>
                      <w:szCs w:val="21"/>
                      <w:lang w:val="en-US" w:eastAsia="zh-CN"/>
                    </w:rPr>
                  </w:pPr>
                </w:p>
              </w:tc>
            </w:tr>
            <w:tr w14:paraId="116B2C6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19" w:hRule="atLeast"/>
                <w:jc w:val="center"/>
              </w:trPr>
              <w:tc>
                <w:tcPr>
                  <w:tcW w:w="262" w:type="pct"/>
                  <w:tcBorders>
                    <w:top w:val="single" w:color="auto" w:sz="6" w:space="0"/>
                    <w:left w:val="single" w:color="auto" w:sz="4" w:space="0"/>
                    <w:bottom w:val="single" w:color="auto" w:sz="6" w:space="0"/>
                    <w:right w:val="single" w:color="auto" w:sz="6" w:space="0"/>
                  </w:tcBorders>
                  <w:noWrap w:val="0"/>
                  <w:vAlign w:val="center"/>
                </w:tcPr>
                <w:p w14:paraId="380BB193">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c>
                <w:tcPr>
                  <w:tcW w:w="511" w:type="pct"/>
                  <w:tcBorders>
                    <w:top w:val="single" w:color="auto" w:sz="6" w:space="0"/>
                    <w:left w:val="single" w:color="auto" w:sz="6" w:space="0"/>
                    <w:bottom w:val="single" w:color="auto" w:sz="6" w:space="0"/>
                    <w:right w:val="single" w:color="auto" w:sz="6" w:space="0"/>
                  </w:tcBorders>
                  <w:noWrap w:val="0"/>
                  <w:vAlign w:val="center"/>
                </w:tcPr>
                <w:p w14:paraId="3FBF51D1">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生态保护措施及临时工程恢复</w:t>
                  </w:r>
                </w:p>
              </w:tc>
              <w:tc>
                <w:tcPr>
                  <w:tcW w:w="2979" w:type="pct"/>
                  <w:gridSpan w:val="2"/>
                  <w:tcBorders>
                    <w:top w:val="single" w:color="auto" w:sz="6" w:space="0"/>
                    <w:left w:val="single" w:color="auto" w:sz="6" w:space="0"/>
                    <w:bottom w:val="single" w:color="auto" w:sz="6" w:space="0"/>
                    <w:right w:val="single" w:color="auto" w:sz="6" w:space="0"/>
                  </w:tcBorders>
                  <w:noWrap w:val="0"/>
                  <w:vAlign w:val="center"/>
                </w:tcPr>
                <w:p w14:paraId="7C243FD8">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施工</w:t>
                  </w:r>
                  <w:r>
                    <w:rPr>
                      <w:rFonts w:hint="default" w:ascii="Times New Roman" w:hAnsi="Times New Roman" w:eastAsia="宋体" w:cs="Times New Roman"/>
                      <w:sz w:val="21"/>
                      <w:szCs w:val="21"/>
                    </w:rPr>
                    <w:t>之前做好防范水土流失的准备，开挖好排水沟，</w:t>
                  </w:r>
                  <w:r>
                    <w:rPr>
                      <w:rFonts w:hint="eastAsia" w:ascii="Times New Roman" w:hAnsi="Times New Roman" w:eastAsia="宋体" w:cs="Times New Roman"/>
                      <w:sz w:val="21"/>
                      <w:szCs w:val="21"/>
                      <w:lang w:eastAsia="zh-CN"/>
                    </w:rPr>
                    <w:t>施工</w:t>
                  </w:r>
                  <w:r>
                    <w:rPr>
                      <w:rFonts w:hint="default" w:ascii="Times New Roman" w:hAnsi="Times New Roman" w:eastAsia="宋体" w:cs="Times New Roman"/>
                      <w:sz w:val="21"/>
                      <w:szCs w:val="21"/>
                    </w:rPr>
                    <w:t>完成后</w:t>
                  </w:r>
                  <w:r>
                    <w:rPr>
                      <w:rFonts w:hint="eastAsia" w:ascii="Times New Roman" w:hAnsi="Times New Roman" w:eastAsia="宋体" w:cs="Times New Roman"/>
                      <w:sz w:val="21"/>
                      <w:szCs w:val="21"/>
                      <w:lang w:eastAsia="zh-CN"/>
                    </w:rPr>
                    <w:t>及时</w:t>
                  </w:r>
                  <w:r>
                    <w:rPr>
                      <w:rFonts w:hint="default" w:ascii="Times New Roman" w:hAnsi="Times New Roman" w:eastAsia="宋体" w:cs="Times New Roman"/>
                      <w:sz w:val="21"/>
                      <w:szCs w:val="21"/>
                    </w:rPr>
                    <w:t>对</w:t>
                  </w:r>
                  <w:r>
                    <w:rPr>
                      <w:rFonts w:hint="eastAsia" w:ascii="Times New Roman" w:hAnsi="Times New Roman" w:eastAsia="宋体" w:cs="Times New Roman"/>
                      <w:sz w:val="21"/>
                      <w:szCs w:val="21"/>
                      <w:lang w:eastAsia="zh-CN"/>
                    </w:rPr>
                    <w:t>临时占地区域</w:t>
                  </w:r>
                  <w:r>
                    <w:rPr>
                      <w:rFonts w:hint="default" w:ascii="Times New Roman" w:hAnsi="Times New Roman" w:eastAsia="宋体" w:cs="Times New Roman"/>
                      <w:sz w:val="21"/>
                      <w:szCs w:val="21"/>
                    </w:rPr>
                    <w:t>进行恢复绿化，在表面上覆耕植土层，撒草籽绿化严格保护临时用地内的林木</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尽量不砍或少砍。加强管理，不得砍伐征地以外的林木，尽量减少对沿线生态环境的破坏。施工结束后对渠道两边的绿化，禁止引种带有病虫害的植物，引种外来入侵物种，选用乡土植物，不用外来植物。施工与绿化、护坡、修排水沟应同时施工，应做到边使用，边平整，边绿化，边复耕</w:t>
                  </w:r>
                </w:p>
              </w:tc>
              <w:tc>
                <w:tcPr>
                  <w:tcW w:w="1246" w:type="pct"/>
                  <w:tcBorders>
                    <w:top w:val="single" w:color="auto" w:sz="6" w:space="0"/>
                    <w:left w:val="single" w:color="auto" w:sz="6" w:space="0"/>
                    <w:bottom w:val="single" w:color="auto" w:sz="6" w:space="0"/>
                    <w:right w:val="single" w:color="auto" w:sz="6" w:space="0"/>
                  </w:tcBorders>
                  <w:noWrap w:val="0"/>
                  <w:vAlign w:val="center"/>
                </w:tcPr>
                <w:p w14:paraId="073EFF42">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4.0</w:t>
                  </w:r>
                </w:p>
              </w:tc>
            </w:tr>
            <w:tr w14:paraId="55B640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9" w:hRule="atLeast"/>
                <w:jc w:val="center"/>
              </w:trPr>
              <w:tc>
                <w:tcPr>
                  <w:tcW w:w="3753" w:type="pct"/>
                  <w:gridSpan w:val="4"/>
                  <w:tcBorders>
                    <w:top w:val="single" w:color="auto" w:sz="6" w:space="0"/>
                    <w:left w:val="single" w:color="auto" w:sz="4" w:space="0"/>
                    <w:bottom w:val="single" w:color="auto" w:sz="6" w:space="0"/>
                    <w:right w:val="single" w:color="auto" w:sz="6" w:space="0"/>
                  </w:tcBorders>
                  <w:noWrap w:val="0"/>
                  <w:vAlign w:val="center"/>
                </w:tcPr>
                <w:p w14:paraId="7098CF73">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eastAsia="zh-CN"/>
                    </w:rPr>
                    <w:t>总计</w:t>
                  </w:r>
                </w:p>
              </w:tc>
              <w:tc>
                <w:tcPr>
                  <w:tcW w:w="1246" w:type="pct"/>
                  <w:tcBorders>
                    <w:top w:val="single" w:color="auto" w:sz="6" w:space="0"/>
                    <w:left w:val="single" w:color="auto" w:sz="6" w:space="0"/>
                    <w:bottom w:val="single" w:color="auto" w:sz="6" w:space="0"/>
                    <w:right w:val="single" w:color="auto" w:sz="6" w:space="0"/>
                  </w:tcBorders>
                  <w:noWrap w:val="0"/>
                  <w:vAlign w:val="center"/>
                </w:tcPr>
                <w:p w14:paraId="0583084C">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12.0</w:t>
                  </w:r>
                </w:p>
              </w:tc>
            </w:tr>
          </w:tbl>
          <w:p w14:paraId="7B082706">
            <w:pPr>
              <w:widowControl w:val="0"/>
              <w:rPr>
                <w:rFonts w:hint="eastAsia" w:eastAsia="宋体"/>
                <w:b/>
                <w:bCs/>
                <w:sz w:val="21"/>
                <w:szCs w:val="21"/>
                <w:vertAlign w:val="baseline"/>
                <w:lang w:eastAsia="zh-CN"/>
              </w:rPr>
            </w:pPr>
          </w:p>
        </w:tc>
      </w:tr>
      <w:tr w14:paraId="04968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75" w:hRule="atLeast"/>
        </w:trPr>
        <w:tc>
          <w:tcPr>
            <w:tcW w:w="8522" w:type="dxa"/>
            <w:gridSpan w:val="2"/>
          </w:tcPr>
          <w:p w14:paraId="5E703AD8">
            <w:pPr>
              <w:pStyle w:val="27"/>
              <w:widowControl w:val="0"/>
              <w:bidi w:val="0"/>
              <w:ind w:left="0" w:leftChars="0" w:firstLine="0" w:firstLineChars="0"/>
              <w:rPr>
                <w:rFonts w:hint="eastAsia"/>
                <w:b/>
                <w:bCs/>
                <w:lang w:eastAsia="zh-CN"/>
              </w:rPr>
            </w:pPr>
            <w:r>
              <w:rPr>
                <w:rFonts w:hint="eastAsia"/>
                <w:b/>
                <w:bCs/>
                <w:lang w:eastAsia="zh-CN"/>
              </w:rPr>
              <w:t>与项目有关的生态破坏和污染物排放、主要环境问题及环境保护措施</w:t>
            </w:r>
          </w:p>
          <w:p w14:paraId="3A63BA38">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eastAsia="宋体" w:cs="Times New Roman"/>
                <w:b/>
                <w:bCs/>
                <w:sz w:val="24"/>
                <w:szCs w:val="24"/>
              </w:rPr>
            </w:pPr>
            <w:bookmarkStart w:id="0" w:name="_Toc442048118"/>
            <w:bookmarkStart w:id="1" w:name="_Toc456482673"/>
            <w:bookmarkStart w:id="2" w:name="_Toc24579446"/>
            <w:bookmarkStart w:id="3" w:name="_Toc443311376"/>
            <w:bookmarkStart w:id="4" w:name="_Toc531014417"/>
            <w:bookmarkStart w:id="5" w:name="_Toc459547903"/>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rPr>
              <w:t>施工生态环境影响分析及减缓措施</w:t>
            </w:r>
          </w:p>
          <w:p w14:paraId="3A319946">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①生态环境影响</w:t>
            </w:r>
          </w:p>
          <w:p w14:paraId="160D5785">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施工期环境影响主要表现为开挖破坏、弃渣新增水土流失，工程建设对水、气、声局部环境影响相对较小，也不突出。工程影响范围内植被以人工栽种树木为主，工程影响范围内无珍稀和属保护类动植物。</w:t>
            </w:r>
          </w:p>
          <w:p w14:paraId="39D1CFB2">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本工程建设对当地的生态影响主要表现在施工开挖对当地植被破坏以及工程弃渣新增水土流失对当地生态环境的影响。</w:t>
            </w:r>
          </w:p>
          <w:p w14:paraId="77EA75F9">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②生态环境保护措施：植被保护和恢复措施</w:t>
            </w:r>
          </w:p>
          <w:p w14:paraId="37DB8CE2">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保护好现有的树木。建议临时用地使用前，对施工人员进行相关培训，要求严格保护临时用地内的林木。尽量不砍或少砍，加强管理，不得砍伐征地以外的林木，尽量减少对沿线生态环境的破坏</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
                <w:sz w:val="24"/>
                <w:szCs w:val="24"/>
                <w:lang w:val="en-US" w:eastAsia="zh-CN" w:bidi="ar-SA"/>
              </w:rPr>
              <w:t>枯水期应保持一定的生态下泄流量，以消减对下游河道生态环境及生物多样性的影响。</w:t>
            </w:r>
          </w:p>
          <w:p w14:paraId="5865E590">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施工结束后对</w:t>
            </w:r>
            <w:r>
              <w:rPr>
                <w:rFonts w:hint="eastAsia" w:ascii="Times New Roman" w:hAnsi="Times New Roman" w:eastAsia="宋体" w:cs="Times New Roman"/>
                <w:sz w:val="24"/>
                <w:szCs w:val="24"/>
                <w:lang w:eastAsia="zh-CN"/>
              </w:rPr>
              <w:t>河</w:t>
            </w:r>
            <w:r>
              <w:rPr>
                <w:rFonts w:hint="default" w:ascii="Times New Roman" w:hAnsi="Times New Roman" w:eastAsia="宋体" w:cs="Times New Roman"/>
                <w:sz w:val="24"/>
                <w:szCs w:val="24"/>
              </w:rPr>
              <w:t>道两边的绿化，禁止引种带有病虫害的植物，引种外来入侵物种，选用乡土植物，少用或不用外来植物。施工与绿化、护坡、修排水沟应同时施工，应做到边使用，边平整，边绿化，边复耕。</w:t>
            </w:r>
          </w:p>
          <w:bookmarkEnd w:id="0"/>
          <w:bookmarkEnd w:id="1"/>
          <w:bookmarkEnd w:id="2"/>
          <w:bookmarkEnd w:id="3"/>
          <w:bookmarkEnd w:id="4"/>
          <w:bookmarkEnd w:id="5"/>
          <w:p w14:paraId="345101D2">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bCs/>
                <w:color w:val="auto"/>
                <w:sz w:val="24"/>
                <w:szCs w:val="24"/>
                <w:shd w:val="clear" w:color="auto" w:fill="auto"/>
                <w:lang w:val="en-US" w:eastAsia="zh-CN"/>
              </w:rPr>
            </w:pPr>
            <w:r>
              <w:rPr>
                <w:rFonts w:hint="eastAsia" w:ascii="Times New Roman" w:hAnsi="Times New Roman" w:eastAsia="宋体" w:cs="Times New Roman"/>
                <w:b/>
                <w:bCs/>
                <w:color w:val="auto"/>
                <w:sz w:val="24"/>
                <w:szCs w:val="24"/>
                <w:shd w:val="clear" w:color="auto" w:fill="auto"/>
                <w:lang w:val="en-US" w:eastAsia="zh-CN"/>
              </w:rPr>
              <w:t>2、水土流失防治方案</w:t>
            </w:r>
          </w:p>
          <w:p w14:paraId="4016789A">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bookmarkStart w:id="6" w:name="_Toc290236472"/>
            <w:r>
              <w:rPr>
                <w:rFonts w:hint="eastAsia" w:ascii="Times New Roman" w:hAnsi="Times New Roman" w:eastAsia="宋体" w:cs="Times New Roman"/>
                <w:b w:val="0"/>
                <w:bCs w:val="0"/>
                <w:color w:val="auto"/>
                <w:sz w:val="24"/>
                <w:szCs w:val="24"/>
                <w:shd w:val="clear" w:color="auto" w:fill="auto"/>
                <w:lang w:val="en-US" w:eastAsia="zh-CN"/>
              </w:rPr>
              <w:t>一、设计原则</w:t>
            </w:r>
            <w:bookmarkEnd w:id="6"/>
          </w:p>
          <w:p w14:paraId="67E65F3B">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认真贯彻“预防为主、全面规划、综合防治、因地制宜、加强管理、注重实效”的水土保持方针，合理配置生物与工程、临时性与永久性措施，以形成有效的防治体系，保护和合理利用资源；坚持与主体工程同时设计、同时施工、同时投产使用的“三同时”政策；坚持综合治理与绿化美化相结合，实现生态、经济和社会效益的同步协调发展。</w:t>
            </w:r>
          </w:p>
          <w:p w14:paraId="3E711921">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二、防治措施</w:t>
            </w:r>
          </w:p>
          <w:p w14:paraId="65722388">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根据项目区各项工程布置特点，将水土流失防治分成主体工程区，施工临建设施区和管理区，做到主体工程建设与水土保持方案相结合，工程措施与植物措施相结合，永久措施与临时防护措施相结合，控制水土流失、保持水土，改善项目区域生态环境。</w:t>
            </w:r>
          </w:p>
          <w:p w14:paraId="0A15B813">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1）预防措施</w:t>
            </w:r>
          </w:p>
          <w:p w14:paraId="485C7D6E">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水土流失应采用的预防措施有：①优化施工道路布局；②河道两侧剥离表土集中堆放，并做好临时防护措施；③土方工程安排在非雨季施工，工程护砌在雨季到来之前完成；④对实施后的水土保持措施，加强管理，确保水土保持措施的防护效益。</w:t>
            </w:r>
          </w:p>
          <w:p w14:paraId="57ED3761">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2）治理措施</w:t>
            </w:r>
          </w:p>
          <w:p w14:paraId="2F552E70">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本着“因害设防”的原则，在工程建设范围内，建立以工程措施为基础、以林草植被措施为重点的水土流失综合治理措施体系。采取方法为：</w:t>
            </w:r>
          </w:p>
          <w:p w14:paraId="60482392">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①护岸工程</w:t>
            </w:r>
          </w:p>
          <w:p w14:paraId="16866552">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纳污沟渠岸边挡土墙以上边坡采用生态护坡并栽种绿化树木，其他建筑物施工造成裸露面积，为防止边坡水土流失，采用籽播草皮防护。施工临时堆土区与施工道路路肩采取编织袋装土防护，其他地段根据需要设置防护与拦挡设施。</w:t>
            </w:r>
          </w:p>
          <w:p w14:paraId="44D46FD0">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②排水工程</w:t>
            </w:r>
          </w:p>
          <w:p w14:paraId="7F4982D6">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临时堆土区四周，临时道路两侧开挖截排水沟。</w:t>
            </w:r>
          </w:p>
          <w:p w14:paraId="252682AB">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③植被恢复和绿化工程</w:t>
            </w:r>
          </w:p>
          <w:p w14:paraId="4462652A">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施工临时道路、施工期间挖压占地等造成植被破坏的，施工结束后应恢复植被。引水渠两岸边坡顶面采取乔草结合防护和绿化。</w:t>
            </w:r>
          </w:p>
          <w:p w14:paraId="77CFADD7">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④土地整治</w:t>
            </w:r>
          </w:p>
          <w:p w14:paraId="31161B81">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val="0"/>
                <w:bCs w:val="0"/>
                <w:color w:val="auto"/>
                <w:sz w:val="24"/>
                <w:szCs w:val="24"/>
                <w:shd w:val="clear" w:color="auto" w:fill="auto"/>
                <w:lang w:val="en-US" w:eastAsia="zh-CN"/>
              </w:rPr>
            </w:pPr>
            <w:r>
              <w:rPr>
                <w:rFonts w:hint="eastAsia" w:ascii="Times New Roman" w:hAnsi="Times New Roman" w:eastAsia="宋体" w:cs="Times New Roman"/>
                <w:b w:val="0"/>
                <w:bCs w:val="0"/>
                <w:color w:val="auto"/>
                <w:sz w:val="24"/>
                <w:szCs w:val="24"/>
                <w:shd w:val="clear" w:color="auto" w:fill="auto"/>
                <w:lang w:val="en-US" w:eastAsia="zh-CN"/>
              </w:rPr>
              <w:t>主体工程区与施工临时占地，施工结束后进行场地清理与平整，并结合土地整治恢复植被。</w:t>
            </w:r>
          </w:p>
          <w:p w14:paraId="7A7E3B75">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eastAsia="宋体" w:cs="Times New Roman"/>
                <w:b/>
                <w:bCs/>
                <w:color w:val="auto"/>
                <w:sz w:val="24"/>
                <w:szCs w:val="24"/>
                <w:shd w:val="clear" w:color="auto" w:fill="auto"/>
              </w:rPr>
            </w:pPr>
            <w:r>
              <w:rPr>
                <w:rFonts w:hint="eastAsia" w:ascii="Times New Roman" w:hAnsi="Times New Roman" w:eastAsia="宋体" w:cs="Times New Roman"/>
                <w:b/>
                <w:bCs/>
                <w:color w:val="auto"/>
                <w:sz w:val="24"/>
                <w:szCs w:val="24"/>
                <w:shd w:val="clear" w:color="auto" w:fill="auto"/>
                <w:lang w:val="en-US" w:eastAsia="zh-CN"/>
              </w:rPr>
              <w:t>3、</w:t>
            </w:r>
            <w:r>
              <w:rPr>
                <w:rFonts w:hint="default" w:ascii="Times New Roman" w:hAnsi="Times New Roman" w:eastAsia="宋体" w:cs="Times New Roman"/>
                <w:b/>
                <w:bCs/>
                <w:color w:val="auto"/>
                <w:sz w:val="24"/>
                <w:szCs w:val="24"/>
                <w:shd w:val="clear" w:color="auto" w:fill="auto"/>
              </w:rPr>
              <w:t>地表水环境影响分析及保护措施</w:t>
            </w:r>
          </w:p>
          <w:p w14:paraId="63529D6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shd w:val="clear" w:color="auto" w:fill="auto"/>
              </w:rPr>
              <w:t>①</w:t>
            </w:r>
            <w:r>
              <w:rPr>
                <w:rFonts w:hint="default" w:ascii="Times New Roman" w:hAnsi="Times New Roman" w:eastAsia="宋体" w:cs="Times New Roman"/>
                <w:sz w:val="24"/>
                <w:szCs w:val="24"/>
              </w:rPr>
              <w:t>施工冲洗废水</w:t>
            </w:r>
          </w:p>
          <w:p w14:paraId="5CF9A564">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冲洗废水主要以悬浮物和石油类污染为主。施工机械较少，施工机械和车辆维修和冲洗尽量利用工程附近已有的修配厂，施工现场仅考虑车辆出入施工区内的时候的冲刷。</w:t>
            </w:r>
          </w:p>
          <w:p w14:paraId="77AB9156">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环境保护措施：施工厂区内设置沉淀池，冲洗废水经</w:t>
            </w:r>
            <w:r>
              <w:rPr>
                <w:rFonts w:hint="eastAsia" w:ascii="Times New Roman" w:hAnsi="Times New Roman" w:eastAsia="宋体" w:cs="Times New Roman"/>
                <w:sz w:val="24"/>
                <w:szCs w:val="24"/>
                <w:lang w:eastAsia="zh-CN"/>
              </w:rPr>
              <w:t>隔油</w:t>
            </w:r>
            <w:r>
              <w:rPr>
                <w:rFonts w:hint="default" w:ascii="Times New Roman" w:hAnsi="Times New Roman" w:eastAsia="宋体" w:cs="Times New Roman"/>
                <w:sz w:val="24"/>
                <w:szCs w:val="24"/>
              </w:rPr>
              <w:t>沉淀后用于施工场地内的降尘，不外排。设置</w:t>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个沉淀池，</w:t>
            </w:r>
            <w:r>
              <w:rPr>
                <w:rFonts w:hint="eastAsia" w:ascii="Times New Roman" w:hAnsi="Times New Roman" w:eastAsia="宋体" w:cs="Times New Roman"/>
                <w:sz w:val="24"/>
                <w:szCs w:val="24"/>
                <w:lang w:eastAsia="zh-CN"/>
              </w:rPr>
              <w:t>单个</w:t>
            </w:r>
            <w:r>
              <w:rPr>
                <w:rFonts w:hint="default" w:ascii="Times New Roman" w:hAnsi="Times New Roman" w:eastAsia="宋体" w:cs="Times New Roman"/>
                <w:sz w:val="24"/>
                <w:szCs w:val="24"/>
              </w:rPr>
              <w:t>容积</w:t>
            </w:r>
            <w:r>
              <w:rPr>
                <w:rFonts w:hint="eastAsia" w:ascii="Times New Roman" w:hAnsi="Times New Roman" w:eastAsia="宋体" w:cs="Times New Roman"/>
                <w:sz w:val="24"/>
                <w:szCs w:val="24"/>
                <w:lang w:eastAsia="zh-CN"/>
              </w:rPr>
              <w:t>为</w:t>
            </w:r>
            <w:r>
              <w:rPr>
                <w:rFonts w:hint="eastAsia" w:ascii="Times New Roman" w:hAnsi="Times New Roman" w:eastAsia="宋体" w:cs="Times New Roman"/>
                <w:sz w:val="24"/>
                <w:szCs w:val="24"/>
                <w:lang w:val="en-US" w:eastAsia="zh-CN"/>
              </w:rPr>
              <w:t>4m</w:t>
            </w:r>
            <w:r>
              <w:rPr>
                <w:rFonts w:hint="eastAsia"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rPr>
              <w:t>左右。</w:t>
            </w:r>
          </w:p>
          <w:p w14:paraId="2E04B747">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②施工人员生活污水</w:t>
            </w:r>
          </w:p>
          <w:p w14:paraId="32AC2A38">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b/>
                <w:bCs/>
                <w:sz w:val="24"/>
                <w:szCs w:val="24"/>
                <w:lang w:val="en-US" w:eastAsia="zh-CN"/>
              </w:rPr>
            </w:pPr>
            <w:r>
              <w:rPr>
                <w:rFonts w:hint="default" w:ascii="Times New Roman" w:hAnsi="Times New Roman" w:eastAsia="宋体" w:cs="Times New Roman"/>
                <w:color w:val="000000"/>
                <w:sz w:val="24"/>
                <w:szCs w:val="24"/>
              </w:rPr>
              <w:t>废水成分主要为施工人员的盥洗水和粪便污水等，主要污染物为COD、BOD</w:t>
            </w:r>
            <w:r>
              <w:rPr>
                <w:rFonts w:hint="default" w:ascii="Times New Roman" w:hAnsi="Times New Roman" w:eastAsia="宋体" w:cs="Times New Roman"/>
                <w:color w:val="000000"/>
                <w:sz w:val="24"/>
                <w:szCs w:val="24"/>
                <w:vertAlign w:val="subscript"/>
              </w:rPr>
              <w:t>5</w:t>
            </w:r>
            <w:r>
              <w:rPr>
                <w:rFonts w:hint="default" w:ascii="Times New Roman" w:hAnsi="Times New Roman" w:eastAsia="宋体" w:cs="Times New Roman"/>
                <w:color w:val="000000"/>
                <w:sz w:val="24"/>
                <w:szCs w:val="24"/>
              </w:rPr>
              <w:t>、SS和NH</w:t>
            </w:r>
            <w:r>
              <w:rPr>
                <w:rFonts w:hint="default" w:ascii="Times New Roman" w:hAnsi="Times New Roman" w:eastAsia="宋体" w:cs="Times New Roman"/>
                <w:color w:val="000000"/>
                <w:sz w:val="24"/>
                <w:szCs w:val="24"/>
                <w:vertAlign w:val="subscript"/>
              </w:rPr>
              <w:t>3</w:t>
            </w:r>
            <w:r>
              <w:rPr>
                <w:rFonts w:hint="default" w:ascii="Times New Roman" w:hAnsi="Times New Roman" w:eastAsia="宋体" w:cs="Times New Roman"/>
                <w:color w:val="000000"/>
                <w:sz w:val="24"/>
                <w:szCs w:val="24"/>
              </w:rPr>
              <w:t>-N，施工期内生活污水总产生量约为</w:t>
            </w:r>
            <w:r>
              <w:rPr>
                <w:rFonts w:hint="eastAsia" w:ascii="Times New Roman" w:hAnsi="Times New Roman" w:eastAsia="宋体" w:cs="Times New Roman"/>
                <w:color w:val="000000"/>
                <w:sz w:val="24"/>
                <w:szCs w:val="24"/>
                <w:lang w:val="en-US" w:eastAsia="zh-CN"/>
              </w:rPr>
              <w:t>86.4</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w:t>
            </w:r>
            <w:r>
              <w:rPr>
                <w:rFonts w:hint="eastAsia" w:ascii="Times New Roman" w:hAnsi="Times New Roman" w:eastAsia="宋体" w:cs="Times New Roman"/>
                <w:sz w:val="24"/>
                <w:szCs w:val="24"/>
                <w:lang w:eastAsia="zh-CN"/>
              </w:rPr>
              <w:t>生活污水经</w:t>
            </w:r>
            <w:r>
              <w:rPr>
                <w:rFonts w:hint="eastAsia" w:ascii="Times New Roman" w:hAnsi="Times New Roman" w:eastAsia="宋体" w:cs="Times New Roman"/>
                <w:sz w:val="24"/>
                <w:szCs w:val="24"/>
                <w:lang w:val="en-US" w:eastAsia="zh-CN"/>
              </w:rPr>
              <w:t>化粪池处理后，定期清掏用于农田施肥，不外排。</w:t>
            </w:r>
          </w:p>
          <w:p w14:paraId="6E68D080">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大气环境影响分析及保护措施</w:t>
            </w:r>
          </w:p>
          <w:p w14:paraId="286DE824">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本工程施工对环境空气质量的影响主要来源于施工车辆和机械燃油废气，施工扬尘、</w:t>
            </w:r>
            <w:r>
              <w:rPr>
                <w:rFonts w:hint="eastAsia" w:ascii="Times New Roman" w:hAnsi="Times New Roman" w:eastAsia="宋体" w:cs="Times New Roman"/>
                <w:sz w:val="24"/>
                <w:szCs w:val="24"/>
                <w:lang w:eastAsia="zh-CN"/>
              </w:rPr>
              <w:t>混凝土搅拌粉尘和焊接废气</w:t>
            </w:r>
            <w:r>
              <w:rPr>
                <w:rFonts w:hint="default" w:ascii="Times New Roman" w:hAnsi="Times New Roman" w:eastAsia="宋体" w:cs="Times New Roman"/>
                <w:sz w:val="24"/>
                <w:szCs w:val="24"/>
              </w:rPr>
              <w:t>等。</w:t>
            </w:r>
          </w:p>
          <w:p w14:paraId="4F2A8F0C">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①施工机械燃油废气</w:t>
            </w:r>
          </w:p>
          <w:p w14:paraId="6610608E">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施工燃油废气中污染物主要包括SO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、NOx、CO等，这些污染物具有流动、扩散的特点，施工点分散，施工场地开阔，污染物扩散能力强。本工程施工作业范围地势较为开阔，施工区大气污染物扩散稀释条件较好。</w:t>
            </w:r>
          </w:p>
          <w:p w14:paraId="3041C347">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车辆和机械作业中燃油排放的烟气排放量较小，且这些污染物排放具有流动、易扩散的特点，在加强管理情况下，施工车辆和机械作业中燃油排放的废气，不会对区域空气环境质量及功能造成不利的影响不会引起环境空气质量明显降低。</w:t>
            </w:r>
          </w:p>
          <w:p w14:paraId="070E9B9E">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环境保护措施：对于施工期车辆尾气治理，可采取的治理措施主要是加强车辆保养和维护，减少超载，减少停车怠速时间，以减少燃油废气排放。</w:t>
            </w:r>
          </w:p>
          <w:p w14:paraId="2D7B2FB8">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②施工扬尘</w:t>
            </w:r>
          </w:p>
          <w:p w14:paraId="07F03C99">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工程施工期施工</w:t>
            </w:r>
            <w:r>
              <w:rPr>
                <w:rFonts w:hint="eastAsia" w:ascii="Times New Roman" w:hAnsi="Times New Roman" w:eastAsia="宋体" w:cs="Times New Roman"/>
                <w:sz w:val="24"/>
                <w:szCs w:val="24"/>
                <w:lang w:eastAsia="zh-CN"/>
              </w:rPr>
              <w:t>扬尘</w:t>
            </w:r>
            <w:r>
              <w:rPr>
                <w:rFonts w:hint="default" w:ascii="Times New Roman" w:hAnsi="Times New Roman" w:eastAsia="宋体" w:cs="Times New Roman"/>
                <w:sz w:val="24"/>
                <w:szCs w:val="24"/>
              </w:rPr>
              <w:t>主要来自物料运输。</w:t>
            </w:r>
          </w:p>
          <w:p w14:paraId="59F5BA4A">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施工期扬尘与同类工程类比：开挖产生的粉尘在未采取防护措施和土壤较为干燥时，施工现场空气中TSP的浓度可达到3.2～4.3mg/m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；施工场地上风向50m范围内TSP浓度约0.3mg/m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，施工工地内TSP浓度约为0.6～0.8mg/m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。下风向50m距离TSP浓度约为0.45～0.5mg/m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，100m距离TSP浓度约为0.35～0.38mg/m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，150m距离TSP浓度约为0.31～0.34mg/m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距离施工区200m范围内有居民点，施工粉尘对周围环境有一定不利影响，应采取保护措施以降低对环境的影响。施工过程中的交通扬尘主要有自卸汽车和拖拉机等行驶产生的扬尘，以及水泥、砂石、弃土等多尘物质运输时产生的扬尘污染等，会对道路两侧的居民产生一定的不利影响。工程区环境空气本底质量较好，施工区地势开阔、大气扩散条件较好，加之粉尘污染具有局部性和间歇性的特点，因此施工粉尘及交通扬尘对整个施工区的环境空气质量不会产生较大影响，这些施工期产生的环境污染是间歇性、暂时的，一旦施工结束，由施工而造成的粉尘及扬尘污染会随之结束</w:t>
            </w:r>
          </w:p>
          <w:p w14:paraId="55C92202">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环境保护措施：一是施工期间加强环境管理，加强对施工现场围挡封闭，露土覆盖、出入车辆冲洗，控制车辆驶入驶出速度，可有效降低施工扬尘影响。二是安排专职人员负责施工运输道路的清洁和洒水降尘，确保每天洒水降尘不少于3次。通过采取有效的降尘措施后，施工扬尘排放量不大，且影响范围有限</w:t>
            </w:r>
            <w:r>
              <w:rPr>
                <w:rFonts w:hint="eastAsia" w:ascii="Times New Roman" w:hAnsi="Times New Roman" w:eastAsia="宋体" w:cs="Times New Roman"/>
                <w:sz w:val="24"/>
                <w:szCs w:val="24"/>
                <w:lang w:eastAsia="zh-CN"/>
              </w:rPr>
              <w:t>。</w:t>
            </w:r>
          </w:p>
          <w:p w14:paraId="278B53F3">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③混凝土搅拌粉尘</w:t>
            </w:r>
          </w:p>
          <w:p w14:paraId="0A3BF7EB">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为减少施工期间混凝土搅拌机粉尘对周边环境的影响，本环评提出以下防治措施：</w:t>
            </w:r>
          </w:p>
          <w:p w14:paraId="6CDDA475">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a.</w:t>
            </w:r>
            <w:r>
              <w:rPr>
                <w:rFonts w:hint="eastAsia" w:ascii="Times New Roman" w:hAnsi="Times New Roman" w:eastAsia="宋体" w:cs="Times New Roman"/>
                <w:sz w:val="24"/>
                <w:szCs w:val="24"/>
                <w:lang w:eastAsia="zh-CN"/>
              </w:rPr>
              <w:t>混凝土搅拌机设置于彩钢棚内，并及时酒水降尘和清扫；</w:t>
            </w:r>
          </w:p>
          <w:p w14:paraId="25B7307F">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b.</w:t>
            </w:r>
            <w:r>
              <w:rPr>
                <w:rFonts w:hint="eastAsia" w:ascii="Times New Roman" w:hAnsi="Times New Roman" w:eastAsia="宋体" w:cs="Times New Roman"/>
                <w:sz w:val="24"/>
                <w:szCs w:val="24"/>
                <w:lang w:eastAsia="zh-CN"/>
              </w:rPr>
              <w:t>袋装水泥开袋轻举快放，不得随处扬撒，空袋立即装入收集袋内，不得散置；</w:t>
            </w:r>
          </w:p>
          <w:p w14:paraId="07A6824E">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c.</w:t>
            </w:r>
            <w:r>
              <w:rPr>
                <w:rFonts w:hint="eastAsia" w:ascii="Times New Roman" w:hAnsi="Times New Roman" w:eastAsia="宋体" w:cs="Times New Roman"/>
                <w:sz w:val="24"/>
                <w:szCs w:val="24"/>
                <w:lang w:eastAsia="zh-CN"/>
              </w:rPr>
              <w:t>袋装水泥仓库少量存储；砂石料露天堆场，防尘网或土工布覆盖，同时定期酒水抑尘，保证砂石料湿润；</w:t>
            </w:r>
          </w:p>
          <w:p w14:paraId="09162101">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采取上述措施后可有效降低混凝土搅拌粉尘的产生，对周边环境影响不大。</w:t>
            </w:r>
          </w:p>
          <w:p w14:paraId="15A0C12C">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④</w:t>
            </w:r>
            <w:r>
              <w:rPr>
                <w:rFonts w:hint="default" w:ascii="Times New Roman" w:hAnsi="Times New Roman" w:eastAsia="宋体" w:cs="Times New Roman"/>
                <w:sz w:val="24"/>
                <w:szCs w:val="24"/>
                <w:lang w:eastAsia="zh-CN"/>
              </w:rPr>
              <w:t>焊接</w:t>
            </w:r>
            <w:r>
              <w:rPr>
                <w:rFonts w:hint="eastAsia" w:ascii="Times New Roman" w:hAnsi="Times New Roman" w:eastAsia="宋体" w:cs="Times New Roman"/>
                <w:sz w:val="24"/>
                <w:szCs w:val="24"/>
                <w:lang w:eastAsia="zh-CN"/>
              </w:rPr>
              <w:t>烟尘</w:t>
            </w:r>
          </w:p>
          <w:p w14:paraId="75041509">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eastAsia" w:ascii="宋体" w:hAnsi="宋体" w:eastAsia="宋体" w:cs="宋体"/>
                <w:sz w:val="24"/>
                <w:szCs w:val="24"/>
                <w:lang w:eastAsia="zh-CN"/>
              </w:rPr>
            </w:pPr>
            <w:r>
              <w:rPr>
                <w:rFonts w:hint="default" w:ascii="Times New Roman" w:hAnsi="Times New Roman" w:eastAsia="宋体" w:cs="Times New Roman"/>
                <w:sz w:val="24"/>
                <w:szCs w:val="24"/>
                <w:lang w:eastAsia="zh-CN"/>
              </w:rPr>
              <w:t>由于工程污水管道较短</w:t>
            </w:r>
            <w:r>
              <w:rPr>
                <w:rFonts w:hint="eastAsia" w:ascii="宋体" w:hAnsi="宋体" w:eastAsia="宋体" w:cs="宋体"/>
                <w:sz w:val="24"/>
                <w:szCs w:val="24"/>
                <w:lang w:eastAsia="zh-CN"/>
              </w:rPr>
              <w:t>，焊接材料用量较少，周边地形开阔，产生的焊接烟尘直接以无组织形式排放，不会对周边敏感点造成影响。</w:t>
            </w:r>
          </w:p>
          <w:p w14:paraId="400B23E8">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eastAsia="zh-CN"/>
              </w:rPr>
              <w:t>⑤</w:t>
            </w:r>
            <w:r>
              <w:rPr>
                <w:rFonts w:hint="default" w:ascii="Times New Roman" w:hAnsi="Times New Roman" w:eastAsia="宋体" w:cs="Times New Roman"/>
                <w:sz w:val="24"/>
                <w:szCs w:val="24"/>
              </w:rPr>
              <w:t>对大气敏感保护目标的影响</w:t>
            </w:r>
          </w:p>
          <w:p w14:paraId="13C7EEC1">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由于</w:t>
            </w:r>
            <w:r>
              <w:rPr>
                <w:rFonts w:hint="eastAsia" w:ascii="Times New Roman" w:hAnsi="Times New Roman" w:eastAsia="宋体" w:cs="Times New Roman"/>
                <w:sz w:val="24"/>
                <w:szCs w:val="24"/>
                <w:highlight w:val="none"/>
                <w:lang w:eastAsia="zh-CN"/>
              </w:rPr>
              <w:t>六安市裕安区沙家湾河山洪沟防洪治理工程</w:t>
            </w:r>
            <w:r>
              <w:rPr>
                <w:rFonts w:hint="default" w:ascii="Times New Roman" w:hAnsi="Times New Roman" w:eastAsia="宋体" w:cs="Times New Roman"/>
                <w:sz w:val="24"/>
                <w:szCs w:val="24"/>
              </w:rPr>
              <w:t>敏感点多为线形分布在</w:t>
            </w:r>
            <w:r>
              <w:rPr>
                <w:rFonts w:hint="eastAsia" w:ascii="Times New Roman" w:hAnsi="Times New Roman" w:eastAsia="宋体" w:cs="Times New Roman"/>
                <w:sz w:val="24"/>
                <w:szCs w:val="24"/>
                <w:lang w:eastAsia="zh-CN"/>
              </w:rPr>
              <w:t>河道</w:t>
            </w:r>
            <w:r>
              <w:rPr>
                <w:rFonts w:hint="default" w:ascii="Times New Roman" w:hAnsi="Times New Roman" w:eastAsia="宋体" w:cs="Times New Roman"/>
                <w:sz w:val="24"/>
                <w:szCs w:val="24"/>
              </w:rPr>
              <w:t>沿线，与施工区距离</w:t>
            </w:r>
            <w:r>
              <w:rPr>
                <w:rFonts w:hint="eastAsia" w:ascii="Times New Roman" w:hAnsi="Times New Roman" w:eastAsia="宋体" w:cs="Times New Roman"/>
                <w:sz w:val="24"/>
                <w:szCs w:val="24"/>
                <w:lang w:val="en-US" w:eastAsia="zh-CN"/>
              </w:rPr>
              <w:t>10</w:t>
            </w:r>
            <w:r>
              <w:rPr>
                <w:rFonts w:hint="default" w:ascii="Times New Roman" w:hAnsi="Times New Roman" w:eastAsia="宋体" w:cs="Times New Roman"/>
                <w:sz w:val="24"/>
                <w:szCs w:val="24"/>
              </w:rPr>
              <w:t>m至200m左右范围内敏感点，如不采取洒水等降尘措施，上述敏感点TSP浓度将超过《环境空气质量标准》二级标准，尤其是在晴好天气情况下TSP浓度可能较高，且随距离的增加其浓度逐步降低，但在采取洒水等降尘措施后施工区附近居民点TSP浓度均可以满足二级标准要求。</w:t>
            </w:r>
          </w:p>
          <w:p w14:paraId="1AC9271B">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lang w:val="en-US" w:eastAsia="zh-CN"/>
              </w:rPr>
              <w:t>5、</w:t>
            </w:r>
            <w:r>
              <w:rPr>
                <w:rFonts w:hint="default" w:ascii="Times New Roman" w:hAnsi="Times New Roman" w:eastAsia="宋体" w:cs="Times New Roman"/>
                <w:b/>
                <w:bCs/>
                <w:sz w:val="24"/>
                <w:szCs w:val="24"/>
              </w:rPr>
              <w:t>声环境影响分析</w:t>
            </w:r>
          </w:p>
          <w:p w14:paraId="1D45ADE1">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施工噪声的产生包括：施工机械设备的固定噪声源；运输车辆的流动噪声源。施工机械设备和运输车辆主要有铲运机、挖掘机自卸汽车和推土机等。</w:t>
            </w:r>
          </w:p>
          <w:p w14:paraId="3B28717B">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施工噪声对周边的影响范围约为150m；施工噪声影响范围内的声环境敏感保护目标需要在施工期间采取隔挡和声屏障措施减小施工噪声影响，控制本工程施工噪声符合声环境</w:t>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类区标准。</w:t>
            </w:r>
          </w:p>
          <w:p w14:paraId="3AD770F9">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施工流动噪声源主要是施工道路运输车辆产生的交通噪声。噪声预测模式采用《环境影响评价技术导则声环境》</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HJ2.4-20</w:t>
            </w:r>
            <w:r>
              <w:rPr>
                <w:rFonts w:hint="eastAsia" w:ascii="Times New Roman" w:hAnsi="Times New Roman" w:eastAsia="宋体" w:cs="Times New Roman"/>
                <w:sz w:val="24"/>
                <w:szCs w:val="24"/>
                <w:lang w:val="en-US" w:eastAsia="zh-CN"/>
              </w:rPr>
              <w:t>21</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中推荐的流动噪声预测模式。交通噪声的影响选取最不利的条件进行预测：施工交通道路为3.5m宽泥结碎石道路，考虑车辆流量为40辆/小时、车速为40km/h，车型为</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t载重汽车，经计算，车辆的平均辐射声级为80.2dB</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A</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w:t>
            </w:r>
          </w:p>
          <w:p w14:paraId="090E57E8">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环境保护措施：施工期噪声具有间断性、持续时间短等特点，因此根据其特点，可采取的治理措施有如下几种：</w:t>
            </w:r>
          </w:p>
          <w:p w14:paraId="2EC1CEB1">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①施工单位要合理安排施工作业时间，附近有村庄段午间（12:00-14:00）严禁高噪设备施工，以免影响附近村民休息。夜间（22:00-06:00）则应禁止一切施工活动。</w:t>
            </w:r>
          </w:p>
          <w:p w14:paraId="5C0E1CBA">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②在施工过程中，施工单位应严格执行《建筑施工场界环境噪声排放标准》（GB12523-2011）中的有关规定，避免施工扰民事件的发生。</w:t>
            </w:r>
          </w:p>
          <w:p w14:paraId="3328F6C9">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③施工机械产生的噪声往往具有突发、无规则、不连续和高强度等特点，施工单位应采取合理布局高噪声设备，减少同时作业的高噪施工机械数量，尽可能减轻声源叠加影响，高噪声设备作业时应在周围设置屏蔽。</w:t>
            </w:r>
          </w:p>
          <w:p w14:paraId="3D9A39B4">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④对于施工期间的材料运输、敲击、人的喊叫等噪声源，要求施工单位文明施工、加强有效管理以缓解其影响。</w:t>
            </w:r>
          </w:p>
          <w:p w14:paraId="13248C48">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lang w:val="en-US" w:eastAsia="zh-CN"/>
              </w:rPr>
              <w:t>6、</w:t>
            </w:r>
            <w:r>
              <w:rPr>
                <w:rFonts w:hint="default" w:ascii="Times New Roman" w:hAnsi="Times New Roman" w:eastAsia="宋体" w:cs="Times New Roman"/>
                <w:b/>
                <w:bCs/>
                <w:sz w:val="24"/>
                <w:szCs w:val="24"/>
              </w:rPr>
              <w:t>固体废物的处理处置措施</w:t>
            </w:r>
          </w:p>
          <w:p w14:paraId="3411D15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施工阶段设置临时堆放场地，场地四周设施导水沟、砌好挡土墙。开挖后</w:t>
            </w:r>
            <w:r>
              <w:rPr>
                <w:rFonts w:hint="eastAsia" w:ascii="Times New Roman" w:hAnsi="Times New Roman" w:eastAsia="宋体" w:cs="Times New Roman"/>
                <w:sz w:val="24"/>
                <w:szCs w:val="24"/>
                <w:lang w:eastAsia="zh-CN"/>
              </w:rPr>
              <w:t>土石方</w:t>
            </w:r>
            <w:r>
              <w:rPr>
                <w:rFonts w:hint="eastAsia" w:ascii="Times New Roman" w:hAnsi="Times New Roman" w:eastAsia="宋体" w:cs="Times New Roman"/>
                <w:sz w:val="24"/>
                <w:szCs w:val="24"/>
                <w:lang w:val="en-US" w:eastAsia="zh-CN"/>
              </w:rPr>
              <w:t>大部分回填于施工场地和绿化，</w:t>
            </w:r>
            <w:r>
              <w:rPr>
                <w:rFonts w:hint="default" w:ascii="Times New Roman" w:hAnsi="Times New Roman" w:eastAsia="宋体" w:cs="Times New Roman"/>
                <w:sz w:val="24"/>
                <w:szCs w:val="24"/>
                <w:highlight w:val="none"/>
                <w:lang w:val="en-US" w:eastAsia="zh-CN"/>
              </w:rPr>
              <w:t>余方运至裕安区范围内建筑垃圾综合利用公司进行处理</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临时</w:t>
            </w:r>
            <w:r>
              <w:rPr>
                <w:rFonts w:hint="default" w:ascii="Times New Roman" w:hAnsi="Times New Roman" w:eastAsia="宋体" w:cs="Times New Roman"/>
                <w:sz w:val="24"/>
                <w:szCs w:val="24"/>
              </w:rPr>
              <w:t>堆放场地远离敏感点；生活垃圾集中收集，</w:t>
            </w:r>
            <w:r>
              <w:rPr>
                <w:rFonts w:hint="eastAsia" w:ascii="Times New Roman" w:hAnsi="Times New Roman" w:eastAsia="宋体" w:cs="Times New Roman"/>
                <w:sz w:val="24"/>
                <w:szCs w:val="24"/>
                <w:lang w:eastAsia="zh-CN"/>
              </w:rPr>
              <w:t>委托</w:t>
            </w:r>
            <w:r>
              <w:rPr>
                <w:rFonts w:hint="default" w:ascii="Times New Roman" w:hAnsi="Times New Roman" w:eastAsia="宋体" w:cs="Times New Roman"/>
                <w:sz w:val="24"/>
                <w:szCs w:val="24"/>
              </w:rPr>
              <w:t>环卫</w:t>
            </w:r>
            <w:r>
              <w:rPr>
                <w:rFonts w:hint="eastAsia" w:ascii="Times New Roman" w:hAnsi="Times New Roman" w:eastAsia="宋体" w:cs="Times New Roman"/>
                <w:sz w:val="24"/>
                <w:szCs w:val="24"/>
                <w:lang w:eastAsia="zh-CN"/>
              </w:rPr>
              <w:t>部门统一</w:t>
            </w:r>
            <w:r>
              <w:rPr>
                <w:rFonts w:hint="default" w:ascii="Times New Roman" w:hAnsi="Times New Roman" w:eastAsia="宋体" w:cs="Times New Roman"/>
                <w:sz w:val="24"/>
                <w:szCs w:val="24"/>
              </w:rPr>
              <w:t>清运。</w:t>
            </w:r>
          </w:p>
          <w:p w14:paraId="0DDC7207">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7、</w:t>
            </w:r>
            <w:r>
              <w:rPr>
                <w:rFonts w:hint="default" w:ascii="Times New Roman" w:hAnsi="Times New Roman" w:eastAsia="宋体" w:cs="Times New Roman"/>
                <w:b/>
                <w:bCs/>
                <w:sz w:val="24"/>
                <w:szCs w:val="24"/>
              </w:rPr>
              <w:t>施工期对社会环境影响</w:t>
            </w:r>
          </w:p>
          <w:p w14:paraId="05ABDD84">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①对人群健康的影响</w:t>
            </w:r>
          </w:p>
          <w:p w14:paraId="10E77356">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工程施工期间，可能外来的施工人员进驻场地，人员流动频繁，可能输入外源性疾病。此外，工区内人口较密集，生活设施简陋，应注意加强医疗、饮食和环境卫生，以减少传染病的传播，降低传染病发病率。</w:t>
            </w:r>
          </w:p>
          <w:p w14:paraId="0C6DC830">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②对交通的影响</w:t>
            </w:r>
          </w:p>
          <w:p w14:paraId="7C3FC822">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工程施工期间，道路车流量将有所增加，对当地的交通有一定影响，若不加强交通管制和道路维护，可能发生交通堵塞。</w:t>
            </w:r>
          </w:p>
          <w:p w14:paraId="57B1E6B0">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减缓措施：一是施工期人群健康保护措施主要是加强环境卫生及食品卫生管理。加强对饮用水源、公共餐饮场所、垃圾堆放点等地的环境卫生管理，定期进行卫生检查，除日常清理外。每月至少集中清理，生活废弃物就近集中堆放，统一处置。设立专门的保洁人员，负责场区的清洁工作，设置垃圾桶。二是加强项目周边道路的交通管理，设置围挡和车辆导流路标，确保交通舒畅。</w:t>
            </w:r>
          </w:p>
          <w:p w14:paraId="1A3C7ABF">
            <w:pPr>
              <w:pStyle w:val="6"/>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施工期对周边居民出行及生活会产生一定的影响，故对施工期防范措施提出以下避让措施：</w:t>
            </w:r>
          </w:p>
          <w:p w14:paraId="26C1D344">
            <w:pPr>
              <w:pStyle w:val="6"/>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1、施工期对人员聚集较多的村庄需加强管理，防治出现安全事故；</w:t>
            </w:r>
          </w:p>
          <w:p w14:paraId="5293AD3B">
            <w:pPr>
              <w:pStyle w:val="6"/>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、午休及夜间禁止施工，若因施工需要，必须提前3日张贴公告。</w:t>
            </w:r>
          </w:p>
          <w:p w14:paraId="190CC9C7">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lang w:val="en-US" w:eastAsia="zh-CN"/>
              </w:rPr>
              <w:t>8、</w:t>
            </w:r>
            <w:r>
              <w:rPr>
                <w:rFonts w:hint="default" w:ascii="Times New Roman" w:hAnsi="Times New Roman" w:eastAsia="宋体" w:cs="Times New Roman"/>
                <w:b/>
                <w:bCs/>
                <w:sz w:val="24"/>
                <w:szCs w:val="24"/>
              </w:rPr>
              <w:t>施工期水文影响</w:t>
            </w:r>
          </w:p>
          <w:p w14:paraId="66C863BC">
            <w:pPr>
              <w:keepNext w:val="0"/>
              <w:keepLines w:val="0"/>
              <w:pageBreakBefore w:val="0"/>
              <w:widowControl w:val="0"/>
              <w:kinsoku w:val="0"/>
              <w:wordWrap/>
              <w:overflowPunct/>
              <w:topLinePunct w:val="0"/>
              <w:autoSpaceDE w:val="0"/>
              <w:autoSpaceDN w:val="0"/>
              <w:bidi w:val="0"/>
              <w:adjustRightInd w:val="0"/>
              <w:snapToGrid w:val="0"/>
              <w:spacing w:line="360" w:lineRule="auto"/>
              <w:ind w:firstLine="480" w:firstLineChars="200"/>
              <w:textAlignment w:val="baseline"/>
              <w:rPr>
                <w:rFonts w:hint="eastAsia" w:eastAsia="宋体"/>
                <w:b/>
                <w:bCs/>
                <w:sz w:val="21"/>
                <w:szCs w:val="21"/>
                <w:vertAlign w:val="baseline"/>
                <w:lang w:eastAsia="zh-CN"/>
              </w:rPr>
            </w:pPr>
            <w:r>
              <w:rPr>
                <w:rFonts w:hint="eastAsia" w:ascii="Times New Roman" w:hAnsi="Times New Roman" w:eastAsia="宋体" w:cs="Times New Roman"/>
                <w:snapToGrid w:val="0"/>
                <w:color w:val="000000"/>
                <w:kern w:val="2"/>
                <w:sz w:val="24"/>
                <w:szCs w:val="24"/>
                <w:lang w:val="en-US" w:eastAsia="zh-CN" w:bidi="ar-SA"/>
              </w:rPr>
              <w:t>本工程施工期在枯水期进行，不会对水体造成断流，只有在河道疏浚整治施工过程中会对水体造成少量的扰动，建设周期较短，利用围堰的方法，确保不会造成周边河体不会造成断流，因此不会对周边河体水文造成影响。</w:t>
            </w:r>
          </w:p>
        </w:tc>
      </w:tr>
    </w:tbl>
    <w:p w14:paraId="10672BFD">
      <w:pPr>
        <w:rPr>
          <w:rFonts w:hint="eastAsia" w:eastAsia="宋体"/>
          <w:b/>
          <w:bCs/>
          <w:sz w:val="24"/>
          <w:szCs w:val="24"/>
          <w:lang w:eastAsia="zh-CN"/>
        </w:rPr>
      </w:pPr>
      <w:r>
        <w:rPr>
          <w:rFonts w:hint="eastAsia" w:eastAsia="宋体"/>
          <w:b/>
          <w:bCs/>
          <w:sz w:val="24"/>
          <w:szCs w:val="24"/>
          <w:lang w:eastAsia="zh-CN"/>
        </w:rPr>
        <w:br w:type="page"/>
      </w:r>
    </w:p>
    <w:p w14:paraId="0960AE25">
      <w:pPr>
        <w:pStyle w:val="27"/>
        <w:bidi w:val="0"/>
        <w:ind w:left="0" w:leftChars="0" w:firstLine="0" w:firstLineChars="0"/>
        <w:rPr>
          <w:rFonts w:hint="eastAsia"/>
          <w:lang w:eastAsia="zh-CN"/>
        </w:rPr>
      </w:pPr>
      <w:r>
        <w:rPr>
          <w:rFonts w:hint="eastAsia" w:eastAsia="宋体"/>
          <w:b/>
          <w:bCs/>
          <w:szCs w:val="24"/>
          <w:lang w:eastAsia="zh-CN"/>
        </w:rPr>
        <w:t>表五、环境影响评价回顾</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5"/>
      </w:tblGrid>
      <w:tr w14:paraId="713DC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BD98C38">
            <w:pPr>
              <w:pStyle w:val="27"/>
              <w:widowControl w:val="0"/>
              <w:bidi w:val="0"/>
              <w:ind w:left="0" w:leftChars="0" w:firstLine="0" w:firstLineChars="0"/>
              <w:rPr>
                <w:rFonts w:hint="eastAsia"/>
                <w:b/>
                <w:bCs/>
                <w:lang w:eastAsia="zh-CN"/>
              </w:rPr>
            </w:pPr>
            <w:r>
              <w:rPr>
                <w:rFonts w:hint="eastAsia"/>
                <w:b/>
                <w:bCs/>
                <w:lang w:eastAsia="zh-CN"/>
              </w:rPr>
              <w:t>环境影响评价的主要环境影响预测及结论（生态、声、大气、水、振动、电磁、 固体废物等）</w:t>
            </w:r>
          </w:p>
          <w:p w14:paraId="0D545C43">
            <w:pPr>
              <w:pStyle w:val="27"/>
              <w:widowControl w:val="0"/>
              <w:bidi w:val="0"/>
              <w:rPr>
                <w:rFonts w:hint="eastAsia"/>
                <w:b/>
                <w:bCs/>
                <w:lang w:val="en-US" w:eastAsia="zh-CN"/>
              </w:rPr>
            </w:pPr>
            <w:r>
              <w:rPr>
                <w:rFonts w:hint="eastAsia"/>
                <w:b/>
                <w:bCs/>
                <w:lang w:val="en-US" w:eastAsia="zh-CN"/>
              </w:rPr>
              <w:t>5.1项目概况</w:t>
            </w:r>
          </w:p>
          <w:p w14:paraId="4BA1C695">
            <w:pPr>
              <w:pStyle w:val="27"/>
              <w:widowControl w:val="0"/>
              <w:bidi w:val="0"/>
              <w:rPr>
                <w:rFonts w:hint="default" w:ascii="Times New Roman" w:hAnsi="Times New Roman" w:cs="Times New Roman"/>
                <w:b w:val="0"/>
                <w:bCs/>
                <w:lang w:eastAsia="zh-CN"/>
              </w:rPr>
            </w:pPr>
            <w:r>
              <w:rPr>
                <w:rFonts w:hint="default" w:ascii="Times New Roman" w:hAnsi="Times New Roman" w:cs="Times New Roman"/>
                <w:sz w:val="24"/>
                <w:szCs w:val="24"/>
                <w:lang w:eastAsia="zh-CN"/>
              </w:rPr>
              <w:t>沙家湾河源出三仙山红石埂</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为西汲河源头</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向东北流经红石埂村、沙家湾村、汪神庙</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流经曹冲</w:t>
            </w:r>
            <w:r>
              <w:rPr>
                <w:rFonts w:hint="default" w:ascii="Times New Roman" w:hAnsi="Times New Roman" w:eastAsia="宋体" w:cs="Times New Roman"/>
                <w:sz w:val="24"/>
                <w:szCs w:val="24"/>
                <w:lang w:eastAsia="zh-CN"/>
              </w:rPr>
              <w:t>折向东南方向</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于黄涧河处汇入西汲河。项目区主河道总长13km</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起点位置为东经116°01'39.7308"、北纬31°38'48.2534"，终点位置为东经116°06'19.0581"、北纬31°38'53.7279"</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流域面积25.67km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eastAsia="zh-CN"/>
              </w:rPr>
              <w:t>，。本次主要</w:t>
            </w:r>
            <w:r>
              <w:rPr>
                <w:rFonts w:hint="default" w:ascii="Times New Roman" w:hAnsi="Times New Roman" w:cs="Times New Roman"/>
                <w:sz w:val="24"/>
                <w:szCs w:val="24"/>
                <w:lang w:eastAsia="zh-CN"/>
              </w:rPr>
              <w:t>工程治理点位于石婆店镇沙家湾村和青龙村</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起点为五斗田</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终点至黄涧河</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治理长度为2.81km。工程建设内容主要包含护岸工程、疏浚整治工程及其它措施工程</w:t>
            </w:r>
            <w:r>
              <w:rPr>
                <w:rFonts w:hint="default" w:ascii="Times New Roman" w:hAnsi="Times New Roman" w:cs="Times New Roman"/>
                <w:b w:val="0"/>
                <w:bCs/>
                <w:lang w:eastAsia="zh-CN"/>
              </w:rPr>
              <w:t>。</w:t>
            </w:r>
          </w:p>
          <w:p w14:paraId="57A792AB">
            <w:pPr>
              <w:pStyle w:val="27"/>
              <w:widowControl w:val="0"/>
              <w:bidi w:val="0"/>
              <w:rPr>
                <w:rFonts w:hint="eastAsia" w:ascii="Times New Roman" w:hAnsi="Times New Roman" w:cs="Times New Roman"/>
                <w:b w:val="0"/>
                <w:bCs/>
                <w:lang w:eastAsia="zh-CN"/>
              </w:rPr>
            </w:pPr>
            <w:r>
              <w:rPr>
                <w:rFonts w:hint="eastAsia" w:ascii="Times New Roman" w:hAnsi="Times New Roman" w:cs="Times New Roman"/>
                <w:b w:val="0"/>
                <w:bCs/>
                <w:lang w:eastAsia="zh-CN"/>
              </w:rPr>
              <w:t>主要建设内容为：</w:t>
            </w:r>
          </w:p>
          <w:p w14:paraId="3F262DA0">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（1）护岸工程：</w:t>
            </w:r>
          </w:p>
          <w:p w14:paraId="45B0AAC2">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right="0" w:rightChars="0"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本次治理内容共涉及护岸工程1540m，分别位于桩号K0+130~K0+230、K0+250~K0+410、K1+865~K2+005、K2+005~K2+175、K6+520~K6+870、K7+480~K7+920、K8+054~K8+104段，护岸工程分为新建护岸工程、拆除重建护岸工程，其中新建挡墙总长1230m，拆除重建挡墙310m。</w:t>
            </w:r>
          </w:p>
          <w:p w14:paraId="35B141ED">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right="0" w:rightChars="0" w:firstLine="480" w:firstLineChars="200"/>
              <w:jc w:val="left"/>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（2）疏浚整治工程</w:t>
            </w:r>
          </w:p>
          <w:p w14:paraId="54F7E55C">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本次对K0+100~K0+600、K1+850~K2+450、K6+520~K6+870、K7+450~8+800段河道进行疏浚，疏浚长度2.80km，疏浚土石方量约2.9万m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，疏浚土石方主要为混合砂石料，运至</w:t>
            </w:r>
            <w:r>
              <w:rPr>
                <w:rFonts w:hint="default" w:ascii="Times New Roman" w:hAnsi="Times New Roman" w:eastAsia="宋体" w:cs="Times New Roman"/>
                <w:sz w:val="24"/>
                <w:szCs w:val="24"/>
                <w:highlight w:val="none"/>
                <w:vertAlign w:val="baseline"/>
                <w:lang w:val="en-US" w:eastAsia="zh-CN"/>
              </w:rPr>
              <w:t>裕安区范围内建筑垃圾综合利用公司进行处理</w:t>
            </w:r>
            <w:r>
              <w:rPr>
                <w:rFonts w:hint="default" w:ascii="Times New Roman" w:hAnsi="Times New Roman" w:eastAsia="宋体" w:cs="Times New Roman"/>
                <w:sz w:val="24"/>
                <w:szCs w:val="24"/>
                <w:lang w:val="en-US" w:eastAsia="zh-CN"/>
              </w:rPr>
              <w:t>。</w:t>
            </w:r>
          </w:p>
          <w:p w14:paraId="3BDA55D4">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（3）其他措施工程</w:t>
            </w:r>
          </w:p>
          <w:p w14:paraId="04A36127">
            <w:pPr>
              <w:pStyle w:val="27"/>
              <w:widowControl w:val="0"/>
              <w:bidi w:val="0"/>
              <w:rPr>
                <w:rFonts w:hint="default" w:ascii="Times New Roman" w:hAnsi="Times New Roman" w:cs="Times New Roman"/>
                <w:lang w:val="en-US" w:eastAsia="zh-CN"/>
              </w:rPr>
            </w:pPr>
            <w:r>
              <w:rPr>
                <w:rFonts w:hint="default" w:ascii="Times New Roman" w:hAnsi="Times New Roman" w:cs="Times New Roman"/>
                <w:sz w:val="24"/>
                <w:szCs w:val="24"/>
                <w:lang w:val="en-US" w:eastAsia="zh-CN"/>
              </w:rPr>
              <w:t>桩号K7+360~K7+370处新建1座拦砂坎，拦砂坎长18.9m，宽18.36m，拟设计新建防冲拦砂设施分为铺盖段、坝身段、下游消能防冲段，其结构均采用C20砼浇筑。</w:t>
            </w:r>
          </w:p>
          <w:p w14:paraId="27F055D1">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napToGrid/>
                <w:color w:val="000000"/>
                <w:kern w:val="0"/>
                <w:sz w:val="24"/>
                <w:szCs w:val="24"/>
                <w:lang w:val="en-US" w:eastAsia="zh-CN" w:bidi="ar-SA"/>
              </w:rPr>
            </w:pPr>
          </w:p>
          <w:p w14:paraId="3935E7DF">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napToGrid/>
                <w:color w:val="000000"/>
                <w:kern w:val="0"/>
                <w:sz w:val="24"/>
                <w:szCs w:val="24"/>
                <w:lang w:val="en-US" w:eastAsia="zh-CN" w:bidi="ar-SA"/>
              </w:rPr>
            </w:pPr>
          </w:p>
          <w:p w14:paraId="56D63697">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napToGrid/>
                <w:color w:val="000000"/>
                <w:kern w:val="0"/>
                <w:sz w:val="24"/>
                <w:szCs w:val="24"/>
                <w:lang w:val="en-US" w:eastAsia="zh-CN" w:bidi="ar-SA"/>
              </w:rPr>
            </w:pPr>
          </w:p>
          <w:p w14:paraId="00D39353">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napToGrid/>
                <w:color w:val="000000"/>
                <w:kern w:val="0"/>
                <w:sz w:val="24"/>
                <w:szCs w:val="24"/>
                <w:lang w:val="en-US" w:eastAsia="zh-CN" w:bidi="ar-SA"/>
              </w:rPr>
            </w:pPr>
          </w:p>
          <w:p w14:paraId="62CE9722">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napToGrid/>
                <w:color w:val="000000"/>
                <w:kern w:val="0"/>
                <w:sz w:val="24"/>
                <w:szCs w:val="24"/>
                <w:lang w:val="en-US" w:eastAsia="zh-CN" w:bidi="ar-SA"/>
              </w:rPr>
            </w:pPr>
          </w:p>
          <w:p w14:paraId="03FA5604">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napToGrid/>
                <w:color w:val="000000"/>
                <w:kern w:val="0"/>
                <w:sz w:val="24"/>
                <w:szCs w:val="24"/>
                <w:lang w:val="en-US" w:eastAsia="zh-CN" w:bidi="ar-SA"/>
              </w:rPr>
            </w:pPr>
          </w:p>
          <w:p w14:paraId="58EAEB2C">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5.</w:t>
            </w:r>
            <w:r>
              <w:rPr>
                <w:rFonts w:hint="eastAsia" w:ascii="Times New Roman" w:hAnsi="Times New Roman" w:eastAsia="宋体" w:cs="Times New Roman"/>
                <w:b/>
                <w:bCs/>
                <w:snapToGrid/>
                <w:color w:val="000000"/>
                <w:kern w:val="0"/>
                <w:sz w:val="24"/>
                <w:szCs w:val="24"/>
                <w:lang w:val="en-US" w:eastAsia="zh-CN" w:bidi="ar-SA"/>
              </w:rPr>
              <w:t>2</w:t>
            </w:r>
            <w:r>
              <w:rPr>
                <w:rFonts w:hint="default" w:ascii="Times New Roman" w:hAnsi="Times New Roman" w:eastAsia="宋体" w:cs="Times New Roman"/>
                <w:b/>
                <w:bCs/>
                <w:snapToGrid/>
                <w:color w:val="000000"/>
                <w:kern w:val="0"/>
                <w:sz w:val="24"/>
                <w:szCs w:val="24"/>
                <w:lang w:val="en-US" w:eastAsia="zh-CN" w:bidi="ar-SA"/>
              </w:rPr>
              <w:t>、环境影响评价</w:t>
            </w:r>
          </w:p>
          <w:p w14:paraId="3989EEE8">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（1）施工期环境污染防治措施</w:t>
            </w:r>
          </w:p>
          <w:p w14:paraId="603C31BA">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宋体"/>
                <w:b/>
                <w:snapToGrid w:val="0"/>
                <w:color w:val="000000"/>
                <w:kern w:val="0"/>
                <w:sz w:val="24"/>
                <w:szCs w:val="21"/>
                <w:lang w:val="en-US" w:eastAsia="zh-CN" w:bidi="ar-SA"/>
              </w:rPr>
            </w:pPr>
            <w:r>
              <w:rPr>
                <w:rFonts w:hint="default" w:ascii="Times New Roman" w:hAnsi="Times New Roman" w:eastAsia="宋体" w:cs="宋体"/>
                <w:b/>
                <w:snapToGrid w:val="0"/>
                <w:color w:val="000000"/>
                <w:kern w:val="0"/>
                <w:sz w:val="24"/>
                <w:szCs w:val="21"/>
                <w:lang w:val="en-US" w:eastAsia="zh-CN" w:bidi="ar-SA"/>
              </w:rPr>
              <w:t>表5</w:t>
            </w:r>
            <w:r>
              <w:rPr>
                <w:rFonts w:hint="eastAsia" w:ascii="Times New Roman" w:hAnsi="Times New Roman" w:eastAsia="宋体" w:cs="宋体"/>
                <w:b/>
                <w:snapToGrid w:val="0"/>
                <w:color w:val="000000"/>
                <w:kern w:val="0"/>
                <w:sz w:val="24"/>
                <w:szCs w:val="21"/>
                <w:lang w:val="en-US" w:eastAsia="zh-CN" w:bidi="ar-SA"/>
              </w:rPr>
              <w:t>-1</w:t>
            </w:r>
            <w:r>
              <w:rPr>
                <w:rFonts w:hint="default" w:ascii="Times New Roman" w:hAnsi="Times New Roman" w:eastAsia="宋体" w:cs="宋体"/>
                <w:b/>
                <w:snapToGrid w:val="0"/>
                <w:color w:val="000000"/>
                <w:kern w:val="0"/>
                <w:sz w:val="24"/>
                <w:szCs w:val="21"/>
                <w:lang w:val="en-US" w:eastAsia="zh-CN" w:bidi="ar-SA"/>
              </w:rPr>
              <w:t xml:space="preserve"> 施工期环境污染防治措施一览表</w:t>
            </w:r>
          </w:p>
          <w:tbl>
            <w:tblPr>
              <w:tblStyle w:val="14"/>
              <w:tblW w:w="501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11"/>
              <w:gridCol w:w="4622"/>
              <w:gridCol w:w="2266"/>
            </w:tblGrid>
            <w:tr w14:paraId="412688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pct"/>
                  <w:vMerge w:val="restart"/>
                  <w:tcBorders>
                    <w:tl2br w:val="single" w:color="auto" w:sz="4" w:space="0"/>
                  </w:tcBorders>
                  <w:noWrap w:val="0"/>
                  <w:vAlign w:val="center"/>
                </w:tcPr>
                <w:p w14:paraId="21882A9B">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内容</w:t>
                  </w:r>
                </w:p>
                <w:p w14:paraId="04CE412B">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val="0"/>
                      <w:sz w:val="21"/>
                      <w:szCs w:val="21"/>
                    </w:rPr>
                  </w:pPr>
                </w:p>
                <w:p w14:paraId="550D0285">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要素</w:t>
                  </w:r>
                </w:p>
              </w:tc>
              <w:tc>
                <w:tcPr>
                  <w:tcW w:w="4149" w:type="pct"/>
                  <w:gridSpan w:val="2"/>
                  <w:noWrap w:val="0"/>
                  <w:vAlign w:val="center"/>
                </w:tcPr>
                <w:p w14:paraId="72867EE5">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施工期</w:t>
                  </w:r>
                </w:p>
              </w:tc>
            </w:tr>
            <w:tr w14:paraId="59B551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pct"/>
                  <w:vMerge w:val="continue"/>
                  <w:noWrap w:val="0"/>
                  <w:vAlign w:val="center"/>
                </w:tcPr>
                <w:p w14:paraId="7A921BEA">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val="0"/>
                      <w:sz w:val="21"/>
                      <w:szCs w:val="21"/>
                    </w:rPr>
                  </w:pPr>
                </w:p>
              </w:tc>
              <w:tc>
                <w:tcPr>
                  <w:tcW w:w="2784" w:type="pct"/>
                  <w:noWrap w:val="0"/>
                  <w:vAlign w:val="center"/>
                </w:tcPr>
                <w:p w14:paraId="3C907394">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环境保护措施</w:t>
                  </w:r>
                </w:p>
              </w:tc>
              <w:tc>
                <w:tcPr>
                  <w:tcW w:w="1364" w:type="pct"/>
                  <w:noWrap w:val="0"/>
                  <w:vAlign w:val="center"/>
                </w:tcPr>
                <w:p w14:paraId="343BCA70">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验收要求</w:t>
                  </w:r>
                </w:p>
              </w:tc>
            </w:tr>
            <w:tr w14:paraId="1168BE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pct"/>
                  <w:noWrap w:val="0"/>
                  <w:vAlign w:val="center"/>
                </w:tcPr>
                <w:p w14:paraId="7F786C0B">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陆生生态</w:t>
                  </w:r>
                </w:p>
              </w:tc>
              <w:tc>
                <w:tcPr>
                  <w:tcW w:w="2784" w:type="pct"/>
                  <w:noWrap w:val="0"/>
                  <w:vAlign w:val="center"/>
                </w:tcPr>
                <w:p w14:paraId="457613D4">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表土剥离，堆料场周围设置围埝拦挡、临时排水沟、临时沉砂池、绿化覆盖等，施工期结束后及时对临时占地进行回填、生态恢复和绿化。</w:t>
                  </w:r>
                </w:p>
              </w:tc>
              <w:tc>
                <w:tcPr>
                  <w:tcW w:w="1364" w:type="pct"/>
                  <w:noWrap w:val="0"/>
                  <w:vAlign w:val="center"/>
                </w:tcPr>
                <w:p w14:paraId="4CA4FC4D">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按要求设置环境保护措施</w:t>
                  </w:r>
                </w:p>
              </w:tc>
            </w:tr>
            <w:tr w14:paraId="526527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pct"/>
                  <w:noWrap w:val="0"/>
                  <w:vAlign w:val="center"/>
                </w:tcPr>
                <w:p w14:paraId="486F1E62">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水生生态</w:t>
                  </w:r>
                </w:p>
              </w:tc>
              <w:tc>
                <w:tcPr>
                  <w:tcW w:w="2784" w:type="pct"/>
                  <w:noWrap w:val="0"/>
                  <w:vAlign w:val="center"/>
                </w:tcPr>
                <w:p w14:paraId="706FFB83">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涉水工程枯水期施工，设置围堰，严格执行三废管理措施，禁止废水、固废等污染物排入水体，严格控制施工范围</w:t>
                  </w:r>
                </w:p>
              </w:tc>
              <w:tc>
                <w:tcPr>
                  <w:tcW w:w="1364" w:type="pct"/>
                  <w:noWrap w:val="0"/>
                  <w:vAlign w:val="center"/>
                </w:tcPr>
                <w:p w14:paraId="10506627">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sz w:val="21"/>
                      <w:szCs w:val="21"/>
                      <w:lang w:val="en-US" w:eastAsia="zh-CN"/>
                    </w:rPr>
                  </w:pPr>
                  <w:r>
                    <w:rPr>
                      <w:rFonts w:hint="eastAsia" w:ascii="Times New Roman" w:hAnsi="Times New Roman" w:cs="Times New Roman"/>
                      <w:b w:val="0"/>
                      <w:bCs/>
                      <w:sz w:val="21"/>
                      <w:szCs w:val="21"/>
                      <w:lang w:val="en-US" w:eastAsia="zh-CN"/>
                    </w:rPr>
                    <w:t>涉水工程在枯水期施工，设置围堰，严格执行三废管理措施，禁止废水、固废等污染物排入水体</w:t>
                  </w:r>
                </w:p>
              </w:tc>
            </w:tr>
            <w:tr w14:paraId="5D2DDA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pct"/>
                  <w:noWrap w:val="0"/>
                  <w:vAlign w:val="center"/>
                </w:tcPr>
                <w:p w14:paraId="0D67A9FC">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地表水环境</w:t>
                  </w:r>
                </w:p>
              </w:tc>
              <w:tc>
                <w:tcPr>
                  <w:tcW w:w="2784" w:type="pct"/>
                  <w:noWrap w:val="0"/>
                  <w:vAlign w:val="center"/>
                </w:tcPr>
                <w:p w14:paraId="22D2A267">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sz w:val="21"/>
                      <w:szCs w:val="21"/>
                      <w:lang w:eastAsia="zh-CN"/>
                    </w:rPr>
                  </w:pPr>
                  <w:r>
                    <w:rPr>
                      <w:rFonts w:hint="eastAsia" w:ascii="Times New Roman" w:hAnsi="Times New Roman" w:eastAsia="宋体" w:cs="Times New Roman"/>
                      <w:b w:val="0"/>
                      <w:bCs/>
                      <w:sz w:val="21"/>
                      <w:szCs w:val="21"/>
                      <w:lang w:eastAsia="zh-CN"/>
                    </w:rPr>
                    <w:t>施工期</w:t>
                  </w:r>
                  <w:r>
                    <w:rPr>
                      <w:rFonts w:hint="default" w:ascii="Times New Roman" w:hAnsi="Times New Roman" w:eastAsia="宋体" w:cs="Times New Roman"/>
                      <w:b w:val="0"/>
                      <w:bCs/>
                      <w:sz w:val="21"/>
                      <w:szCs w:val="21"/>
                    </w:rPr>
                    <w:t>生活污水经</w:t>
                  </w:r>
                  <w:r>
                    <w:rPr>
                      <w:rFonts w:hint="eastAsia" w:ascii="Times New Roman" w:hAnsi="Times New Roman" w:eastAsia="宋体" w:cs="Times New Roman"/>
                      <w:b w:val="0"/>
                      <w:bCs/>
                      <w:sz w:val="21"/>
                      <w:szCs w:val="21"/>
                      <w:lang w:eastAsia="zh-CN"/>
                    </w:rPr>
                    <w:t>化粪池</w:t>
                  </w:r>
                  <w:r>
                    <w:rPr>
                      <w:rFonts w:hint="default" w:ascii="Times New Roman" w:hAnsi="Times New Roman" w:eastAsia="宋体" w:cs="Times New Roman"/>
                      <w:b w:val="0"/>
                      <w:bCs/>
                      <w:sz w:val="21"/>
                      <w:szCs w:val="21"/>
                    </w:rPr>
                    <w:t>处理后</w:t>
                  </w:r>
                  <w:r>
                    <w:rPr>
                      <w:rFonts w:hint="eastAsia" w:ascii="Times New Roman" w:hAnsi="Times New Roman" w:eastAsia="宋体" w:cs="Times New Roman"/>
                      <w:b w:val="0"/>
                      <w:bCs/>
                      <w:sz w:val="21"/>
                      <w:szCs w:val="21"/>
                      <w:lang w:eastAsia="zh-CN"/>
                    </w:rPr>
                    <w:t>，定期清掏用于周边农田施肥；</w:t>
                  </w:r>
                </w:p>
                <w:p w14:paraId="28BE57C0">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施工废水：车辆冲洗废水经沉淀池沉淀处理后回用于施工现场车辆冲洗、洒水降尘和绿化</w:t>
                  </w:r>
                </w:p>
              </w:tc>
              <w:tc>
                <w:tcPr>
                  <w:tcW w:w="1364" w:type="pct"/>
                  <w:noWrap w:val="0"/>
                  <w:vAlign w:val="center"/>
                </w:tcPr>
                <w:p w14:paraId="05DDB7B7">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sz w:val="21"/>
                      <w:szCs w:val="21"/>
                      <w:lang w:eastAsia="zh-CN"/>
                    </w:rPr>
                  </w:pPr>
                  <w:r>
                    <w:rPr>
                      <w:rFonts w:hint="eastAsia" w:ascii="Times New Roman" w:hAnsi="Times New Roman" w:eastAsia="宋体" w:cs="Times New Roman"/>
                      <w:sz w:val="21"/>
                      <w:szCs w:val="21"/>
                      <w:lang w:eastAsia="zh-CN"/>
                    </w:rPr>
                    <w:t>生活污水经处理后不外排；施工废水经沉淀后回用不外排</w:t>
                  </w:r>
                </w:p>
              </w:tc>
            </w:tr>
            <w:tr w14:paraId="64C9DE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pct"/>
                  <w:noWrap w:val="0"/>
                  <w:vAlign w:val="center"/>
                </w:tcPr>
                <w:p w14:paraId="4FA30EC9">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地下水及土壤环境</w:t>
                  </w:r>
                </w:p>
              </w:tc>
              <w:tc>
                <w:tcPr>
                  <w:tcW w:w="2784" w:type="pct"/>
                  <w:noWrap w:val="0"/>
                  <w:vAlign w:val="center"/>
                </w:tcPr>
                <w:p w14:paraId="4AC36B91">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1364" w:type="pct"/>
                  <w:noWrap w:val="0"/>
                  <w:vAlign w:val="center"/>
                </w:tcPr>
                <w:p w14:paraId="720CD8D1">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r>
            <w:tr w14:paraId="4B7089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pct"/>
                  <w:noWrap w:val="0"/>
                  <w:vAlign w:val="center"/>
                </w:tcPr>
                <w:p w14:paraId="419EF8BF">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声环境</w:t>
                  </w:r>
                </w:p>
              </w:tc>
              <w:tc>
                <w:tcPr>
                  <w:tcW w:w="2784" w:type="pct"/>
                  <w:noWrap w:val="0"/>
                  <w:vAlign w:val="center"/>
                </w:tcPr>
                <w:p w14:paraId="13EBB3EE">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选用低噪声设备、施工机械基础减振、合理布置施工机械、避免高噪声设备同时施工等。</w:t>
                  </w:r>
                </w:p>
              </w:tc>
              <w:tc>
                <w:tcPr>
                  <w:tcW w:w="1364" w:type="pct"/>
                  <w:noWrap w:val="0"/>
                  <w:vAlign w:val="center"/>
                </w:tcPr>
                <w:p w14:paraId="19AA76DF">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达到《建筑施工场界环境噪声排放标准》（GB12523-2011）中标准限值要求</w:t>
                  </w:r>
                </w:p>
              </w:tc>
            </w:tr>
            <w:tr w14:paraId="512768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pct"/>
                  <w:noWrap w:val="0"/>
                  <w:vAlign w:val="center"/>
                </w:tcPr>
                <w:p w14:paraId="77C3EAF5">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振动</w:t>
                  </w:r>
                </w:p>
              </w:tc>
              <w:tc>
                <w:tcPr>
                  <w:tcW w:w="2784" w:type="pct"/>
                  <w:noWrap w:val="0"/>
                  <w:vAlign w:val="center"/>
                </w:tcPr>
                <w:p w14:paraId="30394E8C">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1364" w:type="pct"/>
                  <w:noWrap w:val="0"/>
                  <w:vAlign w:val="center"/>
                </w:tcPr>
                <w:p w14:paraId="25BF4F48">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r>
            <w:tr w14:paraId="673F50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pct"/>
                  <w:noWrap w:val="0"/>
                  <w:vAlign w:val="center"/>
                </w:tcPr>
                <w:p w14:paraId="55E4EF3D">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大气环境</w:t>
                  </w:r>
                </w:p>
              </w:tc>
              <w:tc>
                <w:tcPr>
                  <w:tcW w:w="2784" w:type="pct"/>
                  <w:noWrap w:val="0"/>
                  <w:vAlign w:val="center"/>
                </w:tcPr>
                <w:p w14:paraId="75123B77">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①施工现场实行围挡封闭，围挡高度不得低于1.8m，施工现场出入口道路配备车辆冲洗设施。对驶出施工现场的机动车辆冲洗干净，方可上路，同时在施工现场设置洒水降尘设施，安排专人定时洒水降尘，每天洒水4-5次。②施工现场场地清理、沉淀池开挖后土石方尽快完成回填，不能及时回填的场地，采取覆盖等降尘措施。</w:t>
                  </w:r>
                  <w:r>
                    <w:rPr>
                      <w:rFonts w:hint="eastAsia" w:ascii="宋体" w:hAnsi="宋体" w:eastAsia="宋体" w:cs="宋体"/>
                      <w:b w:val="0"/>
                      <w:bCs/>
                      <w:sz w:val="21"/>
                      <w:szCs w:val="21"/>
                    </w:rPr>
                    <w:t>③</w:t>
                  </w:r>
                  <w:r>
                    <w:rPr>
                      <w:rFonts w:hint="default" w:ascii="Times New Roman" w:hAnsi="Times New Roman" w:eastAsia="宋体" w:cs="Times New Roman"/>
                      <w:b w:val="0"/>
                      <w:bCs/>
                      <w:sz w:val="21"/>
                      <w:szCs w:val="21"/>
                    </w:rPr>
                    <w:t>及时对因施工导致的裸露地面进行恢复绿化。</w:t>
                  </w:r>
                  <w:r>
                    <w:rPr>
                      <w:rFonts w:hint="eastAsia" w:ascii="宋体" w:hAnsi="宋体" w:eastAsia="宋体" w:cs="宋体"/>
                      <w:b w:val="0"/>
                      <w:bCs/>
                      <w:sz w:val="21"/>
                      <w:szCs w:val="21"/>
                    </w:rPr>
                    <w:t>④</w:t>
                  </w:r>
                  <w:r>
                    <w:rPr>
                      <w:rFonts w:hint="default" w:ascii="Times New Roman" w:hAnsi="Times New Roman" w:eastAsia="宋体" w:cs="Times New Roman"/>
                      <w:b w:val="0"/>
                      <w:bCs/>
                      <w:sz w:val="21"/>
                      <w:szCs w:val="21"/>
                    </w:rPr>
                    <w:t>施工单位保洁责任区的范围应根据施工扬尘影响情况确定，一般设在施工工地周围20米范围内。运输车辆、施工机械车尾气：对于施工机械的柴油机工作时排放的烟气，施工单位应做好机械的维护、保养工作，避免油料在柴油机内不完全燃烧而产生大量的黑烟；对燃柴油的大型运输车辆等要安装尾气净化装置，保证尾气达标排放；运出车辆禁止超载、不得使用劣质燃料；对尾气排放进行监督管理，严格执行相关排污监管办法、排放监测制度。载过满，应采取遮盖、密闭措施，不得超速，尽可能防止运输的物料洒</w:t>
                  </w:r>
                </w:p>
              </w:tc>
              <w:tc>
                <w:tcPr>
                  <w:tcW w:w="1364" w:type="pct"/>
                  <w:noWrap w:val="0"/>
                  <w:vAlign w:val="center"/>
                </w:tcPr>
                <w:p w14:paraId="35B1290F">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kern w:val="2"/>
                      <w:sz w:val="21"/>
                      <w:szCs w:val="21"/>
                      <w:lang w:val="en-US" w:eastAsia="zh-CN" w:bidi="zh-CN"/>
                    </w:rPr>
                  </w:pPr>
                  <w:r>
                    <w:rPr>
                      <w:rFonts w:hint="default" w:ascii="Times New Roman" w:hAnsi="Times New Roman" w:eastAsia="宋体" w:cs="Times New Roman"/>
                      <w:b w:val="0"/>
                      <w:bCs/>
                      <w:sz w:val="21"/>
                      <w:szCs w:val="21"/>
                    </w:rPr>
                    <w:t>达到《大气污染物综合排放标准》</w:t>
                  </w:r>
                  <w:r>
                    <w:rPr>
                      <w:rFonts w:hint="eastAsia" w:ascii="Times New Roman" w:hAnsi="Times New Roman" w:eastAsia="宋体" w:cs="Times New Roman"/>
                      <w:b w:val="0"/>
                      <w:bCs/>
                      <w:sz w:val="21"/>
                      <w:szCs w:val="21"/>
                      <w:lang w:eastAsia="zh-CN"/>
                    </w:rPr>
                    <w:t>（</w:t>
                  </w:r>
                  <w:r>
                    <w:rPr>
                      <w:rFonts w:hint="default" w:ascii="Times New Roman" w:hAnsi="Times New Roman" w:eastAsia="宋体" w:cs="Times New Roman"/>
                      <w:b w:val="0"/>
                      <w:bCs/>
                      <w:sz w:val="21"/>
                      <w:szCs w:val="21"/>
                    </w:rPr>
                    <w:t>GB16297-1996</w:t>
                  </w:r>
                  <w:r>
                    <w:rPr>
                      <w:rFonts w:hint="eastAsia" w:ascii="Times New Roman" w:hAnsi="Times New Roman" w:eastAsia="宋体" w:cs="Times New Roman"/>
                      <w:b w:val="0"/>
                      <w:bCs/>
                      <w:sz w:val="21"/>
                      <w:szCs w:val="21"/>
                      <w:lang w:eastAsia="zh-CN"/>
                    </w:rPr>
                    <w:t>）</w:t>
                  </w:r>
                  <w:r>
                    <w:rPr>
                      <w:rFonts w:hint="default" w:ascii="Times New Roman" w:hAnsi="Times New Roman" w:eastAsia="宋体" w:cs="Times New Roman"/>
                      <w:b w:val="0"/>
                      <w:bCs/>
                      <w:sz w:val="21"/>
                      <w:szCs w:val="21"/>
                    </w:rPr>
                    <w:t>二级标准表2无组织排放监控浓度限值</w:t>
                  </w:r>
                </w:p>
              </w:tc>
            </w:tr>
            <w:tr w14:paraId="607C0A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pct"/>
                  <w:noWrap w:val="0"/>
                  <w:vAlign w:val="center"/>
                </w:tcPr>
                <w:p w14:paraId="10282820">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固体废物</w:t>
                  </w:r>
                </w:p>
              </w:tc>
              <w:tc>
                <w:tcPr>
                  <w:tcW w:w="2784" w:type="pct"/>
                  <w:noWrap w:val="0"/>
                  <w:vAlign w:val="center"/>
                </w:tcPr>
                <w:p w14:paraId="624E1F39">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施工阶段设置临时堆放场地，场地四周设施导水沟、砌好挡土墙。开挖后</w:t>
                  </w:r>
                  <w:r>
                    <w:rPr>
                      <w:rFonts w:hint="default" w:ascii="Times New Roman" w:hAnsi="Times New Roman" w:eastAsia="宋体" w:cs="Times New Roman"/>
                      <w:b w:val="0"/>
                      <w:bCs/>
                      <w:sz w:val="21"/>
                      <w:szCs w:val="21"/>
                      <w:lang w:eastAsia="zh-CN"/>
                    </w:rPr>
                    <w:t>土石方</w:t>
                  </w:r>
                  <w:r>
                    <w:rPr>
                      <w:rFonts w:hint="default" w:ascii="Times New Roman" w:hAnsi="Times New Roman" w:eastAsia="宋体" w:cs="Times New Roman"/>
                      <w:b w:val="0"/>
                      <w:bCs/>
                      <w:sz w:val="21"/>
                      <w:szCs w:val="21"/>
                      <w:lang w:val="en-US" w:eastAsia="zh-CN"/>
                    </w:rPr>
                    <w:t>大部分回填于施工场地和绿化，余方4.126万m3（含淤方2.9万m3）运至裕安区范围内建筑垃圾综合利用公司进行处理；临时</w:t>
                  </w:r>
                  <w:r>
                    <w:rPr>
                      <w:rFonts w:hint="default" w:ascii="Times New Roman" w:hAnsi="Times New Roman" w:eastAsia="宋体" w:cs="Times New Roman"/>
                      <w:b w:val="0"/>
                      <w:bCs/>
                      <w:sz w:val="21"/>
                      <w:szCs w:val="21"/>
                    </w:rPr>
                    <w:t>堆放场地远离敏感点；生活垃圾集中收集，</w:t>
                  </w:r>
                  <w:r>
                    <w:rPr>
                      <w:rFonts w:hint="default" w:ascii="Times New Roman" w:hAnsi="Times New Roman" w:eastAsia="宋体" w:cs="Times New Roman"/>
                      <w:b w:val="0"/>
                      <w:bCs/>
                      <w:sz w:val="21"/>
                      <w:szCs w:val="21"/>
                      <w:lang w:eastAsia="zh-CN"/>
                    </w:rPr>
                    <w:t>委托</w:t>
                  </w:r>
                  <w:r>
                    <w:rPr>
                      <w:rFonts w:hint="default" w:ascii="Times New Roman" w:hAnsi="Times New Roman" w:eastAsia="宋体" w:cs="Times New Roman"/>
                      <w:b w:val="0"/>
                      <w:bCs/>
                      <w:sz w:val="21"/>
                      <w:szCs w:val="21"/>
                    </w:rPr>
                    <w:t>环卫</w:t>
                  </w:r>
                  <w:r>
                    <w:rPr>
                      <w:rFonts w:hint="default" w:ascii="Times New Roman" w:hAnsi="Times New Roman" w:eastAsia="宋体" w:cs="Times New Roman"/>
                      <w:b w:val="0"/>
                      <w:bCs/>
                      <w:sz w:val="21"/>
                      <w:szCs w:val="21"/>
                      <w:lang w:eastAsia="zh-CN"/>
                    </w:rPr>
                    <w:t>部门统一</w:t>
                  </w:r>
                  <w:r>
                    <w:rPr>
                      <w:rFonts w:hint="default" w:ascii="Times New Roman" w:hAnsi="Times New Roman" w:eastAsia="宋体" w:cs="Times New Roman"/>
                      <w:b w:val="0"/>
                      <w:bCs/>
                      <w:sz w:val="21"/>
                      <w:szCs w:val="21"/>
                    </w:rPr>
                    <w:t>清运</w:t>
                  </w:r>
                </w:p>
              </w:tc>
              <w:tc>
                <w:tcPr>
                  <w:tcW w:w="1364" w:type="pct"/>
                  <w:noWrap w:val="0"/>
                  <w:vAlign w:val="center"/>
                </w:tcPr>
                <w:p w14:paraId="58D9924E">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按规定处置，无害化处理或综合利用</w:t>
                  </w:r>
                </w:p>
              </w:tc>
            </w:tr>
            <w:tr w14:paraId="4F1974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pct"/>
                  <w:noWrap w:val="0"/>
                  <w:vAlign w:val="center"/>
                </w:tcPr>
                <w:p w14:paraId="5B5D444C">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电磁环境</w:t>
                  </w:r>
                </w:p>
              </w:tc>
              <w:tc>
                <w:tcPr>
                  <w:tcW w:w="2784" w:type="pct"/>
                  <w:noWrap w:val="0"/>
                  <w:vAlign w:val="center"/>
                </w:tcPr>
                <w:p w14:paraId="61E42617">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1364" w:type="pct"/>
                  <w:noWrap w:val="0"/>
                  <w:vAlign w:val="center"/>
                </w:tcPr>
                <w:p w14:paraId="777B5C4B">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r>
            <w:tr w14:paraId="48DD6E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pct"/>
                  <w:noWrap w:val="0"/>
                  <w:vAlign w:val="center"/>
                </w:tcPr>
                <w:p w14:paraId="3A54AC7D">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环境监测</w:t>
                  </w:r>
                </w:p>
              </w:tc>
              <w:tc>
                <w:tcPr>
                  <w:tcW w:w="4622" w:type="dxa"/>
                  <w:noWrap w:val="0"/>
                  <w:vAlign w:val="center"/>
                </w:tcPr>
                <w:p w14:paraId="679F8A82">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施工区域下风向TSP</w:t>
                  </w:r>
                  <w:r>
                    <w:rPr>
                      <w:rFonts w:hint="eastAsia" w:ascii="Times New Roman" w:hAnsi="Times New Roman" w:cs="Times New Roman"/>
                      <w:b w:val="0"/>
                      <w:bCs/>
                      <w:sz w:val="21"/>
                      <w:szCs w:val="21"/>
                      <w:lang w:eastAsia="zh-CN"/>
                    </w:rPr>
                    <w:t>施工期监测</w:t>
                  </w:r>
                  <w:r>
                    <w:rPr>
                      <w:rFonts w:hint="eastAsia" w:ascii="Times New Roman" w:hAnsi="Times New Roman" w:cs="Times New Roman"/>
                      <w:b w:val="0"/>
                      <w:bCs/>
                      <w:sz w:val="21"/>
                      <w:szCs w:val="21"/>
                      <w:lang w:val="en-US" w:eastAsia="zh-CN"/>
                    </w:rPr>
                    <w:t>2次</w:t>
                  </w:r>
                  <w:r>
                    <w:rPr>
                      <w:rFonts w:hint="default" w:ascii="Times New Roman" w:hAnsi="Times New Roman" w:eastAsia="宋体" w:cs="Times New Roman"/>
                      <w:b w:val="0"/>
                      <w:bCs/>
                      <w:sz w:val="21"/>
                      <w:szCs w:val="21"/>
                    </w:rPr>
                    <w:t>，每次连续1天</w:t>
                  </w:r>
                  <w:r>
                    <w:rPr>
                      <w:rFonts w:hint="eastAsia" w:ascii="Times New Roman" w:hAnsi="Times New Roman" w:cs="Times New Roman"/>
                      <w:b w:val="0"/>
                      <w:bCs/>
                      <w:sz w:val="21"/>
                      <w:szCs w:val="21"/>
                      <w:lang w:eastAsia="zh-CN"/>
                    </w:rPr>
                    <w:t>；沙家湾河河道及入西汲河河口下游水质（</w:t>
                  </w:r>
                  <w:r>
                    <w:rPr>
                      <w:rFonts w:hint="eastAsia" w:ascii="Times New Roman" w:hAnsi="Times New Roman" w:cs="Times New Roman"/>
                      <w:b w:val="0"/>
                      <w:bCs/>
                      <w:sz w:val="21"/>
                      <w:szCs w:val="21"/>
                      <w:lang w:val="en-US" w:eastAsia="zh-CN"/>
                    </w:rPr>
                    <w:t>水温、pH、COD、BOD、SS</w:t>
                  </w:r>
                  <w:r>
                    <w:rPr>
                      <w:rFonts w:hint="eastAsia" w:ascii="Times New Roman" w:hAnsi="Times New Roman" w:cs="Times New Roman"/>
                      <w:b w:val="0"/>
                      <w:bCs/>
                      <w:sz w:val="21"/>
                      <w:szCs w:val="21"/>
                      <w:lang w:eastAsia="zh-CN"/>
                    </w:rPr>
                    <w:t>），施工期监测</w:t>
                  </w:r>
                  <w:r>
                    <w:rPr>
                      <w:rFonts w:hint="eastAsia" w:ascii="Times New Roman" w:hAnsi="Times New Roman" w:cs="Times New Roman"/>
                      <w:b w:val="0"/>
                      <w:bCs/>
                      <w:sz w:val="21"/>
                      <w:szCs w:val="21"/>
                      <w:lang w:val="en-US" w:eastAsia="zh-CN"/>
                    </w:rPr>
                    <w:t>2次</w:t>
                  </w:r>
                </w:p>
              </w:tc>
              <w:tc>
                <w:tcPr>
                  <w:tcW w:w="2265" w:type="dxa"/>
                  <w:noWrap w:val="0"/>
                  <w:vAlign w:val="center"/>
                </w:tcPr>
                <w:p w14:paraId="6558F4CE">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监测达标</w:t>
                  </w:r>
                </w:p>
              </w:tc>
            </w:tr>
            <w:tr w14:paraId="1D7A73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pct"/>
                  <w:noWrap w:val="0"/>
                  <w:vAlign w:val="center"/>
                </w:tcPr>
                <w:p w14:paraId="79C549F5">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其他</w:t>
                  </w:r>
                </w:p>
              </w:tc>
              <w:tc>
                <w:tcPr>
                  <w:tcW w:w="2784" w:type="pct"/>
                  <w:noWrap w:val="0"/>
                  <w:vAlign w:val="center"/>
                </w:tcPr>
                <w:p w14:paraId="1D8E5F17">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1364" w:type="pct"/>
                  <w:noWrap w:val="0"/>
                  <w:vAlign w:val="center"/>
                </w:tcPr>
                <w:p w14:paraId="65DA2B3E">
                  <w:pPr>
                    <w:pStyle w:val="29"/>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r>
          </w:tbl>
          <w:p w14:paraId="514A1913">
            <w:pPr>
              <w:pStyle w:val="27"/>
              <w:widowControl w:val="0"/>
              <w:bidi w:val="0"/>
              <w:rPr>
                <w:b/>
                <w:bCs/>
              </w:rPr>
            </w:pPr>
            <w:r>
              <w:rPr>
                <w:b/>
                <w:bCs/>
              </w:rPr>
              <w:t>（</w:t>
            </w:r>
            <w:r>
              <w:rPr>
                <w:rFonts w:hint="eastAsia"/>
                <w:b/>
                <w:bCs/>
                <w:lang w:val="en-US" w:eastAsia="zh-CN"/>
              </w:rPr>
              <w:t>2</w:t>
            </w:r>
            <w:r>
              <w:rPr>
                <w:b/>
                <w:bCs/>
              </w:rPr>
              <w:t>）运营期环境影响分析回顾</w:t>
            </w:r>
          </w:p>
          <w:p w14:paraId="55EF1260">
            <w:pPr>
              <w:pStyle w:val="33"/>
              <w:spacing w:line="360" w:lineRule="auto"/>
              <w:ind w:firstLine="480" w:firstLineChars="200"/>
              <w:rPr>
                <w:rFonts w:hint="default" w:ascii="Times New Roman" w:hAnsi="Times New Roman" w:eastAsia="宋体" w:cs="Times New Roman"/>
                <w:b w:val="0"/>
                <w:bCs/>
                <w:snapToGrid/>
                <w:color w:val="000000"/>
                <w:kern w:val="0"/>
                <w:sz w:val="24"/>
                <w:szCs w:val="24"/>
                <w:lang w:val="en-US" w:eastAsia="zh-CN" w:bidi="ar-SA"/>
              </w:rPr>
            </w:pPr>
            <w:r>
              <w:rPr>
                <w:rFonts w:hint="default" w:ascii="Times New Roman" w:hAnsi="Times New Roman" w:eastAsia="宋体" w:cs="Times New Roman"/>
                <w:b w:val="0"/>
                <w:bCs/>
                <w:color w:val="000000"/>
                <w:sz w:val="24"/>
                <w:szCs w:val="24"/>
              </w:rPr>
              <w:t>本项目施工期结束后，施工期产生的污染物对周边环境的影响随之消失，项目运营期本身不产生污染物，本项目的建设将对当地的自然环境、生态环境和水环境将产生有利的影响。</w:t>
            </w:r>
          </w:p>
          <w:p w14:paraId="191F765F">
            <w:pPr>
              <w:pStyle w:val="27"/>
              <w:widowControl w:val="0"/>
              <w:bidi w:val="0"/>
              <w:rPr>
                <w:rFonts w:hint="eastAsia"/>
                <w:lang w:eastAsia="zh-CN"/>
              </w:rPr>
            </w:pPr>
          </w:p>
          <w:p w14:paraId="4BCB389C">
            <w:pPr>
              <w:pStyle w:val="27"/>
              <w:widowControl w:val="0"/>
              <w:bidi w:val="0"/>
              <w:rPr>
                <w:rFonts w:hint="eastAsia"/>
                <w:lang w:eastAsia="zh-CN"/>
              </w:rPr>
            </w:pPr>
          </w:p>
          <w:p w14:paraId="0FAF4F54">
            <w:pPr>
              <w:pStyle w:val="27"/>
              <w:widowControl w:val="0"/>
              <w:bidi w:val="0"/>
              <w:rPr>
                <w:rFonts w:hint="eastAsia"/>
                <w:lang w:eastAsia="zh-CN"/>
              </w:rPr>
            </w:pPr>
          </w:p>
          <w:p w14:paraId="1AC41521">
            <w:pPr>
              <w:pStyle w:val="27"/>
              <w:widowControl w:val="0"/>
              <w:bidi w:val="0"/>
              <w:rPr>
                <w:rFonts w:hint="eastAsia"/>
                <w:lang w:eastAsia="zh-CN"/>
              </w:rPr>
            </w:pPr>
          </w:p>
          <w:p w14:paraId="2E575199">
            <w:pPr>
              <w:pStyle w:val="27"/>
              <w:widowControl w:val="0"/>
              <w:bidi w:val="0"/>
              <w:rPr>
                <w:rFonts w:hint="eastAsia"/>
                <w:lang w:eastAsia="zh-CN"/>
              </w:rPr>
            </w:pPr>
          </w:p>
          <w:p w14:paraId="4B639124">
            <w:pPr>
              <w:pStyle w:val="27"/>
              <w:widowControl w:val="0"/>
              <w:bidi w:val="0"/>
              <w:rPr>
                <w:rFonts w:hint="eastAsia"/>
                <w:lang w:eastAsia="zh-CN"/>
              </w:rPr>
            </w:pPr>
          </w:p>
          <w:p w14:paraId="4106F9F8">
            <w:pPr>
              <w:pStyle w:val="27"/>
              <w:widowControl w:val="0"/>
              <w:bidi w:val="0"/>
              <w:rPr>
                <w:rFonts w:hint="eastAsia"/>
                <w:lang w:eastAsia="zh-CN"/>
              </w:rPr>
            </w:pPr>
          </w:p>
          <w:p w14:paraId="29EE4B44">
            <w:pPr>
              <w:pStyle w:val="27"/>
              <w:widowControl w:val="0"/>
              <w:bidi w:val="0"/>
              <w:rPr>
                <w:rFonts w:hint="eastAsia"/>
                <w:lang w:eastAsia="zh-CN"/>
              </w:rPr>
            </w:pPr>
          </w:p>
          <w:p w14:paraId="0CD51F68">
            <w:pPr>
              <w:pStyle w:val="27"/>
              <w:widowControl w:val="0"/>
              <w:bidi w:val="0"/>
              <w:rPr>
                <w:rFonts w:hint="eastAsia"/>
                <w:lang w:eastAsia="zh-CN"/>
              </w:rPr>
            </w:pPr>
          </w:p>
          <w:p w14:paraId="6B9D3263">
            <w:pPr>
              <w:pStyle w:val="27"/>
              <w:widowControl w:val="0"/>
              <w:bidi w:val="0"/>
              <w:rPr>
                <w:rFonts w:hint="eastAsia"/>
                <w:lang w:eastAsia="zh-CN"/>
              </w:rPr>
            </w:pPr>
          </w:p>
          <w:p w14:paraId="0DE7739C">
            <w:pPr>
              <w:pStyle w:val="27"/>
              <w:widowControl w:val="0"/>
              <w:bidi w:val="0"/>
              <w:rPr>
                <w:rFonts w:hint="eastAsia"/>
                <w:lang w:eastAsia="zh-CN"/>
              </w:rPr>
            </w:pPr>
          </w:p>
          <w:p w14:paraId="7EFE6122">
            <w:pPr>
              <w:pStyle w:val="27"/>
              <w:widowControl w:val="0"/>
              <w:bidi w:val="0"/>
              <w:rPr>
                <w:rFonts w:hint="eastAsia"/>
                <w:lang w:eastAsia="zh-CN"/>
              </w:rPr>
            </w:pPr>
          </w:p>
          <w:p w14:paraId="22FC8182">
            <w:pPr>
              <w:pStyle w:val="27"/>
              <w:widowControl w:val="0"/>
              <w:bidi w:val="0"/>
              <w:rPr>
                <w:rFonts w:hint="eastAsia"/>
                <w:lang w:eastAsia="zh-CN"/>
              </w:rPr>
            </w:pPr>
          </w:p>
          <w:p w14:paraId="6F91EAC5">
            <w:pPr>
              <w:pStyle w:val="27"/>
              <w:widowControl w:val="0"/>
              <w:bidi w:val="0"/>
              <w:rPr>
                <w:rFonts w:hint="eastAsia"/>
                <w:lang w:eastAsia="zh-CN"/>
              </w:rPr>
            </w:pPr>
          </w:p>
          <w:p w14:paraId="2291EF0C">
            <w:pPr>
              <w:pStyle w:val="27"/>
              <w:widowControl w:val="0"/>
              <w:bidi w:val="0"/>
              <w:ind w:left="0" w:leftChars="0" w:firstLine="0" w:firstLineChars="0"/>
              <w:rPr>
                <w:rFonts w:hint="eastAsia"/>
                <w:lang w:eastAsia="zh-CN"/>
              </w:rPr>
            </w:pPr>
          </w:p>
          <w:p w14:paraId="56A0DB4B">
            <w:pPr>
              <w:pStyle w:val="27"/>
              <w:widowControl w:val="0"/>
              <w:bidi w:val="0"/>
              <w:ind w:left="0" w:leftChars="0" w:firstLine="0" w:firstLineChars="0"/>
              <w:rPr>
                <w:rFonts w:hint="eastAsia"/>
                <w:lang w:eastAsia="zh-CN"/>
              </w:rPr>
            </w:pPr>
          </w:p>
          <w:p w14:paraId="5005E7D5">
            <w:pPr>
              <w:pStyle w:val="27"/>
              <w:widowControl w:val="0"/>
              <w:bidi w:val="0"/>
              <w:ind w:left="0" w:leftChars="0" w:firstLine="0" w:firstLineChars="0"/>
              <w:rPr>
                <w:rFonts w:hint="eastAsia"/>
                <w:lang w:eastAsia="zh-CN"/>
              </w:rPr>
            </w:pPr>
          </w:p>
          <w:p w14:paraId="5A4B1514">
            <w:pPr>
              <w:pStyle w:val="27"/>
              <w:widowControl w:val="0"/>
              <w:bidi w:val="0"/>
              <w:ind w:left="0" w:leftChars="0" w:firstLine="0" w:firstLineChars="0"/>
              <w:rPr>
                <w:rFonts w:hint="eastAsia"/>
                <w:lang w:eastAsia="zh-CN"/>
              </w:rPr>
            </w:pPr>
          </w:p>
          <w:p w14:paraId="6BE261AB">
            <w:pPr>
              <w:pStyle w:val="27"/>
              <w:widowControl w:val="0"/>
              <w:bidi w:val="0"/>
              <w:ind w:left="0" w:leftChars="0" w:firstLine="0" w:firstLineChars="0"/>
              <w:rPr>
                <w:rFonts w:hint="eastAsia"/>
                <w:lang w:eastAsia="zh-CN"/>
              </w:rPr>
            </w:pPr>
          </w:p>
          <w:p w14:paraId="33C4B4E4">
            <w:pPr>
              <w:pStyle w:val="27"/>
              <w:widowControl w:val="0"/>
              <w:bidi w:val="0"/>
              <w:rPr>
                <w:rFonts w:hint="eastAsia"/>
                <w:lang w:eastAsia="zh-CN"/>
              </w:rPr>
            </w:pPr>
          </w:p>
          <w:p w14:paraId="3873EE9A">
            <w:pPr>
              <w:pStyle w:val="27"/>
              <w:widowControl w:val="0"/>
              <w:bidi w:val="0"/>
              <w:rPr>
                <w:rFonts w:hint="eastAsia"/>
                <w:lang w:eastAsia="zh-CN"/>
              </w:rPr>
            </w:pPr>
          </w:p>
        </w:tc>
      </w:tr>
      <w:tr w14:paraId="380B5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8" w:hRule="atLeast"/>
        </w:trPr>
        <w:tc>
          <w:tcPr>
            <w:tcW w:w="8522" w:type="dxa"/>
          </w:tcPr>
          <w:p w14:paraId="60C7BFF9">
            <w:pPr>
              <w:pStyle w:val="27"/>
              <w:widowControl w:val="0"/>
              <w:bidi w:val="0"/>
              <w:ind w:left="0" w:leftChars="0" w:firstLine="0" w:firstLineChars="0"/>
              <w:rPr>
                <w:rFonts w:hint="eastAsia"/>
                <w:b/>
                <w:bCs/>
                <w:lang w:eastAsia="zh-CN"/>
              </w:rPr>
            </w:pPr>
            <w:r>
              <w:rPr>
                <w:rFonts w:hint="eastAsia"/>
                <w:b/>
                <w:bCs/>
                <w:lang w:eastAsia="zh-CN"/>
              </w:rPr>
              <w:t>各级环境保护行政主管部门的审批意见（国家、省、行业）</w:t>
            </w:r>
          </w:p>
          <w:p w14:paraId="2F50CC4C">
            <w:pPr>
              <w:pStyle w:val="27"/>
              <w:widowControl w:val="0"/>
              <w:bidi w:val="0"/>
              <w:rPr>
                <w:rFonts w:hint="default"/>
              </w:rPr>
            </w:pPr>
            <w:r>
              <w:rPr>
                <w:rFonts w:hint="default"/>
                <w:lang w:val="en-US" w:eastAsia="zh-CN"/>
              </w:rPr>
              <w:t>202</w:t>
            </w:r>
            <w:r>
              <w:rPr>
                <w:rFonts w:hint="eastAsia"/>
                <w:lang w:val="en-US" w:eastAsia="zh-CN"/>
              </w:rPr>
              <w:t>4年3</w:t>
            </w:r>
            <w:r>
              <w:rPr>
                <w:rFonts w:hint="default"/>
                <w:lang w:val="en-US" w:eastAsia="zh-CN"/>
              </w:rPr>
              <w:t>月</w:t>
            </w:r>
            <w:r>
              <w:rPr>
                <w:rFonts w:hint="eastAsia"/>
                <w:lang w:val="en-US" w:eastAsia="zh-CN"/>
              </w:rPr>
              <w:t>27日</w:t>
            </w:r>
            <w:r>
              <w:rPr>
                <w:rFonts w:hint="default"/>
                <w:lang w:val="en-US" w:eastAsia="zh-CN"/>
              </w:rPr>
              <w:t>，取得六安市裕安区生态环境分局出具的关于六安市裕安区沙家湾河山洪沟防洪治理工程项目环境影响报告表的批复（裕环审〔202</w:t>
            </w:r>
            <w:r>
              <w:rPr>
                <w:rFonts w:hint="eastAsia"/>
                <w:lang w:val="en-US" w:eastAsia="zh-CN"/>
              </w:rPr>
              <w:t>4</w:t>
            </w:r>
            <w:r>
              <w:rPr>
                <w:rFonts w:hint="default"/>
                <w:lang w:val="en-US" w:eastAsia="zh-CN"/>
              </w:rPr>
              <w:t>〕</w:t>
            </w:r>
            <w:r>
              <w:rPr>
                <w:rFonts w:hint="eastAsia"/>
                <w:lang w:val="en-US" w:eastAsia="zh-CN"/>
              </w:rPr>
              <w:t>16</w:t>
            </w:r>
            <w:r>
              <w:rPr>
                <w:rFonts w:hint="default"/>
                <w:lang w:val="en-US" w:eastAsia="zh-CN"/>
              </w:rPr>
              <w:t>号）</w:t>
            </w:r>
            <w:r>
              <w:rPr>
                <w:rFonts w:hint="default"/>
              </w:rPr>
              <w:t>，并要求如下：</w:t>
            </w:r>
          </w:p>
          <w:p w14:paraId="3EE7AEA1">
            <w:pPr>
              <w:pStyle w:val="27"/>
              <w:widowControl w:val="0"/>
              <w:numPr>
                <w:ilvl w:val="0"/>
                <w:numId w:val="2"/>
              </w:numPr>
              <w:bidi w:val="0"/>
              <w:rPr>
                <w:rFonts w:hint="eastAsia"/>
                <w:lang w:eastAsia="zh-CN"/>
              </w:rPr>
            </w:pPr>
            <w:r>
              <w:rPr>
                <w:rFonts w:hint="eastAsia"/>
                <w:lang w:eastAsia="zh-CN"/>
              </w:rPr>
              <w:t>该项目位于安徽省六安市裕安区石婆店镇沙家湾村，项目总投资1440.81万元，其中环保投资60万元。项目主要建设内容为防洪治理河道长度为2.81km，河道治理任务分为3项，具体如下：①护岸工程：本次拟建设护岸工程1540m，护岸工程分为新建护岸工程、拆除重建护岸工程，其中新建护岸总长1230m，拆除重建护岸310m；②疏浚整治工程：疏浚整治河道2.80km；③其他措施工程：新建防冲拦砂坎1座，同时配套建设公用工程、环保工程。根据《报告表》结论，从环境保护角度，同意项目建设。</w:t>
            </w:r>
          </w:p>
          <w:p w14:paraId="4D52B640">
            <w:pPr>
              <w:pStyle w:val="27"/>
              <w:keepNext w:val="0"/>
              <w:keepLines w:val="0"/>
              <w:pageBreakBefore w:val="0"/>
              <w:widowControl w:val="0"/>
              <w:numPr>
                <w:ilvl w:val="0"/>
                <w:numId w:val="0"/>
              </w:numPr>
              <w:kinsoku/>
              <w:wordWrap/>
              <w:overflowPunct/>
              <w:topLinePunct w:val="0"/>
              <w:autoSpaceDE w:val="0"/>
              <w:autoSpaceDN w:val="0"/>
              <w:bidi w:val="0"/>
              <w:adjustRightInd w:val="0"/>
              <w:snapToGrid w:val="0"/>
              <w:ind w:firstLine="480" w:firstLineChars="200"/>
              <w:textAlignment w:val="auto"/>
              <w:rPr>
                <w:rFonts w:hint="eastAsia"/>
                <w:lang w:eastAsia="zh-CN"/>
              </w:rPr>
            </w:pPr>
            <w:r>
              <w:rPr>
                <w:rFonts w:hint="eastAsia"/>
                <w:lang w:eastAsia="zh-CN"/>
              </w:rPr>
              <w:t>二、项目在工程设计、建设和环境管理中，必须逐项落实《报告表》中提出的各项环保要求，确保各项污染物达标排放，并须着重做好以下工作：</w:t>
            </w:r>
          </w:p>
          <w:p w14:paraId="3ABD19E0">
            <w:pPr>
              <w:pStyle w:val="27"/>
              <w:keepNext w:val="0"/>
              <w:keepLines w:val="0"/>
              <w:pageBreakBefore w:val="0"/>
              <w:widowControl w:val="0"/>
              <w:numPr>
                <w:ilvl w:val="0"/>
                <w:numId w:val="0"/>
              </w:numPr>
              <w:kinsoku/>
              <w:wordWrap/>
              <w:overflowPunct/>
              <w:topLinePunct w:val="0"/>
              <w:autoSpaceDE w:val="0"/>
              <w:autoSpaceDN w:val="0"/>
              <w:bidi w:val="0"/>
              <w:adjustRightInd w:val="0"/>
              <w:snapToGrid w:val="0"/>
              <w:ind w:firstLine="480" w:firstLineChars="200"/>
              <w:textAlignment w:val="auto"/>
              <w:rPr>
                <w:rFonts w:hint="eastAsia"/>
                <w:lang w:eastAsia="zh-CN"/>
              </w:rPr>
            </w:pPr>
            <w:r>
              <w:rPr>
                <w:rFonts w:hint="eastAsia"/>
                <w:lang w:eastAsia="zh-CN"/>
              </w:rPr>
              <w:t>（</w:t>
            </w:r>
            <w:r>
              <w:rPr>
                <w:rFonts w:hint="eastAsia"/>
                <w:lang w:val="en-US" w:eastAsia="zh-CN"/>
              </w:rPr>
              <w:t>一</w:t>
            </w:r>
            <w:r>
              <w:rPr>
                <w:rFonts w:hint="eastAsia"/>
                <w:lang w:eastAsia="zh-CN"/>
              </w:rPr>
              <w:t>）在施工过程中要采取洒水降尘、冲洗车辆、增加覆盖围挡等措施，尽可能减少扬尘对周围生活居住环境的影响。大气污染物排放应满足《大气污染物综合排放标准》（GB16297-1996）表2无组织排放监控浓度限值。</w:t>
            </w:r>
          </w:p>
          <w:p w14:paraId="2CF29967">
            <w:pPr>
              <w:pStyle w:val="27"/>
              <w:keepNext w:val="0"/>
              <w:keepLines w:val="0"/>
              <w:pageBreakBefore w:val="0"/>
              <w:widowControl w:val="0"/>
              <w:numPr>
                <w:ilvl w:val="0"/>
                <w:numId w:val="0"/>
              </w:numPr>
              <w:kinsoku/>
              <w:wordWrap/>
              <w:overflowPunct/>
              <w:topLinePunct w:val="0"/>
              <w:autoSpaceDE w:val="0"/>
              <w:autoSpaceDN w:val="0"/>
              <w:bidi w:val="0"/>
              <w:adjustRightInd w:val="0"/>
              <w:snapToGrid w:val="0"/>
              <w:ind w:firstLine="480" w:firstLineChars="200"/>
              <w:textAlignment w:val="auto"/>
              <w:rPr>
                <w:rFonts w:hint="eastAsia"/>
                <w:lang w:eastAsia="zh-CN"/>
              </w:rPr>
            </w:pPr>
            <w:r>
              <w:rPr>
                <w:rFonts w:hint="eastAsia"/>
                <w:lang w:eastAsia="zh-CN"/>
              </w:rPr>
              <w:t>（</w:t>
            </w:r>
            <w:r>
              <w:rPr>
                <w:rFonts w:hint="eastAsia"/>
                <w:lang w:val="en-US" w:eastAsia="zh-CN"/>
              </w:rPr>
              <w:t>二</w:t>
            </w:r>
            <w:r>
              <w:rPr>
                <w:rFonts w:hint="eastAsia"/>
                <w:lang w:eastAsia="zh-CN"/>
              </w:rPr>
              <w:t>）开挖地面产生的土石方尽可能回填利用，不能利用的土石方及时组织清运到建设部门指定的场所，不得随意倾倒和堆放。</w:t>
            </w:r>
          </w:p>
          <w:p w14:paraId="7098441A">
            <w:pPr>
              <w:pStyle w:val="27"/>
              <w:keepNext w:val="0"/>
              <w:keepLines w:val="0"/>
              <w:pageBreakBefore w:val="0"/>
              <w:widowControl w:val="0"/>
              <w:numPr>
                <w:ilvl w:val="0"/>
                <w:numId w:val="0"/>
              </w:numPr>
              <w:kinsoku/>
              <w:wordWrap/>
              <w:overflowPunct/>
              <w:topLinePunct w:val="0"/>
              <w:autoSpaceDE w:val="0"/>
              <w:autoSpaceDN w:val="0"/>
              <w:bidi w:val="0"/>
              <w:adjustRightInd w:val="0"/>
              <w:snapToGrid w:val="0"/>
              <w:ind w:firstLine="480" w:firstLineChars="200"/>
              <w:textAlignment w:val="auto"/>
              <w:rPr>
                <w:rFonts w:hint="eastAsia"/>
                <w:lang w:eastAsia="zh-CN"/>
              </w:rPr>
            </w:pPr>
            <w:r>
              <w:rPr>
                <w:rFonts w:hint="eastAsia"/>
                <w:lang w:eastAsia="zh-CN"/>
              </w:rPr>
              <w:t>（</w:t>
            </w:r>
            <w:r>
              <w:rPr>
                <w:rFonts w:hint="eastAsia"/>
                <w:lang w:val="en-US" w:eastAsia="zh-CN"/>
              </w:rPr>
              <w:t>三</w:t>
            </w:r>
            <w:r>
              <w:rPr>
                <w:rFonts w:hint="eastAsia"/>
                <w:lang w:eastAsia="zh-CN"/>
              </w:rPr>
              <w:t>）施工期废水应按照《报告表》规定，现场设置临时沉淀池，废水经沉淀池沉淀处理后回用，酒水降尘，禁止直接排放；施工期生活污水经化粪池处理后，定期清掏用于周边农田施肥。</w:t>
            </w:r>
          </w:p>
          <w:p w14:paraId="7D7F17F2">
            <w:pPr>
              <w:pStyle w:val="27"/>
              <w:keepNext w:val="0"/>
              <w:keepLines w:val="0"/>
              <w:pageBreakBefore w:val="0"/>
              <w:widowControl w:val="0"/>
              <w:numPr>
                <w:ilvl w:val="0"/>
                <w:numId w:val="0"/>
              </w:numPr>
              <w:kinsoku/>
              <w:wordWrap/>
              <w:overflowPunct/>
              <w:topLinePunct w:val="0"/>
              <w:autoSpaceDE w:val="0"/>
              <w:autoSpaceDN w:val="0"/>
              <w:bidi w:val="0"/>
              <w:adjustRightInd w:val="0"/>
              <w:snapToGrid w:val="0"/>
              <w:ind w:firstLine="480" w:firstLineChars="200"/>
              <w:textAlignment w:val="auto"/>
              <w:rPr>
                <w:rFonts w:hint="eastAsia"/>
                <w:lang w:eastAsia="zh-CN"/>
              </w:rPr>
            </w:pPr>
            <w:r>
              <w:rPr>
                <w:rFonts w:hint="eastAsia"/>
                <w:lang w:eastAsia="zh-CN"/>
              </w:rPr>
              <w:t>（</w:t>
            </w:r>
            <w:r>
              <w:rPr>
                <w:rFonts w:hint="eastAsia"/>
                <w:lang w:val="en-US" w:eastAsia="zh-CN"/>
              </w:rPr>
              <w:t>四</w:t>
            </w:r>
            <w:r>
              <w:rPr>
                <w:rFonts w:hint="eastAsia"/>
                <w:lang w:eastAsia="zh-CN"/>
              </w:rPr>
              <w:t>）施工期应加强施工管理，合理安排施工作业时间。尽可能选择低噪声的机械设备，将各种噪声比较大的机械设备远离环境敏感点，在敏感地段施工现场应设置临时声屏障；运输车辆采用较低声级的喇叭，并限制车辆鸣笛。确保施工噪声排放符合《建筑施工场界环境噪声排放标准》（GB12523-2011）相应功能区标准。</w:t>
            </w:r>
          </w:p>
          <w:p w14:paraId="75A7713A">
            <w:pPr>
              <w:pStyle w:val="27"/>
              <w:keepNext w:val="0"/>
              <w:keepLines w:val="0"/>
              <w:pageBreakBefore w:val="0"/>
              <w:widowControl w:val="0"/>
              <w:numPr>
                <w:ilvl w:val="0"/>
                <w:numId w:val="0"/>
              </w:numPr>
              <w:kinsoku/>
              <w:wordWrap/>
              <w:overflowPunct/>
              <w:topLinePunct w:val="0"/>
              <w:autoSpaceDE w:val="0"/>
              <w:autoSpaceDN w:val="0"/>
              <w:bidi w:val="0"/>
              <w:adjustRightInd w:val="0"/>
              <w:snapToGrid w:val="0"/>
              <w:ind w:firstLine="480" w:firstLineChars="200"/>
              <w:textAlignment w:val="auto"/>
              <w:rPr>
                <w:rFonts w:hint="eastAsia"/>
                <w:lang w:eastAsia="zh-CN"/>
              </w:rPr>
            </w:pPr>
            <w:r>
              <w:rPr>
                <w:rFonts w:hint="eastAsia"/>
                <w:lang w:eastAsia="zh-CN"/>
              </w:rPr>
              <w:t>（</w:t>
            </w:r>
            <w:r>
              <w:rPr>
                <w:rFonts w:hint="eastAsia"/>
                <w:lang w:val="en-US" w:eastAsia="zh-CN"/>
              </w:rPr>
              <w:t>五</w:t>
            </w:r>
            <w:r>
              <w:rPr>
                <w:rFonts w:hint="eastAsia"/>
                <w:lang w:eastAsia="zh-CN"/>
              </w:rPr>
              <w:t>）固体废物应分类处置。在施工结束后，临时堆场要进行生态恢复。施工人员产生的生活垃圾集中收集后，交环卫部门统一清运处理，禁止随意倾倒。</w:t>
            </w:r>
          </w:p>
          <w:p w14:paraId="13231453">
            <w:pPr>
              <w:pStyle w:val="27"/>
              <w:keepNext w:val="0"/>
              <w:keepLines w:val="0"/>
              <w:pageBreakBefore w:val="0"/>
              <w:widowControl w:val="0"/>
              <w:numPr>
                <w:ilvl w:val="0"/>
                <w:numId w:val="0"/>
              </w:numPr>
              <w:kinsoku/>
              <w:wordWrap/>
              <w:overflowPunct/>
              <w:topLinePunct w:val="0"/>
              <w:autoSpaceDE w:val="0"/>
              <w:autoSpaceDN w:val="0"/>
              <w:bidi w:val="0"/>
              <w:adjustRightInd w:val="0"/>
              <w:snapToGrid w:val="0"/>
              <w:ind w:firstLine="480" w:firstLineChars="200"/>
              <w:textAlignment w:val="auto"/>
              <w:rPr>
                <w:rFonts w:hint="eastAsia"/>
                <w:lang w:eastAsia="zh-CN"/>
              </w:rPr>
            </w:pPr>
            <w:r>
              <w:rPr>
                <w:rFonts w:hint="eastAsia"/>
                <w:lang w:eastAsia="zh-CN"/>
              </w:rPr>
              <w:t>（</w:t>
            </w:r>
            <w:r>
              <w:rPr>
                <w:rFonts w:hint="eastAsia"/>
                <w:lang w:val="en-US" w:eastAsia="zh-CN"/>
              </w:rPr>
              <w:t>六</w:t>
            </w:r>
            <w:r>
              <w:rPr>
                <w:rFonts w:hint="eastAsia"/>
                <w:lang w:eastAsia="zh-CN"/>
              </w:rPr>
              <w:t>）施工场地周围设置围堰、排水沟，施工期结束后需对施工场地生态恢复，使其恢复至施工前生态水平。</w:t>
            </w:r>
          </w:p>
          <w:p w14:paraId="10DEF118">
            <w:pPr>
              <w:pStyle w:val="27"/>
              <w:keepNext w:val="0"/>
              <w:keepLines w:val="0"/>
              <w:pageBreakBefore w:val="0"/>
              <w:widowControl w:val="0"/>
              <w:numPr>
                <w:ilvl w:val="0"/>
                <w:numId w:val="0"/>
              </w:numPr>
              <w:kinsoku/>
              <w:wordWrap/>
              <w:overflowPunct/>
              <w:topLinePunct w:val="0"/>
              <w:autoSpaceDE w:val="0"/>
              <w:autoSpaceDN w:val="0"/>
              <w:bidi w:val="0"/>
              <w:adjustRightInd w:val="0"/>
              <w:snapToGrid w:val="0"/>
              <w:ind w:firstLine="480" w:firstLineChars="200"/>
              <w:textAlignment w:val="auto"/>
              <w:rPr>
                <w:rFonts w:hint="eastAsia"/>
                <w:lang w:eastAsia="zh-CN"/>
              </w:rPr>
            </w:pPr>
            <w:r>
              <w:rPr>
                <w:rFonts w:hint="eastAsia"/>
                <w:lang w:eastAsia="zh-CN"/>
              </w:rPr>
              <w:t>（</w:t>
            </w:r>
            <w:r>
              <w:rPr>
                <w:rFonts w:hint="eastAsia"/>
                <w:lang w:val="en-US" w:eastAsia="zh-CN"/>
              </w:rPr>
              <w:t>七</w:t>
            </w:r>
            <w:r>
              <w:rPr>
                <w:rFonts w:hint="eastAsia"/>
                <w:lang w:eastAsia="zh-CN"/>
              </w:rPr>
              <w:t>）采取必要的水土保持措施，减少水土流失量，避免水土流失堵塞雨水管道。</w:t>
            </w:r>
          </w:p>
          <w:p w14:paraId="370ED06E">
            <w:pPr>
              <w:pStyle w:val="27"/>
              <w:keepNext w:val="0"/>
              <w:keepLines w:val="0"/>
              <w:pageBreakBefore w:val="0"/>
              <w:widowControl w:val="0"/>
              <w:numPr>
                <w:ilvl w:val="0"/>
                <w:numId w:val="0"/>
              </w:numPr>
              <w:kinsoku/>
              <w:wordWrap/>
              <w:overflowPunct/>
              <w:topLinePunct w:val="0"/>
              <w:autoSpaceDE w:val="0"/>
              <w:autoSpaceDN w:val="0"/>
              <w:bidi w:val="0"/>
              <w:adjustRightInd w:val="0"/>
              <w:snapToGrid w:val="0"/>
              <w:ind w:firstLine="480" w:firstLineChars="200"/>
              <w:textAlignment w:val="auto"/>
              <w:rPr>
                <w:rFonts w:hint="eastAsia"/>
                <w:lang w:eastAsia="zh-CN"/>
              </w:rPr>
            </w:pPr>
            <w:r>
              <w:rPr>
                <w:rFonts w:hint="eastAsia"/>
                <w:lang w:eastAsia="zh-CN"/>
              </w:rPr>
              <w:t>三、按照《建设项目竣工环境保护验收管理办法》规定，项目竣工后，你单位应及时组织环保验收。</w:t>
            </w:r>
          </w:p>
          <w:p w14:paraId="506B24D4">
            <w:pPr>
              <w:pStyle w:val="27"/>
              <w:keepNext w:val="0"/>
              <w:keepLines w:val="0"/>
              <w:pageBreakBefore w:val="0"/>
              <w:widowControl w:val="0"/>
              <w:numPr>
                <w:ilvl w:val="0"/>
                <w:numId w:val="0"/>
              </w:numPr>
              <w:kinsoku/>
              <w:wordWrap/>
              <w:overflowPunct/>
              <w:topLinePunct w:val="0"/>
              <w:autoSpaceDE w:val="0"/>
              <w:autoSpaceDN w:val="0"/>
              <w:bidi w:val="0"/>
              <w:adjustRightInd w:val="0"/>
              <w:snapToGrid w:val="0"/>
              <w:ind w:firstLine="480" w:firstLineChars="200"/>
              <w:textAlignment w:val="auto"/>
              <w:rPr>
                <w:rFonts w:hint="eastAsia"/>
                <w:lang w:eastAsia="zh-CN"/>
              </w:rPr>
            </w:pPr>
            <w:r>
              <w:rPr>
                <w:rFonts w:hint="eastAsia"/>
                <w:lang w:eastAsia="zh-CN"/>
              </w:rPr>
              <w:t>四、裕安区环境监察大队、环境监察二中队负责该项目的日常环境监督与管理工作。</w:t>
            </w:r>
          </w:p>
          <w:p w14:paraId="744EF2F9">
            <w:pPr>
              <w:pStyle w:val="27"/>
              <w:keepNext w:val="0"/>
              <w:keepLines w:val="0"/>
              <w:pageBreakBefore w:val="0"/>
              <w:widowControl w:val="0"/>
              <w:numPr>
                <w:ilvl w:val="0"/>
                <w:numId w:val="0"/>
              </w:numPr>
              <w:kinsoku/>
              <w:wordWrap/>
              <w:overflowPunct/>
              <w:topLinePunct w:val="0"/>
              <w:autoSpaceDE w:val="0"/>
              <w:autoSpaceDN w:val="0"/>
              <w:bidi w:val="0"/>
              <w:adjustRightInd w:val="0"/>
              <w:snapToGrid w:val="0"/>
              <w:ind w:firstLine="480" w:firstLineChars="200"/>
              <w:textAlignment w:val="auto"/>
              <w:rPr>
                <w:rFonts w:hint="eastAsia"/>
                <w:lang w:eastAsia="zh-CN"/>
              </w:rPr>
            </w:pPr>
            <w:r>
              <w:rPr>
                <w:rFonts w:hint="eastAsia"/>
                <w:lang w:eastAsia="zh-CN"/>
              </w:rPr>
              <w:t>此复。</w:t>
            </w:r>
          </w:p>
        </w:tc>
      </w:tr>
    </w:tbl>
    <w:p w14:paraId="6B033DCD">
      <w:pPr>
        <w:rPr>
          <w:rFonts w:hint="eastAsia" w:eastAsia="宋体"/>
          <w:b/>
          <w:bCs/>
          <w:sz w:val="24"/>
          <w:szCs w:val="24"/>
          <w:lang w:eastAsia="zh-CN"/>
        </w:rPr>
      </w:pPr>
      <w:r>
        <w:rPr>
          <w:rFonts w:hint="eastAsia" w:eastAsia="宋体"/>
          <w:b/>
          <w:bCs/>
          <w:sz w:val="24"/>
          <w:szCs w:val="24"/>
          <w:lang w:eastAsia="zh-CN"/>
        </w:rPr>
        <w:br w:type="page"/>
      </w:r>
    </w:p>
    <w:p w14:paraId="12EF2AD4">
      <w:pPr>
        <w:rPr>
          <w:rFonts w:hint="eastAsia" w:eastAsia="宋体"/>
          <w:b/>
          <w:bCs/>
          <w:sz w:val="24"/>
          <w:szCs w:val="24"/>
          <w:lang w:eastAsia="zh-CN"/>
        </w:rPr>
      </w:pPr>
      <w:r>
        <w:rPr>
          <w:rFonts w:hint="eastAsia" w:eastAsia="宋体"/>
          <w:b/>
          <w:bCs/>
          <w:sz w:val="24"/>
          <w:szCs w:val="24"/>
          <w:lang w:eastAsia="zh-CN"/>
        </w:rPr>
        <w:t>表六、环境保护措施执行情况</w:t>
      </w:r>
    </w:p>
    <w:tbl>
      <w:tblPr>
        <w:tblStyle w:val="26"/>
        <w:tblW w:w="5000" w:type="pct"/>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8305"/>
      </w:tblGrid>
      <w:tr w14:paraId="19A7A6B8">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2833" w:hRule="atLeast"/>
        </w:trPr>
        <w:tc>
          <w:tcPr>
            <w:tcW w:w="5000" w:type="pct"/>
            <w:vAlign w:val="top"/>
          </w:tcPr>
          <w:p w14:paraId="2A60243F">
            <w:pPr>
              <w:pStyle w:val="27"/>
              <w:bidi w:val="0"/>
              <w:rPr>
                <w:rFonts w:hint="default"/>
              </w:rPr>
            </w:pPr>
            <w:r>
              <w:rPr>
                <w:rFonts w:hint="default"/>
              </w:rPr>
              <w:t>对照</w:t>
            </w:r>
            <w:r>
              <w:rPr>
                <w:rFonts w:hint="default"/>
                <w:lang w:eastAsia="zh-CN"/>
              </w:rPr>
              <w:t>《六安市裕安区水利局</w:t>
            </w:r>
            <w:r>
              <w:rPr>
                <w:rFonts w:hint="eastAsia"/>
                <w:lang w:eastAsia="zh-CN"/>
              </w:rPr>
              <w:t>六安市裕安区沙家湾河山洪沟防洪治理工程项目</w:t>
            </w:r>
            <w:r>
              <w:rPr>
                <w:rFonts w:hint="default"/>
                <w:lang w:eastAsia="zh-CN"/>
              </w:rPr>
              <w:t>建设项目环境影响报告表》，以</w:t>
            </w:r>
            <w:r>
              <w:rPr>
                <w:rFonts w:hint="default"/>
              </w:rPr>
              <w:t>及</w:t>
            </w:r>
            <w:r>
              <w:rPr>
                <w:rFonts w:hint="default"/>
                <w:lang w:eastAsia="zh-CN"/>
              </w:rPr>
              <w:t>六安市裕安区生态环境分局</w:t>
            </w:r>
            <w:r>
              <w:rPr>
                <w:rFonts w:hint="default"/>
              </w:rPr>
              <w:t>对该项目环境影响报告表的批复（</w:t>
            </w:r>
            <w:r>
              <w:rPr>
                <w:rFonts w:hint="default"/>
                <w:lang w:val="en-US" w:eastAsia="zh-CN"/>
              </w:rPr>
              <w:t>裕环审〔2024〕16号</w:t>
            </w:r>
            <w:r>
              <w:rPr>
                <w:rFonts w:hint="default"/>
              </w:rPr>
              <w:t>）的要求及对策，验收调查期间对环评批复要求、环境影响报告表对策的落实情况进行了检查，检查结果详见表6</w:t>
            </w:r>
            <w:r>
              <w:rPr>
                <w:rFonts w:hint="eastAsia"/>
                <w:lang w:val="en-US" w:eastAsia="zh-CN"/>
              </w:rPr>
              <w:t>-</w:t>
            </w:r>
            <w:r>
              <w:rPr>
                <w:rFonts w:hint="default"/>
              </w:rPr>
              <w:t>1。</w:t>
            </w:r>
          </w:p>
          <w:p w14:paraId="0536CCC6">
            <w:pPr>
              <w:pStyle w:val="24"/>
              <w:bidi w:val="0"/>
            </w:pPr>
            <w:r>
              <w:t>表 6</w:t>
            </w:r>
            <w:r>
              <w:rPr>
                <w:rFonts w:hint="eastAsia"/>
                <w:lang w:val="en-US" w:eastAsia="zh-CN"/>
              </w:rPr>
              <w:t>-</w:t>
            </w:r>
            <w:r>
              <w:t>1 环评批复落实情况</w:t>
            </w:r>
          </w:p>
          <w:tbl>
            <w:tblPr>
              <w:tblStyle w:val="14"/>
              <w:tblW w:w="4840"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561"/>
              <w:gridCol w:w="2994"/>
              <w:gridCol w:w="2809"/>
              <w:gridCol w:w="819"/>
              <w:gridCol w:w="841"/>
            </w:tblGrid>
            <w:tr w14:paraId="1A58683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350" w:type="pct"/>
                  <w:tcBorders>
                    <w:tl2br w:val="nil"/>
                    <w:tr2bl w:val="nil"/>
                  </w:tcBorders>
                  <w:shd w:val="clear" w:color="auto" w:fill="auto"/>
                  <w:vAlign w:val="center"/>
                </w:tcPr>
                <w:p w14:paraId="6BF2C213">
                  <w:pPr>
                    <w:pStyle w:val="28"/>
                    <w:bidi w:val="0"/>
                    <w:rPr>
                      <w:rFonts w:hint="default"/>
                      <w:b/>
                      <w:bCs/>
                    </w:rPr>
                  </w:pPr>
                  <w:r>
                    <w:rPr>
                      <w:rFonts w:hint="default"/>
                      <w:b/>
                      <w:bCs/>
                      <w:lang w:val="en-US" w:eastAsia="zh-CN"/>
                    </w:rPr>
                    <w:t>序号</w:t>
                  </w:r>
                </w:p>
              </w:tc>
              <w:tc>
                <w:tcPr>
                  <w:tcW w:w="1865" w:type="pct"/>
                  <w:tcBorders>
                    <w:tl2br w:val="nil"/>
                    <w:tr2bl w:val="nil"/>
                  </w:tcBorders>
                  <w:shd w:val="clear" w:color="auto" w:fill="auto"/>
                  <w:vAlign w:val="center"/>
                </w:tcPr>
                <w:p w14:paraId="58A83996">
                  <w:pPr>
                    <w:pStyle w:val="28"/>
                    <w:bidi w:val="0"/>
                    <w:rPr>
                      <w:rFonts w:hint="default"/>
                      <w:b/>
                      <w:bCs/>
                    </w:rPr>
                  </w:pPr>
                  <w:r>
                    <w:rPr>
                      <w:rFonts w:hint="default"/>
                      <w:b/>
                      <w:bCs/>
                      <w:lang w:val="en-US" w:eastAsia="zh-CN"/>
                    </w:rPr>
                    <w:t>环评批复</w:t>
                  </w:r>
                </w:p>
              </w:tc>
              <w:tc>
                <w:tcPr>
                  <w:tcW w:w="1750" w:type="pct"/>
                  <w:tcBorders>
                    <w:tl2br w:val="nil"/>
                    <w:tr2bl w:val="nil"/>
                  </w:tcBorders>
                  <w:shd w:val="clear" w:color="auto" w:fill="auto"/>
                  <w:vAlign w:val="center"/>
                </w:tcPr>
                <w:p w14:paraId="618D0655">
                  <w:pPr>
                    <w:pStyle w:val="28"/>
                    <w:bidi w:val="0"/>
                    <w:rPr>
                      <w:rFonts w:hint="default"/>
                      <w:b/>
                      <w:bCs/>
                    </w:rPr>
                  </w:pPr>
                  <w:r>
                    <w:rPr>
                      <w:rFonts w:hint="default"/>
                      <w:b/>
                      <w:bCs/>
                      <w:lang w:val="en-US" w:eastAsia="zh-CN"/>
                    </w:rPr>
                    <w:t>落实情况</w:t>
                  </w:r>
                </w:p>
              </w:tc>
              <w:tc>
                <w:tcPr>
                  <w:tcW w:w="510" w:type="pct"/>
                  <w:tcBorders>
                    <w:tl2br w:val="nil"/>
                    <w:tr2bl w:val="nil"/>
                  </w:tcBorders>
                  <w:shd w:val="clear" w:color="auto" w:fill="auto"/>
                  <w:vAlign w:val="center"/>
                </w:tcPr>
                <w:p w14:paraId="57DE0322">
                  <w:pPr>
                    <w:pStyle w:val="28"/>
                    <w:bidi w:val="0"/>
                    <w:rPr>
                      <w:rFonts w:hint="default"/>
                      <w:b/>
                      <w:bCs/>
                    </w:rPr>
                  </w:pPr>
                  <w:r>
                    <w:rPr>
                      <w:rFonts w:hint="default"/>
                      <w:b/>
                      <w:bCs/>
                      <w:lang w:val="en-US" w:eastAsia="zh-CN"/>
                    </w:rPr>
                    <w:t>变化情况</w:t>
                  </w:r>
                </w:p>
              </w:tc>
              <w:tc>
                <w:tcPr>
                  <w:tcW w:w="524" w:type="pct"/>
                  <w:tcBorders>
                    <w:tl2br w:val="nil"/>
                    <w:tr2bl w:val="nil"/>
                  </w:tcBorders>
                  <w:shd w:val="clear" w:color="auto" w:fill="auto"/>
                  <w:vAlign w:val="center"/>
                </w:tcPr>
                <w:p w14:paraId="64F979A3">
                  <w:pPr>
                    <w:pStyle w:val="28"/>
                    <w:bidi w:val="0"/>
                    <w:rPr>
                      <w:rFonts w:hint="default"/>
                      <w:b/>
                      <w:bCs/>
                    </w:rPr>
                  </w:pPr>
                  <w:r>
                    <w:rPr>
                      <w:rFonts w:hint="default"/>
                      <w:b/>
                      <w:bCs/>
                      <w:lang w:val="en-US" w:eastAsia="zh-CN"/>
                    </w:rPr>
                    <w:t>是否满足</w:t>
                  </w:r>
                </w:p>
              </w:tc>
            </w:tr>
            <w:tr w14:paraId="660B13F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350" w:type="pct"/>
                  <w:tcBorders>
                    <w:tl2br w:val="nil"/>
                    <w:tr2bl w:val="nil"/>
                  </w:tcBorders>
                  <w:shd w:val="clear" w:color="auto" w:fill="auto"/>
                  <w:vAlign w:val="center"/>
                </w:tcPr>
                <w:p w14:paraId="6D234501">
                  <w:pPr>
                    <w:pStyle w:val="28"/>
                    <w:bidi w:val="0"/>
                    <w:rPr>
                      <w:rFonts w:hint="default"/>
                    </w:rPr>
                  </w:pPr>
                  <w:r>
                    <w:rPr>
                      <w:rFonts w:hint="default"/>
                      <w:lang w:val="en-US" w:eastAsia="zh-CN"/>
                    </w:rPr>
                    <w:t>1</w:t>
                  </w:r>
                </w:p>
              </w:tc>
              <w:tc>
                <w:tcPr>
                  <w:tcW w:w="1865" w:type="pct"/>
                  <w:tcBorders>
                    <w:tl2br w:val="nil"/>
                    <w:tr2bl w:val="nil"/>
                  </w:tcBorders>
                  <w:shd w:val="clear" w:color="auto" w:fill="auto"/>
                  <w:vAlign w:val="center"/>
                </w:tcPr>
                <w:p w14:paraId="06AF1AC0">
                  <w:pPr>
                    <w:pStyle w:val="28"/>
                    <w:bidi w:val="0"/>
                    <w:jc w:val="both"/>
                    <w:rPr>
                      <w:rFonts w:hint="default"/>
                    </w:rPr>
                  </w:pPr>
                  <w:r>
                    <w:rPr>
                      <w:rFonts w:hint="eastAsia"/>
                      <w:lang w:eastAsia="zh-CN"/>
                    </w:rPr>
                    <w:t>该项目位于安徽省六安市裕安区石婆店镇沙家湾村，项目总投资1440.81万元，其中环保投资60万元。项目主要建设内容为防洪治理河道长度为2.81km，河道治理任务分为3项，具体如下：①护岸工程：本次拟建设护岸工程1540m，护岸工程分为新建护岸工程、拆除重建护岸工程，其中新建护岸总长1230m，拆除重建护岸310m；②疏浚整治工程：疏浚整治河道2.80km；③其他措施工程：新建防冲拦砂坎1座，同时配套建设公用工程、环保工程</w:t>
                  </w:r>
                </w:p>
              </w:tc>
              <w:tc>
                <w:tcPr>
                  <w:tcW w:w="1750" w:type="pct"/>
                  <w:tcBorders>
                    <w:tl2br w:val="nil"/>
                    <w:tr2bl w:val="nil"/>
                  </w:tcBorders>
                  <w:shd w:val="clear" w:color="auto" w:fill="auto"/>
                  <w:vAlign w:val="center"/>
                </w:tcPr>
                <w:p w14:paraId="1E9F54DD">
                  <w:pPr>
                    <w:pStyle w:val="28"/>
                    <w:bidi w:val="0"/>
                    <w:ind w:firstLine="0" w:firstLineChars="0"/>
                    <w:jc w:val="both"/>
                    <w:rPr>
                      <w:rFonts w:hint="default" w:ascii="Times New Roman" w:hAnsi="Times New Roman" w:eastAsia="宋体" w:cs="宋体"/>
                      <w:snapToGrid w:val="0"/>
                      <w:color w:val="000000"/>
                      <w:kern w:val="0"/>
                      <w:sz w:val="21"/>
                      <w:szCs w:val="21"/>
                      <w:lang w:val="en-US" w:eastAsia="en-US" w:bidi="ar-SA"/>
                    </w:rPr>
                  </w:pPr>
                  <w:r>
                    <w:rPr>
                      <w:rFonts w:hint="eastAsia"/>
                      <w:lang w:eastAsia="zh-CN"/>
                    </w:rPr>
                    <w:t>该项目位于安徽省六安市裕安区石婆店镇沙家湾村，项目总投资1440.81万元，其中环保投资60万元。项目主要建设内容为防洪治理河道长度为2.81km，河道治理任务分为3项，具体如下：①护岸工程：本次拟建设护岸工程1540m，护岸工程分为新建护岸工程、拆除重建护岸工程，其中新建护岸总长1230m，拆除重建护岸310m；②疏浚整治工程：疏浚整治河道2.80km；③其他措施工程：新建防冲拦砂坎1座，同时配套建设公用工程、环保工程</w:t>
                  </w:r>
                </w:p>
              </w:tc>
              <w:tc>
                <w:tcPr>
                  <w:tcW w:w="510" w:type="pct"/>
                  <w:tcBorders>
                    <w:tl2br w:val="nil"/>
                    <w:tr2bl w:val="nil"/>
                  </w:tcBorders>
                  <w:shd w:val="clear" w:color="auto" w:fill="auto"/>
                  <w:vAlign w:val="center"/>
                </w:tcPr>
                <w:p w14:paraId="72D97CDF">
                  <w:pPr>
                    <w:pStyle w:val="28"/>
                    <w:bidi w:val="0"/>
                    <w:rPr>
                      <w:rFonts w:hint="default"/>
                      <w:lang w:val="en-US"/>
                    </w:rPr>
                  </w:pPr>
                  <w:r>
                    <w:rPr>
                      <w:rFonts w:hint="default"/>
                      <w:lang w:val="en-US" w:eastAsia="zh-CN"/>
                    </w:rPr>
                    <w:t>无变化</w:t>
                  </w:r>
                </w:p>
              </w:tc>
              <w:tc>
                <w:tcPr>
                  <w:tcW w:w="524" w:type="pct"/>
                  <w:tcBorders>
                    <w:tl2br w:val="nil"/>
                    <w:tr2bl w:val="nil"/>
                  </w:tcBorders>
                  <w:shd w:val="clear" w:color="auto" w:fill="auto"/>
                  <w:vAlign w:val="center"/>
                </w:tcPr>
                <w:p w14:paraId="5969EFED">
                  <w:pPr>
                    <w:pStyle w:val="28"/>
                    <w:bidi w:val="0"/>
                    <w:rPr>
                      <w:rFonts w:hint="default"/>
                    </w:rPr>
                  </w:pPr>
                  <w:r>
                    <w:rPr>
                      <w:rFonts w:hint="default"/>
                      <w:lang w:val="en-US" w:eastAsia="zh-CN"/>
                    </w:rPr>
                    <w:t>满足要求</w:t>
                  </w:r>
                </w:p>
              </w:tc>
            </w:tr>
            <w:tr w14:paraId="2FE26D7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50" w:type="pct"/>
                  <w:tcBorders>
                    <w:tl2br w:val="nil"/>
                    <w:tr2bl w:val="nil"/>
                  </w:tcBorders>
                  <w:shd w:val="clear" w:color="auto" w:fill="auto"/>
                  <w:vAlign w:val="center"/>
                </w:tcPr>
                <w:p w14:paraId="79B0393B">
                  <w:pPr>
                    <w:pStyle w:val="28"/>
                    <w:bidi w:val="0"/>
                    <w:rPr>
                      <w:rFonts w:hint="default"/>
                    </w:rPr>
                  </w:pPr>
                  <w:r>
                    <w:rPr>
                      <w:rFonts w:hint="default"/>
                      <w:lang w:val="en-US" w:eastAsia="zh-CN"/>
                    </w:rPr>
                    <w:t>2.1</w:t>
                  </w:r>
                </w:p>
              </w:tc>
              <w:tc>
                <w:tcPr>
                  <w:tcW w:w="1865" w:type="pct"/>
                  <w:tcBorders>
                    <w:tl2br w:val="nil"/>
                    <w:tr2bl w:val="nil"/>
                  </w:tcBorders>
                  <w:shd w:val="clear" w:color="auto" w:fill="auto"/>
                  <w:vAlign w:val="center"/>
                </w:tcPr>
                <w:p w14:paraId="708BAF98">
                  <w:pPr>
                    <w:pStyle w:val="28"/>
                    <w:bidi w:val="0"/>
                    <w:jc w:val="both"/>
                    <w:rPr>
                      <w:rFonts w:hint="default"/>
                    </w:rPr>
                  </w:pPr>
                  <w:r>
                    <w:rPr>
                      <w:rFonts w:hint="eastAsia"/>
                      <w:lang w:eastAsia="zh-CN"/>
                    </w:rPr>
                    <w:t>在施工过程中要采取洒水降尘、冲洗车辆、增加覆盖围挡等措施，尽可能减少扬尘对周围生活居住环境的影响。大气污染物排放应满足《大气污染物综合排放标准》（GB16297-1996）表2无组织排放监控浓度限值</w:t>
                  </w:r>
                </w:p>
              </w:tc>
              <w:tc>
                <w:tcPr>
                  <w:tcW w:w="1750" w:type="pct"/>
                  <w:tcBorders>
                    <w:tl2br w:val="nil"/>
                    <w:tr2bl w:val="nil"/>
                  </w:tcBorders>
                  <w:shd w:val="clear" w:color="auto" w:fill="auto"/>
                  <w:vAlign w:val="center"/>
                </w:tcPr>
                <w:p w14:paraId="57DC4BC4">
                  <w:pPr>
                    <w:pStyle w:val="28"/>
                    <w:bidi w:val="0"/>
                    <w:ind w:firstLine="0" w:firstLineChars="0"/>
                    <w:jc w:val="both"/>
                    <w:rPr>
                      <w:rFonts w:hint="default" w:ascii="Times New Roman" w:hAnsi="Times New Roman" w:eastAsia="宋体" w:cs="宋体"/>
                      <w:snapToGrid w:val="0"/>
                      <w:color w:val="000000"/>
                      <w:kern w:val="0"/>
                      <w:sz w:val="21"/>
                      <w:szCs w:val="21"/>
                      <w:lang w:val="en-US" w:eastAsia="en-US" w:bidi="ar-SA"/>
                    </w:rPr>
                  </w:pPr>
                  <w:r>
                    <w:rPr>
                      <w:rFonts w:hint="eastAsia"/>
                      <w:lang w:eastAsia="zh-CN"/>
                    </w:rPr>
                    <w:t>在施工过程中要采取洒水降尘、冲洗车辆、增加覆盖围挡等措施，尽可能减少扬尘对周围生活居住环境的影响</w:t>
                  </w:r>
                </w:p>
              </w:tc>
              <w:tc>
                <w:tcPr>
                  <w:tcW w:w="510" w:type="pct"/>
                  <w:tcBorders>
                    <w:tl2br w:val="nil"/>
                    <w:tr2bl w:val="nil"/>
                  </w:tcBorders>
                  <w:shd w:val="clear" w:color="auto" w:fill="auto"/>
                  <w:vAlign w:val="center"/>
                </w:tcPr>
                <w:p w14:paraId="5B2E5628">
                  <w:pPr>
                    <w:pStyle w:val="28"/>
                    <w:bidi w:val="0"/>
                    <w:rPr>
                      <w:rFonts w:hint="default"/>
                    </w:rPr>
                  </w:pPr>
                  <w:r>
                    <w:rPr>
                      <w:rFonts w:hint="default"/>
                      <w:lang w:val="en-US" w:eastAsia="zh-CN"/>
                    </w:rPr>
                    <w:t>无变化</w:t>
                  </w:r>
                </w:p>
              </w:tc>
              <w:tc>
                <w:tcPr>
                  <w:tcW w:w="524" w:type="pct"/>
                  <w:tcBorders>
                    <w:tl2br w:val="nil"/>
                    <w:tr2bl w:val="nil"/>
                  </w:tcBorders>
                  <w:shd w:val="clear" w:color="auto" w:fill="auto"/>
                  <w:vAlign w:val="center"/>
                </w:tcPr>
                <w:p w14:paraId="2768FD7F">
                  <w:pPr>
                    <w:pStyle w:val="28"/>
                    <w:bidi w:val="0"/>
                    <w:rPr>
                      <w:rFonts w:hint="default"/>
                    </w:rPr>
                  </w:pPr>
                  <w:r>
                    <w:rPr>
                      <w:rFonts w:hint="default"/>
                      <w:lang w:val="en-US" w:eastAsia="zh-CN"/>
                    </w:rPr>
                    <w:t>满足要求</w:t>
                  </w:r>
                </w:p>
              </w:tc>
            </w:tr>
            <w:tr w14:paraId="533A4AD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350" w:type="pct"/>
                  <w:tcBorders>
                    <w:tl2br w:val="nil"/>
                    <w:tr2bl w:val="nil"/>
                  </w:tcBorders>
                  <w:shd w:val="clear" w:color="auto" w:fill="auto"/>
                  <w:vAlign w:val="center"/>
                </w:tcPr>
                <w:p w14:paraId="44C66F3E">
                  <w:pPr>
                    <w:pStyle w:val="28"/>
                    <w:bidi w:val="0"/>
                    <w:rPr>
                      <w:rFonts w:hint="default"/>
                    </w:rPr>
                  </w:pPr>
                  <w:r>
                    <w:rPr>
                      <w:rFonts w:hint="default"/>
                      <w:lang w:val="en-US" w:eastAsia="zh-CN"/>
                    </w:rPr>
                    <w:t>2.2</w:t>
                  </w:r>
                </w:p>
              </w:tc>
              <w:tc>
                <w:tcPr>
                  <w:tcW w:w="1865" w:type="pct"/>
                  <w:tcBorders>
                    <w:tl2br w:val="nil"/>
                    <w:tr2bl w:val="nil"/>
                  </w:tcBorders>
                  <w:shd w:val="clear" w:color="auto" w:fill="auto"/>
                  <w:vAlign w:val="center"/>
                </w:tcPr>
                <w:p w14:paraId="488B5697">
                  <w:pPr>
                    <w:pStyle w:val="28"/>
                    <w:bidi w:val="0"/>
                    <w:jc w:val="both"/>
                    <w:rPr>
                      <w:rFonts w:hint="default"/>
                    </w:rPr>
                  </w:pPr>
                  <w:r>
                    <w:rPr>
                      <w:rFonts w:hint="eastAsia"/>
                      <w:lang w:eastAsia="zh-CN"/>
                    </w:rPr>
                    <w:t>开挖地面产生的土石方尽可能回填利用，不能利用的土石方及时组织清运到建设部门指定的场所，不得随意倾倒和堆放</w:t>
                  </w:r>
                </w:p>
              </w:tc>
              <w:tc>
                <w:tcPr>
                  <w:tcW w:w="1750" w:type="pct"/>
                  <w:tcBorders>
                    <w:tl2br w:val="nil"/>
                    <w:tr2bl w:val="nil"/>
                  </w:tcBorders>
                  <w:shd w:val="clear" w:color="auto" w:fill="auto"/>
                  <w:vAlign w:val="center"/>
                </w:tcPr>
                <w:p w14:paraId="1F2C3EB7">
                  <w:pPr>
                    <w:pStyle w:val="28"/>
                    <w:bidi w:val="0"/>
                    <w:ind w:firstLine="0" w:firstLineChars="0"/>
                    <w:jc w:val="both"/>
                    <w:rPr>
                      <w:rFonts w:hint="default" w:ascii="Times New Roman" w:hAnsi="Times New Roman" w:eastAsia="宋体" w:cs="宋体"/>
                      <w:snapToGrid w:val="0"/>
                      <w:color w:val="000000"/>
                      <w:kern w:val="0"/>
                      <w:sz w:val="21"/>
                      <w:szCs w:val="21"/>
                      <w:lang w:val="en-US" w:eastAsia="en-US" w:bidi="ar-SA"/>
                    </w:rPr>
                  </w:pPr>
                  <w:r>
                    <w:rPr>
                      <w:rFonts w:hint="eastAsia"/>
                      <w:lang w:eastAsia="zh-CN"/>
                    </w:rPr>
                    <w:t>开挖地面产生的土石方尽可能回填利用，不能利用的土石方及时组织清运到建设部门指定的场所，不得随意倾倒和堆放</w:t>
                  </w:r>
                </w:p>
              </w:tc>
              <w:tc>
                <w:tcPr>
                  <w:tcW w:w="510" w:type="pct"/>
                  <w:tcBorders>
                    <w:tl2br w:val="nil"/>
                    <w:tr2bl w:val="nil"/>
                  </w:tcBorders>
                  <w:shd w:val="clear" w:color="auto" w:fill="auto"/>
                  <w:vAlign w:val="center"/>
                </w:tcPr>
                <w:p w14:paraId="5AF9B5B2">
                  <w:pPr>
                    <w:pStyle w:val="28"/>
                    <w:bidi w:val="0"/>
                    <w:rPr>
                      <w:rFonts w:hint="default"/>
                    </w:rPr>
                  </w:pPr>
                  <w:r>
                    <w:rPr>
                      <w:rFonts w:hint="default"/>
                      <w:lang w:val="en-US" w:eastAsia="zh-CN"/>
                    </w:rPr>
                    <w:t>无变化</w:t>
                  </w:r>
                </w:p>
              </w:tc>
              <w:tc>
                <w:tcPr>
                  <w:tcW w:w="524" w:type="pct"/>
                  <w:tcBorders>
                    <w:tl2br w:val="nil"/>
                    <w:tr2bl w:val="nil"/>
                  </w:tcBorders>
                  <w:shd w:val="clear" w:color="auto" w:fill="auto"/>
                  <w:vAlign w:val="center"/>
                </w:tcPr>
                <w:p w14:paraId="4EE5E7FE">
                  <w:pPr>
                    <w:pStyle w:val="28"/>
                    <w:bidi w:val="0"/>
                    <w:rPr>
                      <w:rFonts w:hint="default"/>
                    </w:rPr>
                  </w:pPr>
                  <w:r>
                    <w:rPr>
                      <w:rFonts w:hint="default"/>
                      <w:lang w:val="en-US" w:eastAsia="zh-CN"/>
                    </w:rPr>
                    <w:t>满足要求</w:t>
                  </w:r>
                </w:p>
              </w:tc>
            </w:tr>
            <w:tr w14:paraId="605AF96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50" w:type="pct"/>
                  <w:tcBorders>
                    <w:tl2br w:val="nil"/>
                    <w:tr2bl w:val="nil"/>
                  </w:tcBorders>
                  <w:shd w:val="clear" w:color="auto" w:fill="auto"/>
                  <w:vAlign w:val="center"/>
                </w:tcPr>
                <w:p w14:paraId="7FF61EB5">
                  <w:pPr>
                    <w:pStyle w:val="28"/>
                    <w:bidi w:val="0"/>
                    <w:rPr>
                      <w:rFonts w:hint="default"/>
                      <w:lang w:val="en-US" w:eastAsia="zh-CN"/>
                    </w:rPr>
                  </w:pPr>
                  <w:r>
                    <w:rPr>
                      <w:rFonts w:hint="eastAsia"/>
                      <w:lang w:val="en-US" w:eastAsia="zh-CN"/>
                    </w:rPr>
                    <w:t>2.3</w:t>
                  </w:r>
                </w:p>
              </w:tc>
              <w:tc>
                <w:tcPr>
                  <w:tcW w:w="1865" w:type="pct"/>
                  <w:tcBorders>
                    <w:tl2br w:val="nil"/>
                    <w:tr2bl w:val="nil"/>
                  </w:tcBorders>
                  <w:shd w:val="clear" w:color="auto" w:fill="auto"/>
                  <w:vAlign w:val="center"/>
                </w:tcPr>
                <w:p w14:paraId="3BD9E766">
                  <w:pPr>
                    <w:pStyle w:val="28"/>
                    <w:bidi w:val="0"/>
                    <w:ind w:firstLine="0" w:firstLineChars="0"/>
                    <w:jc w:val="both"/>
                    <w:rPr>
                      <w:rFonts w:hint="eastAsia"/>
                      <w:lang w:eastAsia="zh-CN"/>
                    </w:rPr>
                  </w:pPr>
                  <w:r>
                    <w:rPr>
                      <w:rFonts w:hint="eastAsia"/>
                      <w:lang w:eastAsia="zh-CN"/>
                    </w:rPr>
                    <w:t>施工期废水应按照《报告表》规定，现场设置临时沉淀池，废水经沉淀池沉淀处理后回用，酒水降尘，禁止直接排放；施工期生活污水经化粪池处理后，定期清掏用于周边农田施肥</w:t>
                  </w:r>
                </w:p>
              </w:tc>
              <w:tc>
                <w:tcPr>
                  <w:tcW w:w="1750" w:type="pct"/>
                  <w:tcBorders>
                    <w:tl2br w:val="nil"/>
                    <w:tr2bl w:val="nil"/>
                  </w:tcBorders>
                  <w:shd w:val="clear" w:color="auto" w:fill="auto"/>
                  <w:vAlign w:val="center"/>
                </w:tcPr>
                <w:p w14:paraId="6E949AAF">
                  <w:pPr>
                    <w:pStyle w:val="28"/>
                    <w:bidi w:val="0"/>
                    <w:ind w:firstLine="0" w:firstLineChars="0"/>
                    <w:jc w:val="both"/>
                    <w:rPr>
                      <w:rFonts w:hint="default" w:ascii="Times New Roman" w:hAnsi="Times New Roman" w:eastAsia="宋体" w:cs="宋体"/>
                      <w:snapToGrid w:val="0"/>
                      <w:color w:val="000000"/>
                      <w:kern w:val="0"/>
                      <w:sz w:val="21"/>
                      <w:szCs w:val="21"/>
                      <w:lang w:val="en-US" w:eastAsia="zh-CN" w:bidi="ar-SA"/>
                    </w:rPr>
                  </w:pPr>
                  <w:r>
                    <w:rPr>
                      <w:rFonts w:hint="eastAsia"/>
                      <w:lang w:eastAsia="zh-CN"/>
                    </w:rPr>
                    <w:t>施工期废水应按照《报告表》规定，现场设置临时沉淀池，废水经沉淀池沉淀处理后回用，酒水降尘，禁止直接排放；施工期生活污水经化粪池处理后，定期清掏用于周边农田施肥</w:t>
                  </w:r>
                </w:p>
              </w:tc>
              <w:tc>
                <w:tcPr>
                  <w:tcW w:w="510" w:type="pct"/>
                  <w:tcBorders>
                    <w:tl2br w:val="nil"/>
                    <w:tr2bl w:val="nil"/>
                  </w:tcBorders>
                  <w:shd w:val="clear" w:color="auto" w:fill="auto"/>
                  <w:vAlign w:val="center"/>
                </w:tcPr>
                <w:p w14:paraId="083601F1">
                  <w:pPr>
                    <w:pStyle w:val="28"/>
                    <w:bidi w:val="0"/>
                    <w:ind w:firstLine="0" w:firstLineChars="0"/>
                    <w:rPr>
                      <w:rFonts w:hint="default"/>
                      <w:lang w:val="en-US" w:eastAsia="zh-CN"/>
                    </w:rPr>
                  </w:pPr>
                  <w:r>
                    <w:rPr>
                      <w:rFonts w:hint="default"/>
                      <w:lang w:val="en-US" w:eastAsia="zh-CN"/>
                    </w:rPr>
                    <w:t>无变化</w:t>
                  </w:r>
                </w:p>
              </w:tc>
              <w:tc>
                <w:tcPr>
                  <w:tcW w:w="524" w:type="pct"/>
                  <w:tcBorders>
                    <w:tl2br w:val="nil"/>
                    <w:tr2bl w:val="nil"/>
                  </w:tcBorders>
                  <w:shd w:val="clear" w:color="auto" w:fill="auto"/>
                  <w:vAlign w:val="center"/>
                </w:tcPr>
                <w:p w14:paraId="70E90306">
                  <w:pPr>
                    <w:pStyle w:val="28"/>
                    <w:bidi w:val="0"/>
                    <w:ind w:firstLine="0" w:firstLineChars="0"/>
                    <w:rPr>
                      <w:rFonts w:hint="default"/>
                      <w:lang w:val="en-US" w:eastAsia="zh-CN"/>
                    </w:rPr>
                  </w:pPr>
                  <w:r>
                    <w:rPr>
                      <w:rFonts w:hint="default"/>
                      <w:lang w:val="en-US" w:eastAsia="zh-CN"/>
                    </w:rPr>
                    <w:t>满足要求</w:t>
                  </w:r>
                </w:p>
              </w:tc>
            </w:tr>
            <w:tr w14:paraId="798487D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50" w:type="pct"/>
                  <w:tcBorders>
                    <w:tl2br w:val="nil"/>
                    <w:tr2bl w:val="nil"/>
                  </w:tcBorders>
                  <w:shd w:val="clear" w:color="auto" w:fill="auto"/>
                  <w:vAlign w:val="center"/>
                </w:tcPr>
                <w:p w14:paraId="76A4B08C">
                  <w:pPr>
                    <w:pStyle w:val="28"/>
                    <w:bidi w:val="0"/>
                    <w:rPr>
                      <w:rFonts w:hint="default"/>
                    </w:rPr>
                  </w:pPr>
                  <w:r>
                    <w:rPr>
                      <w:rFonts w:hint="default"/>
                      <w:lang w:val="en-US" w:eastAsia="zh-CN"/>
                    </w:rPr>
                    <w:t>2.4</w:t>
                  </w:r>
                </w:p>
              </w:tc>
              <w:tc>
                <w:tcPr>
                  <w:tcW w:w="1865" w:type="pct"/>
                  <w:tcBorders>
                    <w:tl2br w:val="nil"/>
                    <w:tr2bl w:val="nil"/>
                  </w:tcBorders>
                  <w:shd w:val="clear" w:color="auto" w:fill="auto"/>
                  <w:vAlign w:val="center"/>
                </w:tcPr>
                <w:p w14:paraId="58DF9F7A">
                  <w:pPr>
                    <w:pStyle w:val="28"/>
                    <w:bidi w:val="0"/>
                    <w:jc w:val="both"/>
                    <w:rPr>
                      <w:rFonts w:hint="default"/>
                    </w:rPr>
                  </w:pPr>
                  <w:r>
                    <w:rPr>
                      <w:rFonts w:hint="eastAsia"/>
                      <w:lang w:eastAsia="zh-CN"/>
                    </w:rPr>
                    <w:t>施工期应加强施工管理，合理安排施工作业时间。尽可能选择低噪声的机械设备，将各种噪声比较大的机械设备远离环境敏感点，在敏感地段施工现场应设置临时声屏障；运输车辆采用较低声级的喇叭，并限制车辆鸣笛。确保施工噪声排放符合《建筑施工场界环境噪声排放标准》（GB12523-2011）相应功能区标准。</w:t>
                  </w:r>
                </w:p>
              </w:tc>
              <w:tc>
                <w:tcPr>
                  <w:tcW w:w="1750" w:type="pct"/>
                  <w:tcBorders>
                    <w:tl2br w:val="nil"/>
                    <w:tr2bl w:val="nil"/>
                  </w:tcBorders>
                  <w:shd w:val="clear" w:color="auto" w:fill="auto"/>
                  <w:vAlign w:val="center"/>
                </w:tcPr>
                <w:p w14:paraId="24F3459B">
                  <w:pPr>
                    <w:pStyle w:val="28"/>
                    <w:bidi w:val="0"/>
                    <w:ind w:firstLine="0" w:firstLineChars="0"/>
                    <w:jc w:val="both"/>
                    <w:rPr>
                      <w:rFonts w:hint="default" w:ascii="Times New Roman" w:hAnsi="Times New Roman" w:eastAsia="宋体" w:cs="宋体"/>
                      <w:snapToGrid w:val="0"/>
                      <w:color w:val="000000"/>
                      <w:kern w:val="0"/>
                      <w:sz w:val="21"/>
                      <w:szCs w:val="21"/>
                      <w:lang w:val="en-US" w:eastAsia="en-US" w:bidi="ar-SA"/>
                    </w:rPr>
                  </w:pPr>
                  <w:r>
                    <w:rPr>
                      <w:rFonts w:hint="eastAsia"/>
                      <w:lang w:eastAsia="zh-CN"/>
                    </w:rPr>
                    <w:t>施工期应加强施工管理，合理安排施工作业时间。尽可能选择低噪声的机械设备，将各种噪声比较大的机械设备远离环境敏感点，在敏感地段施工现场应设置临时声屏障；运输车辆采用较低声级的喇叭，并限制车辆鸣笛。确保施工噪声排放符合《建筑施工场界环境噪声排放标准》（GB12523-2011）相应功能区标准</w:t>
                  </w:r>
                </w:p>
              </w:tc>
              <w:tc>
                <w:tcPr>
                  <w:tcW w:w="510" w:type="pct"/>
                  <w:tcBorders>
                    <w:tl2br w:val="nil"/>
                    <w:tr2bl w:val="nil"/>
                  </w:tcBorders>
                  <w:shd w:val="clear" w:color="auto" w:fill="auto"/>
                  <w:vAlign w:val="center"/>
                </w:tcPr>
                <w:p w14:paraId="52827125">
                  <w:pPr>
                    <w:pStyle w:val="28"/>
                    <w:bidi w:val="0"/>
                    <w:rPr>
                      <w:rFonts w:hint="default"/>
                    </w:rPr>
                  </w:pPr>
                  <w:r>
                    <w:rPr>
                      <w:rFonts w:hint="default"/>
                      <w:lang w:val="en-US" w:eastAsia="zh-CN"/>
                    </w:rPr>
                    <w:t>无变化</w:t>
                  </w:r>
                </w:p>
              </w:tc>
              <w:tc>
                <w:tcPr>
                  <w:tcW w:w="524" w:type="pct"/>
                  <w:tcBorders>
                    <w:tl2br w:val="nil"/>
                    <w:tr2bl w:val="nil"/>
                  </w:tcBorders>
                  <w:shd w:val="clear" w:color="auto" w:fill="auto"/>
                  <w:vAlign w:val="center"/>
                </w:tcPr>
                <w:p w14:paraId="4393EA30">
                  <w:pPr>
                    <w:pStyle w:val="28"/>
                    <w:bidi w:val="0"/>
                    <w:rPr>
                      <w:rFonts w:hint="default"/>
                    </w:rPr>
                  </w:pPr>
                  <w:r>
                    <w:rPr>
                      <w:rFonts w:hint="default"/>
                      <w:lang w:val="en-US" w:eastAsia="zh-CN"/>
                    </w:rPr>
                    <w:t>满足要求</w:t>
                  </w:r>
                </w:p>
              </w:tc>
            </w:tr>
            <w:tr w14:paraId="384346D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350" w:type="pct"/>
                  <w:tcBorders>
                    <w:tl2br w:val="nil"/>
                    <w:tr2bl w:val="nil"/>
                  </w:tcBorders>
                  <w:shd w:val="clear" w:color="auto" w:fill="auto"/>
                  <w:vAlign w:val="center"/>
                </w:tcPr>
                <w:p w14:paraId="07CBC704">
                  <w:pPr>
                    <w:pStyle w:val="28"/>
                    <w:bidi w:val="0"/>
                    <w:rPr>
                      <w:rFonts w:hint="default"/>
                    </w:rPr>
                  </w:pPr>
                  <w:r>
                    <w:rPr>
                      <w:rFonts w:hint="default"/>
                      <w:lang w:val="en-US" w:eastAsia="zh-CN"/>
                    </w:rPr>
                    <w:t>2.5</w:t>
                  </w:r>
                </w:p>
              </w:tc>
              <w:tc>
                <w:tcPr>
                  <w:tcW w:w="1865" w:type="pct"/>
                  <w:tcBorders>
                    <w:tl2br w:val="nil"/>
                    <w:tr2bl w:val="nil"/>
                  </w:tcBorders>
                  <w:shd w:val="clear" w:color="auto" w:fill="auto"/>
                  <w:vAlign w:val="center"/>
                </w:tcPr>
                <w:p w14:paraId="2282CB92">
                  <w:pPr>
                    <w:pStyle w:val="28"/>
                    <w:bidi w:val="0"/>
                    <w:jc w:val="both"/>
                    <w:rPr>
                      <w:rFonts w:hint="default"/>
                    </w:rPr>
                  </w:pPr>
                  <w:r>
                    <w:rPr>
                      <w:rFonts w:hint="default"/>
                      <w:lang w:eastAsia="zh-CN"/>
                    </w:rPr>
                    <w:t>固体废物应分类处置。在施工结束后，临时堆场要进行生态恢复。施工人员产生的生活垃圾集中收集后，交环卫部门统一清运处理，禁止随意倾倒。</w:t>
                  </w:r>
                </w:p>
              </w:tc>
              <w:tc>
                <w:tcPr>
                  <w:tcW w:w="1750" w:type="pct"/>
                  <w:tcBorders>
                    <w:tl2br w:val="nil"/>
                    <w:tr2bl w:val="nil"/>
                  </w:tcBorders>
                  <w:shd w:val="clear" w:color="auto" w:fill="auto"/>
                  <w:vAlign w:val="center"/>
                </w:tcPr>
                <w:p w14:paraId="7CF3C8B9">
                  <w:pPr>
                    <w:pStyle w:val="28"/>
                    <w:bidi w:val="0"/>
                    <w:ind w:firstLine="0" w:firstLineChars="0"/>
                    <w:jc w:val="both"/>
                    <w:rPr>
                      <w:rFonts w:hint="default" w:ascii="Times New Roman" w:hAnsi="Times New Roman" w:eastAsia="宋体" w:cs="宋体"/>
                      <w:snapToGrid w:val="0"/>
                      <w:color w:val="000000"/>
                      <w:kern w:val="0"/>
                      <w:sz w:val="21"/>
                      <w:szCs w:val="21"/>
                      <w:lang w:val="en-US" w:eastAsia="en-US" w:bidi="ar-SA"/>
                    </w:rPr>
                  </w:pPr>
                  <w:r>
                    <w:rPr>
                      <w:rFonts w:hint="default"/>
                      <w:lang w:eastAsia="zh-CN"/>
                    </w:rPr>
                    <w:t>固体废物应分类处置。在施工结束后，临时堆场要进行生态恢复。施工人员产生的生活垃圾集中收集后，交环卫部门统一清运处理，禁止随意倾倒</w:t>
                  </w:r>
                </w:p>
              </w:tc>
              <w:tc>
                <w:tcPr>
                  <w:tcW w:w="510" w:type="pct"/>
                  <w:tcBorders>
                    <w:tl2br w:val="nil"/>
                    <w:tr2bl w:val="nil"/>
                  </w:tcBorders>
                  <w:shd w:val="clear" w:color="auto" w:fill="auto"/>
                  <w:vAlign w:val="center"/>
                </w:tcPr>
                <w:p w14:paraId="62E3BC5C">
                  <w:pPr>
                    <w:pStyle w:val="28"/>
                    <w:bidi w:val="0"/>
                    <w:rPr>
                      <w:rFonts w:hint="default"/>
                    </w:rPr>
                  </w:pPr>
                  <w:r>
                    <w:rPr>
                      <w:rFonts w:hint="default"/>
                      <w:lang w:val="en-US" w:eastAsia="zh-CN"/>
                    </w:rPr>
                    <w:t>无变化</w:t>
                  </w:r>
                </w:p>
              </w:tc>
              <w:tc>
                <w:tcPr>
                  <w:tcW w:w="524" w:type="pct"/>
                  <w:tcBorders>
                    <w:tl2br w:val="nil"/>
                    <w:tr2bl w:val="nil"/>
                  </w:tcBorders>
                  <w:shd w:val="clear" w:color="auto" w:fill="auto"/>
                  <w:vAlign w:val="center"/>
                </w:tcPr>
                <w:p w14:paraId="3A67B7D3">
                  <w:pPr>
                    <w:pStyle w:val="28"/>
                    <w:bidi w:val="0"/>
                    <w:rPr>
                      <w:rFonts w:hint="default"/>
                    </w:rPr>
                  </w:pPr>
                  <w:r>
                    <w:rPr>
                      <w:rFonts w:hint="default"/>
                      <w:lang w:val="en-US" w:eastAsia="zh-CN"/>
                    </w:rPr>
                    <w:t>满足要求</w:t>
                  </w:r>
                </w:p>
              </w:tc>
            </w:tr>
            <w:tr w14:paraId="4A7D205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50" w:type="pct"/>
                  <w:tcBorders>
                    <w:tl2br w:val="nil"/>
                    <w:tr2bl w:val="nil"/>
                  </w:tcBorders>
                  <w:shd w:val="clear" w:color="auto" w:fill="auto"/>
                  <w:vAlign w:val="center"/>
                </w:tcPr>
                <w:p w14:paraId="30396711">
                  <w:pPr>
                    <w:pStyle w:val="28"/>
                    <w:bidi w:val="0"/>
                    <w:rPr>
                      <w:rFonts w:hint="default"/>
                      <w:lang w:val="en-US"/>
                    </w:rPr>
                  </w:pPr>
                  <w:r>
                    <w:rPr>
                      <w:rFonts w:hint="eastAsia"/>
                      <w:lang w:val="en-US" w:eastAsia="zh-CN"/>
                    </w:rPr>
                    <w:t>2.6</w:t>
                  </w:r>
                </w:p>
              </w:tc>
              <w:tc>
                <w:tcPr>
                  <w:tcW w:w="1865" w:type="pct"/>
                  <w:tcBorders>
                    <w:tl2br w:val="nil"/>
                    <w:tr2bl w:val="nil"/>
                  </w:tcBorders>
                  <w:shd w:val="clear" w:color="auto" w:fill="auto"/>
                  <w:vAlign w:val="center"/>
                </w:tcPr>
                <w:p w14:paraId="51DF5397">
                  <w:pPr>
                    <w:pStyle w:val="28"/>
                    <w:bidi w:val="0"/>
                    <w:jc w:val="both"/>
                    <w:rPr>
                      <w:rFonts w:hint="default"/>
                    </w:rPr>
                  </w:pPr>
                  <w:r>
                    <w:rPr>
                      <w:rFonts w:hint="eastAsia"/>
                      <w:lang w:eastAsia="zh-CN"/>
                    </w:rPr>
                    <w:t>施工场地周围设置围堰、排水沟，施工期结束后需对施工场地生态恢复，使其恢复至施工前生态水平</w:t>
                  </w:r>
                  <w:r>
                    <w:rPr>
                      <w:rFonts w:hint="default"/>
                      <w:lang w:val="en-US" w:eastAsia="zh-CN"/>
                    </w:rPr>
                    <w:t>。</w:t>
                  </w:r>
                </w:p>
              </w:tc>
              <w:tc>
                <w:tcPr>
                  <w:tcW w:w="1750" w:type="pct"/>
                  <w:tcBorders>
                    <w:tl2br w:val="nil"/>
                    <w:tr2bl w:val="nil"/>
                  </w:tcBorders>
                  <w:shd w:val="clear" w:color="auto" w:fill="auto"/>
                  <w:vAlign w:val="center"/>
                </w:tcPr>
                <w:p w14:paraId="5853B3D7">
                  <w:pPr>
                    <w:pStyle w:val="28"/>
                    <w:bidi w:val="0"/>
                    <w:ind w:firstLine="0" w:firstLineChars="0"/>
                    <w:jc w:val="both"/>
                    <w:rPr>
                      <w:rFonts w:hint="default" w:ascii="Times New Roman" w:hAnsi="Times New Roman" w:eastAsia="宋体" w:cs="宋体"/>
                      <w:snapToGrid w:val="0"/>
                      <w:color w:val="000000"/>
                      <w:kern w:val="0"/>
                      <w:sz w:val="21"/>
                      <w:szCs w:val="21"/>
                      <w:lang w:val="en-US" w:eastAsia="en-US" w:bidi="ar-SA"/>
                    </w:rPr>
                  </w:pPr>
                  <w:r>
                    <w:rPr>
                      <w:rFonts w:hint="eastAsia"/>
                      <w:lang w:eastAsia="zh-CN"/>
                    </w:rPr>
                    <w:t>施工场地周围设置围堰、排水沟，施工期结束后需对施工场地生态恢复，使其恢复至施工前生态水平</w:t>
                  </w:r>
                </w:p>
              </w:tc>
              <w:tc>
                <w:tcPr>
                  <w:tcW w:w="510" w:type="pct"/>
                  <w:tcBorders>
                    <w:tl2br w:val="nil"/>
                    <w:tr2bl w:val="nil"/>
                  </w:tcBorders>
                  <w:shd w:val="clear" w:color="auto" w:fill="auto"/>
                  <w:vAlign w:val="center"/>
                </w:tcPr>
                <w:p w14:paraId="2B568791">
                  <w:pPr>
                    <w:pStyle w:val="28"/>
                    <w:bidi w:val="0"/>
                    <w:rPr>
                      <w:rFonts w:hint="default"/>
                    </w:rPr>
                  </w:pPr>
                  <w:r>
                    <w:rPr>
                      <w:rFonts w:hint="default"/>
                      <w:lang w:val="en-US" w:eastAsia="zh-CN"/>
                    </w:rPr>
                    <w:t>无变化</w:t>
                  </w:r>
                </w:p>
              </w:tc>
              <w:tc>
                <w:tcPr>
                  <w:tcW w:w="524" w:type="pct"/>
                  <w:tcBorders>
                    <w:tl2br w:val="nil"/>
                    <w:tr2bl w:val="nil"/>
                  </w:tcBorders>
                  <w:shd w:val="clear" w:color="auto" w:fill="auto"/>
                  <w:vAlign w:val="center"/>
                </w:tcPr>
                <w:p w14:paraId="6977CC2E">
                  <w:pPr>
                    <w:pStyle w:val="28"/>
                    <w:bidi w:val="0"/>
                    <w:rPr>
                      <w:rFonts w:hint="default"/>
                    </w:rPr>
                  </w:pPr>
                  <w:r>
                    <w:rPr>
                      <w:rFonts w:hint="default"/>
                      <w:lang w:val="en-US" w:eastAsia="zh-CN"/>
                    </w:rPr>
                    <w:t>满足要求</w:t>
                  </w:r>
                </w:p>
              </w:tc>
            </w:tr>
            <w:tr w14:paraId="6781519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50" w:type="pct"/>
                  <w:tcBorders>
                    <w:tl2br w:val="nil"/>
                    <w:tr2bl w:val="nil"/>
                  </w:tcBorders>
                  <w:shd w:val="clear" w:color="auto" w:fill="auto"/>
                  <w:vAlign w:val="center"/>
                </w:tcPr>
                <w:p w14:paraId="08452470">
                  <w:pPr>
                    <w:pStyle w:val="28"/>
                    <w:bidi w:val="0"/>
                    <w:rPr>
                      <w:rFonts w:hint="default"/>
                      <w:lang w:val="en-US" w:eastAsia="zh-CN"/>
                    </w:rPr>
                  </w:pPr>
                  <w:r>
                    <w:rPr>
                      <w:rFonts w:hint="eastAsia"/>
                      <w:lang w:val="en-US" w:eastAsia="zh-CN"/>
                    </w:rPr>
                    <w:t>2.7</w:t>
                  </w:r>
                </w:p>
              </w:tc>
              <w:tc>
                <w:tcPr>
                  <w:tcW w:w="1865" w:type="pct"/>
                  <w:tcBorders>
                    <w:tl2br w:val="nil"/>
                    <w:tr2bl w:val="nil"/>
                  </w:tcBorders>
                  <w:shd w:val="clear" w:color="auto" w:fill="auto"/>
                  <w:vAlign w:val="center"/>
                </w:tcPr>
                <w:p w14:paraId="49C7412B">
                  <w:pPr>
                    <w:pStyle w:val="28"/>
                    <w:bidi w:val="0"/>
                    <w:jc w:val="both"/>
                    <w:rPr>
                      <w:rFonts w:hint="eastAsia"/>
                      <w:lang w:eastAsia="zh-CN"/>
                    </w:rPr>
                  </w:pPr>
                  <w:r>
                    <w:rPr>
                      <w:rFonts w:hint="eastAsia"/>
                      <w:lang w:eastAsia="zh-CN"/>
                    </w:rPr>
                    <w:t>采取必要的水土保持措施，减少水土流失量，避免水土流失堵塞雨水管道</w:t>
                  </w:r>
                </w:p>
              </w:tc>
              <w:tc>
                <w:tcPr>
                  <w:tcW w:w="1750" w:type="pct"/>
                  <w:tcBorders>
                    <w:tl2br w:val="nil"/>
                    <w:tr2bl w:val="nil"/>
                  </w:tcBorders>
                  <w:shd w:val="clear" w:color="auto" w:fill="auto"/>
                  <w:vAlign w:val="center"/>
                </w:tcPr>
                <w:p w14:paraId="2B272B60">
                  <w:pPr>
                    <w:pStyle w:val="28"/>
                    <w:bidi w:val="0"/>
                    <w:ind w:firstLine="0" w:firstLineChars="0"/>
                    <w:jc w:val="both"/>
                    <w:rPr>
                      <w:rFonts w:hint="default" w:ascii="Times New Roman" w:hAnsi="Times New Roman" w:eastAsia="宋体" w:cs="宋体"/>
                      <w:snapToGrid w:val="0"/>
                      <w:color w:val="000000"/>
                      <w:kern w:val="0"/>
                      <w:sz w:val="21"/>
                      <w:szCs w:val="21"/>
                      <w:lang w:val="en-US" w:eastAsia="zh-CN" w:bidi="ar-SA"/>
                    </w:rPr>
                  </w:pPr>
                  <w:r>
                    <w:rPr>
                      <w:rFonts w:hint="eastAsia"/>
                      <w:lang w:eastAsia="zh-CN"/>
                    </w:rPr>
                    <w:t>采取必要的水土保持措施，减少水土流失量，避免水土流失堵塞雨水管道</w:t>
                  </w:r>
                </w:p>
              </w:tc>
              <w:tc>
                <w:tcPr>
                  <w:tcW w:w="510" w:type="pct"/>
                  <w:tcBorders>
                    <w:tl2br w:val="nil"/>
                    <w:tr2bl w:val="nil"/>
                  </w:tcBorders>
                  <w:shd w:val="clear" w:color="auto" w:fill="auto"/>
                  <w:vAlign w:val="center"/>
                </w:tcPr>
                <w:p w14:paraId="1B76D764">
                  <w:pPr>
                    <w:pStyle w:val="28"/>
                    <w:bidi w:val="0"/>
                    <w:rPr>
                      <w:rFonts w:hint="default"/>
                      <w:lang w:val="en-US" w:eastAsia="zh-CN"/>
                    </w:rPr>
                  </w:pPr>
                  <w:r>
                    <w:rPr>
                      <w:rFonts w:hint="default"/>
                      <w:lang w:val="en-US" w:eastAsia="zh-CN"/>
                    </w:rPr>
                    <w:t>无变化</w:t>
                  </w:r>
                </w:p>
              </w:tc>
              <w:tc>
                <w:tcPr>
                  <w:tcW w:w="524" w:type="pct"/>
                  <w:tcBorders>
                    <w:tl2br w:val="nil"/>
                    <w:tr2bl w:val="nil"/>
                  </w:tcBorders>
                  <w:shd w:val="clear" w:color="auto" w:fill="auto"/>
                  <w:vAlign w:val="center"/>
                </w:tcPr>
                <w:p w14:paraId="502A96DC">
                  <w:pPr>
                    <w:pStyle w:val="28"/>
                    <w:bidi w:val="0"/>
                    <w:rPr>
                      <w:rFonts w:hint="default"/>
                      <w:lang w:val="en-US" w:eastAsia="zh-CN"/>
                    </w:rPr>
                  </w:pPr>
                  <w:r>
                    <w:rPr>
                      <w:rFonts w:hint="default"/>
                      <w:lang w:val="en-US" w:eastAsia="zh-CN"/>
                    </w:rPr>
                    <w:t>满足要求</w:t>
                  </w:r>
                </w:p>
              </w:tc>
            </w:tr>
            <w:tr w14:paraId="28E33C9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350" w:type="pct"/>
                  <w:tcBorders>
                    <w:tl2br w:val="nil"/>
                    <w:tr2bl w:val="nil"/>
                  </w:tcBorders>
                  <w:shd w:val="clear" w:color="auto" w:fill="auto"/>
                  <w:vAlign w:val="center"/>
                </w:tcPr>
                <w:p w14:paraId="735BC73F">
                  <w:pPr>
                    <w:pStyle w:val="28"/>
                    <w:bidi w:val="0"/>
                    <w:rPr>
                      <w:rFonts w:hint="default"/>
                      <w:lang w:val="en-US" w:eastAsia="zh-CN"/>
                    </w:rPr>
                  </w:pPr>
                  <w:r>
                    <w:rPr>
                      <w:rFonts w:hint="eastAsia"/>
                      <w:lang w:val="en-US" w:eastAsia="zh-CN"/>
                    </w:rPr>
                    <w:t>3</w:t>
                  </w:r>
                </w:p>
              </w:tc>
              <w:tc>
                <w:tcPr>
                  <w:tcW w:w="1865" w:type="pct"/>
                  <w:tcBorders>
                    <w:tl2br w:val="nil"/>
                    <w:tr2bl w:val="nil"/>
                  </w:tcBorders>
                  <w:shd w:val="clear" w:color="auto" w:fill="auto"/>
                  <w:vAlign w:val="center"/>
                </w:tcPr>
                <w:p w14:paraId="5FE0E7F2">
                  <w:pPr>
                    <w:pStyle w:val="28"/>
                    <w:bidi w:val="0"/>
                    <w:jc w:val="both"/>
                    <w:rPr>
                      <w:rFonts w:hint="eastAsia"/>
                      <w:lang w:eastAsia="zh-CN"/>
                    </w:rPr>
                  </w:pPr>
                  <w:r>
                    <w:rPr>
                      <w:rFonts w:hint="eastAsia"/>
                      <w:lang w:eastAsia="zh-CN"/>
                    </w:rPr>
                    <w:t>按照《建设项目竣工环境保护验收管理办法》规定，项目竣工后，你单位应及时组织环保验收</w:t>
                  </w:r>
                </w:p>
              </w:tc>
              <w:tc>
                <w:tcPr>
                  <w:tcW w:w="1750" w:type="pct"/>
                  <w:tcBorders>
                    <w:tl2br w:val="nil"/>
                    <w:tr2bl w:val="nil"/>
                  </w:tcBorders>
                  <w:shd w:val="clear" w:color="auto" w:fill="auto"/>
                  <w:vAlign w:val="center"/>
                </w:tcPr>
                <w:p w14:paraId="66C0DCC5">
                  <w:pPr>
                    <w:pStyle w:val="28"/>
                    <w:bidi w:val="0"/>
                    <w:ind w:firstLine="0" w:firstLineChars="0"/>
                    <w:jc w:val="both"/>
                    <w:rPr>
                      <w:rFonts w:hint="default" w:ascii="Times New Roman" w:hAnsi="Times New Roman" w:eastAsia="宋体" w:cs="宋体"/>
                      <w:snapToGrid w:val="0"/>
                      <w:color w:val="000000"/>
                      <w:kern w:val="0"/>
                      <w:sz w:val="21"/>
                      <w:szCs w:val="21"/>
                      <w:lang w:val="en-US" w:eastAsia="zh-CN" w:bidi="ar-SA"/>
                    </w:rPr>
                  </w:pPr>
                  <w:r>
                    <w:rPr>
                      <w:rFonts w:hint="eastAsia"/>
                      <w:lang w:eastAsia="zh-CN"/>
                    </w:rPr>
                    <w:t>按照《建设项目竣工环境保护验收管理办法》规定，项目竣工后，你单位应及时组织环保验收</w:t>
                  </w:r>
                </w:p>
              </w:tc>
              <w:tc>
                <w:tcPr>
                  <w:tcW w:w="510" w:type="pct"/>
                  <w:tcBorders>
                    <w:tl2br w:val="nil"/>
                    <w:tr2bl w:val="nil"/>
                  </w:tcBorders>
                  <w:shd w:val="clear" w:color="auto" w:fill="auto"/>
                  <w:vAlign w:val="center"/>
                </w:tcPr>
                <w:p w14:paraId="66E7069F">
                  <w:pPr>
                    <w:pStyle w:val="28"/>
                    <w:bidi w:val="0"/>
                    <w:rPr>
                      <w:rFonts w:hint="default"/>
                      <w:lang w:val="en-US" w:eastAsia="zh-CN"/>
                    </w:rPr>
                  </w:pPr>
                  <w:r>
                    <w:rPr>
                      <w:rFonts w:hint="default"/>
                      <w:lang w:val="en-US" w:eastAsia="zh-CN"/>
                    </w:rPr>
                    <w:t>无变化</w:t>
                  </w:r>
                </w:p>
              </w:tc>
              <w:tc>
                <w:tcPr>
                  <w:tcW w:w="524" w:type="pct"/>
                  <w:tcBorders>
                    <w:tl2br w:val="nil"/>
                    <w:tr2bl w:val="nil"/>
                  </w:tcBorders>
                  <w:shd w:val="clear" w:color="auto" w:fill="auto"/>
                  <w:vAlign w:val="center"/>
                </w:tcPr>
                <w:p w14:paraId="6AC625B0">
                  <w:pPr>
                    <w:pStyle w:val="28"/>
                    <w:bidi w:val="0"/>
                    <w:rPr>
                      <w:rFonts w:hint="default"/>
                      <w:lang w:val="en-US" w:eastAsia="zh-CN"/>
                    </w:rPr>
                  </w:pPr>
                  <w:r>
                    <w:rPr>
                      <w:rFonts w:hint="default"/>
                      <w:lang w:val="en-US" w:eastAsia="zh-CN"/>
                    </w:rPr>
                    <w:t>满足要求</w:t>
                  </w:r>
                </w:p>
              </w:tc>
            </w:tr>
          </w:tbl>
          <w:p w14:paraId="4FD5BDB2">
            <w:pPr>
              <w:pStyle w:val="27"/>
              <w:bidi w:val="0"/>
              <w:rPr>
                <w:rFonts w:ascii="Arial"/>
              </w:rPr>
            </w:pPr>
            <w:r>
              <w:rPr>
                <w:rFonts w:hint="default"/>
              </w:rPr>
              <w:t>根据环评批复提出的环保对策措施，结合现场落实情况，建设单位按照环评要求落实了环评批复中提出的环保对策措施。</w:t>
            </w:r>
          </w:p>
        </w:tc>
      </w:tr>
    </w:tbl>
    <w:p w14:paraId="56939EB6">
      <w:pPr>
        <w:rPr>
          <w:rFonts w:hint="eastAsia" w:eastAsia="宋体"/>
          <w:b/>
          <w:bCs/>
          <w:sz w:val="24"/>
          <w:szCs w:val="24"/>
          <w:lang w:eastAsia="zh-CN"/>
        </w:rPr>
      </w:pPr>
      <w:r>
        <w:rPr>
          <w:rFonts w:hint="eastAsia" w:eastAsia="宋体"/>
          <w:b/>
          <w:bCs/>
          <w:sz w:val="24"/>
          <w:szCs w:val="24"/>
          <w:lang w:eastAsia="zh-CN"/>
        </w:rPr>
        <w:br w:type="page"/>
      </w:r>
    </w:p>
    <w:p w14:paraId="3A01D0EA">
      <w:pPr>
        <w:rPr>
          <w:rFonts w:hint="eastAsia" w:eastAsia="宋体"/>
          <w:b/>
          <w:bCs/>
          <w:sz w:val="24"/>
          <w:szCs w:val="24"/>
          <w:lang w:eastAsia="zh-CN"/>
        </w:rPr>
      </w:pPr>
      <w:r>
        <w:rPr>
          <w:rFonts w:hint="eastAsia" w:eastAsia="宋体"/>
          <w:b/>
          <w:bCs/>
          <w:sz w:val="24"/>
          <w:szCs w:val="24"/>
          <w:lang w:eastAsia="zh-CN"/>
        </w:rPr>
        <w:t>表七、环境影响调查</w:t>
      </w:r>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452"/>
        <w:gridCol w:w="7470"/>
      </w:tblGrid>
      <w:tr w14:paraId="2C391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6" w:type="pct"/>
            <w:vMerge w:val="restart"/>
            <w:vAlign w:val="center"/>
          </w:tcPr>
          <w:p w14:paraId="22EB6AF4">
            <w:pPr>
              <w:widowControl w:val="0"/>
              <w:jc w:val="center"/>
              <w:rPr>
                <w:rFonts w:hint="eastAsia" w:eastAsia="宋体"/>
                <w:b w:val="0"/>
                <w:bCs w:val="0"/>
                <w:sz w:val="24"/>
                <w:szCs w:val="24"/>
                <w:vertAlign w:val="baseline"/>
                <w:lang w:eastAsia="zh-CN"/>
              </w:rPr>
            </w:pPr>
            <w:r>
              <w:rPr>
                <w:rFonts w:hint="eastAsia" w:eastAsia="宋体"/>
                <w:b w:val="0"/>
                <w:bCs w:val="0"/>
                <w:sz w:val="24"/>
                <w:szCs w:val="24"/>
                <w:vertAlign w:val="baseline"/>
                <w:lang w:eastAsia="zh-CN"/>
              </w:rPr>
              <w:t>施工期</w:t>
            </w:r>
          </w:p>
        </w:tc>
        <w:tc>
          <w:tcPr>
            <w:tcW w:w="265" w:type="pct"/>
            <w:vAlign w:val="center"/>
          </w:tcPr>
          <w:p w14:paraId="4AC4F513">
            <w:pPr>
              <w:widowControl w:val="0"/>
              <w:jc w:val="center"/>
              <w:rPr>
                <w:rFonts w:hint="eastAsia" w:ascii="Arial" w:hAnsi="Arial" w:eastAsia="宋体" w:cs="Arial"/>
                <w:b w:val="0"/>
                <w:bCs w:val="0"/>
                <w:snapToGrid w:val="0"/>
                <w:color w:val="000000"/>
                <w:kern w:val="0"/>
                <w:sz w:val="24"/>
                <w:szCs w:val="24"/>
                <w:vertAlign w:val="baseline"/>
                <w:lang w:val="en-US" w:eastAsia="zh-CN" w:bidi="ar-SA"/>
              </w:rPr>
            </w:pPr>
            <w:r>
              <w:rPr>
                <w:rFonts w:hint="eastAsia" w:eastAsia="宋体"/>
                <w:b w:val="0"/>
                <w:bCs w:val="0"/>
                <w:sz w:val="24"/>
                <w:szCs w:val="24"/>
                <w:vertAlign w:val="baseline"/>
                <w:lang w:eastAsia="zh-CN"/>
              </w:rPr>
              <w:t>生态影响</w:t>
            </w:r>
          </w:p>
        </w:tc>
        <w:tc>
          <w:tcPr>
            <w:tcW w:w="4388" w:type="pct"/>
          </w:tcPr>
          <w:p w14:paraId="7800CC0D">
            <w:pPr>
              <w:pStyle w:val="27"/>
              <w:widowControl w:val="0"/>
              <w:bidi w:val="0"/>
              <w:ind w:left="0" w:leftChars="0" w:firstLine="0" w:firstLineChars="0"/>
              <w:rPr>
                <w:rFonts w:hint="default"/>
                <w:b/>
                <w:bCs/>
              </w:rPr>
            </w:pPr>
            <w:r>
              <w:rPr>
                <w:rFonts w:hint="default"/>
                <w:b/>
                <w:bCs/>
              </w:rPr>
              <w:t>施工期对生态环境的影响主要包括以下几个方面：</w:t>
            </w:r>
          </w:p>
          <w:p w14:paraId="5656B33B">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施工期对生态环境的影响主要包括以下几个方面：</w:t>
            </w:r>
          </w:p>
          <w:p w14:paraId="6635B8D8">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eastAsia" w:ascii="Times New Roman" w:hAnsi="Times New Roman" w:eastAsia="宋体" w:cs="Times New Roman"/>
                <w:kern w:val="2"/>
                <w:sz w:val="24"/>
                <w:szCs w:val="24"/>
                <w:lang w:eastAsia="zh-CN"/>
              </w:rPr>
              <w:t>（</w:t>
            </w:r>
            <w:r>
              <w:rPr>
                <w:rFonts w:hint="eastAsia" w:ascii="Times New Roman" w:hAnsi="Times New Roman" w:eastAsia="宋体" w:cs="Times New Roman"/>
                <w:kern w:val="2"/>
                <w:sz w:val="24"/>
                <w:szCs w:val="24"/>
                <w:lang w:val="en-US" w:eastAsia="zh-CN"/>
              </w:rPr>
              <w:t>1</w:t>
            </w:r>
            <w:r>
              <w:rPr>
                <w:rFonts w:hint="eastAsia" w:ascii="Times New Roman" w:hAnsi="Times New Roman" w:eastAsia="宋体" w:cs="Times New Roman"/>
                <w:kern w:val="2"/>
                <w:sz w:val="24"/>
                <w:szCs w:val="24"/>
                <w:lang w:eastAsia="zh-CN"/>
              </w:rPr>
              <w:t>）</w:t>
            </w:r>
            <w:r>
              <w:rPr>
                <w:rFonts w:hint="default" w:ascii="Times New Roman" w:hAnsi="Times New Roman" w:eastAsia="宋体" w:cs="Times New Roman"/>
                <w:kern w:val="2"/>
                <w:sz w:val="24"/>
                <w:szCs w:val="24"/>
              </w:rPr>
              <w:t>水土流失</w:t>
            </w:r>
          </w:p>
          <w:p w14:paraId="6C92DA82">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建设过程中地表开挖、场地平整、路基开挖填筑及临时堆土等必然扰动原地表，损坏原地表土壤、植被，并形成松散堆积体，易造成新的水土流失。本项目水土流失主要来自施工期间各主体工程施工过程中所产生的水土流失。</w:t>
            </w:r>
          </w:p>
          <w:p w14:paraId="090AA653">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本项目所带来的效益是显著的，但施工期可能造成的水土流失危害也是不容忽视的。根据本项目所在地区的地形、地质、土壤、植被以及施工特点，施工过程中将不同程度地破坏植被，使受植被保护的地表土壤抗侵蚀能力下降，能造成的水土流失危害主要表现在以下几个方面：</w:t>
            </w:r>
          </w:p>
          <w:p w14:paraId="564D9FF3">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eastAsia" w:ascii="Times New Roman" w:hAnsi="Times New Roman" w:eastAsia="宋体" w:cs="Times New Roman"/>
                <w:kern w:val="2"/>
                <w:sz w:val="24"/>
                <w:szCs w:val="24"/>
                <w:lang w:val="en-US" w:eastAsia="zh-CN"/>
              </w:rPr>
              <w:t>1）</w:t>
            </w:r>
            <w:r>
              <w:rPr>
                <w:rFonts w:hint="default" w:ascii="Times New Roman" w:hAnsi="Times New Roman" w:eastAsia="宋体" w:cs="Times New Roman"/>
                <w:kern w:val="2"/>
                <w:sz w:val="24"/>
                <w:szCs w:val="24"/>
              </w:rPr>
              <w:t>污染水体</w:t>
            </w:r>
          </w:p>
          <w:p w14:paraId="2575C12A">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工程施工过程中将进行一定的土方开挖和搬运，地表清理，开挖的土方和清理的若不及时处理，随意堆置，暴雨时会被冲至项目区周围的水体造成水体污染。</w:t>
            </w:r>
          </w:p>
          <w:p w14:paraId="0DCFAFB1">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eastAsia" w:ascii="Times New Roman" w:hAnsi="Times New Roman" w:eastAsia="宋体" w:cs="Times New Roman"/>
                <w:kern w:val="2"/>
                <w:sz w:val="24"/>
                <w:szCs w:val="24"/>
                <w:lang w:val="en-US" w:eastAsia="zh-CN"/>
              </w:rPr>
              <w:t>2）</w:t>
            </w:r>
            <w:r>
              <w:rPr>
                <w:rFonts w:hint="default" w:ascii="Times New Roman" w:hAnsi="Times New Roman" w:eastAsia="宋体" w:cs="Times New Roman"/>
                <w:kern w:val="2"/>
                <w:sz w:val="24"/>
                <w:szCs w:val="24"/>
              </w:rPr>
              <w:t>诱发多种形式的水力侵蚀</w:t>
            </w:r>
          </w:p>
          <w:p w14:paraId="125941B0">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本工程涉及到土方开挖及临时堆置，涉及的范围也较广，各区域建设引起的水土流失如不进行有效的防治，必将引发沟蚀、面蚀等多种形式的水力侵蚀发生。如不及时清理，会加剧水土流失的进一步发展。</w:t>
            </w:r>
          </w:p>
          <w:p w14:paraId="19A87202">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eastAsia" w:ascii="Times New Roman" w:hAnsi="Times New Roman" w:eastAsia="宋体" w:cs="Times New Roman"/>
                <w:kern w:val="2"/>
                <w:sz w:val="24"/>
                <w:szCs w:val="24"/>
                <w:lang w:val="en-US" w:eastAsia="zh-CN"/>
              </w:rPr>
              <w:t>3）</w:t>
            </w:r>
            <w:r>
              <w:rPr>
                <w:rFonts w:hint="default" w:ascii="Times New Roman" w:hAnsi="Times New Roman" w:eastAsia="宋体" w:cs="Times New Roman"/>
                <w:kern w:val="2"/>
                <w:sz w:val="24"/>
                <w:szCs w:val="24"/>
              </w:rPr>
              <w:t>降低土壤肥力，影响周边景观</w:t>
            </w:r>
          </w:p>
          <w:p w14:paraId="1C527B78">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工程建设导致地表植被遭到破坏，可能使表层土壤流失，从而导致土壤肥力降低，影响作物的生长和土地资源的再生利用</w:t>
            </w:r>
          </w:p>
          <w:p w14:paraId="0E41C372">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本工程临时弃土以及运输车辆遗撒，如不及时清理不仅容易产生水土流失，而且还将影响周边景观环境；随意堆放的临时弃土会也破坏周边景观。</w:t>
            </w:r>
          </w:p>
          <w:p w14:paraId="71248538">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eastAsia" w:ascii="Times New Roman" w:hAnsi="Times New Roman" w:eastAsia="宋体" w:cs="Times New Roman"/>
                <w:kern w:val="2"/>
                <w:sz w:val="24"/>
                <w:szCs w:val="24"/>
                <w:lang w:eastAsia="zh-CN"/>
              </w:rPr>
              <w:t>（</w:t>
            </w:r>
            <w:r>
              <w:rPr>
                <w:rFonts w:hint="eastAsia" w:ascii="Times New Roman" w:hAnsi="Times New Roman" w:eastAsia="宋体" w:cs="Times New Roman"/>
                <w:kern w:val="2"/>
                <w:sz w:val="24"/>
                <w:szCs w:val="24"/>
                <w:lang w:val="en-US" w:eastAsia="zh-CN"/>
              </w:rPr>
              <w:t>2</w:t>
            </w:r>
            <w:r>
              <w:rPr>
                <w:rFonts w:hint="eastAsia" w:ascii="Times New Roman" w:hAnsi="Times New Roman" w:eastAsia="宋体" w:cs="Times New Roman"/>
                <w:kern w:val="2"/>
                <w:sz w:val="24"/>
                <w:szCs w:val="24"/>
                <w:lang w:eastAsia="zh-CN"/>
              </w:rPr>
              <w:t>）</w:t>
            </w:r>
            <w:r>
              <w:rPr>
                <w:rFonts w:hint="default" w:ascii="Times New Roman" w:hAnsi="Times New Roman" w:eastAsia="宋体" w:cs="Times New Roman"/>
                <w:kern w:val="2"/>
                <w:sz w:val="24"/>
                <w:szCs w:val="24"/>
              </w:rPr>
              <w:t>对植物的影响</w:t>
            </w:r>
          </w:p>
          <w:p w14:paraId="7FDDF78B">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本项目永久占地和施工临时占地范围内的树木、花草、杂草等会受到铲除、填埋及践踏等一系列人为工程行为的破坏。本项目种植前需对项目地块进行人工整理，会对原有植物产生一定影响。</w:t>
            </w:r>
          </w:p>
          <w:p w14:paraId="6C08276F">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eastAsia" w:ascii="Times New Roman" w:hAnsi="Times New Roman" w:eastAsia="宋体" w:cs="Times New Roman"/>
                <w:kern w:val="2"/>
                <w:sz w:val="24"/>
                <w:szCs w:val="24"/>
                <w:lang w:eastAsia="zh-CN"/>
              </w:rPr>
              <w:t>（</w:t>
            </w:r>
            <w:r>
              <w:rPr>
                <w:rFonts w:hint="eastAsia" w:ascii="Times New Roman" w:hAnsi="Times New Roman" w:eastAsia="宋体" w:cs="Times New Roman"/>
                <w:kern w:val="2"/>
                <w:sz w:val="24"/>
                <w:szCs w:val="24"/>
                <w:lang w:val="en-US" w:eastAsia="zh-CN"/>
              </w:rPr>
              <w:t>3</w:t>
            </w:r>
            <w:r>
              <w:rPr>
                <w:rFonts w:hint="eastAsia" w:ascii="Times New Roman" w:hAnsi="Times New Roman" w:eastAsia="宋体" w:cs="Times New Roman"/>
                <w:kern w:val="2"/>
                <w:sz w:val="24"/>
                <w:szCs w:val="24"/>
                <w:lang w:eastAsia="zh-CN"/>
              </w:rPr>
              <w:t>）</w:t>
            </w:r>
            <w:r>
              <w:rPr>
                <w:rFonts w:hint="default" w:ascii="Times New Roman" w:hAnsi="Times New Roman" w:eastAsia="宋体" w:cs="Times New Roman"/>
                <w:kern w:val="2"/>
                <w:sz w:val="24"/>
                <w:szCs w:val="24"/>
              </w:rPr>
              <w:t>对动物的影响</w:t>
            </w:r>
          </w:p>
          <w:p w14:paraId="0AFB4988">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工程建设对动物的影响主要表现在工程行为和工程设施对动物栖息环境的改变和干扰。施工过程及施工机械的噪声将使生活在周围环境中的动物受到干扰，局部地区树木、杂草的铲除以及施工现场扬尘、废水的影响，使动物原有的栖息环境发生改变、破坏，加上施工占用临时地，将导致动物的迁移。</w:t>
            </w:r>
          </w:p>
          <w:p w14:paraId="73B2FAC0">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该范围内活动的陆生动物主要是鼠类、青蛙等常见动物，鸟类、两栖类动物的移动速度较快，施工机械的声音和树木的消失会使其很快远离施工区域，避免受到伤害。</w:t>
            </w:r>
          </w:p>
          <w:p w14:paraId="54CC1132">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eastAsia" w:ascii="Times New Roman" w:hAnsi="Times New Roman" w:eastAsia="宋体" w:cs="Times New Roman"/>
                <w:kern w:val="2"/>
                <w:sz w:val="24"/>
                <w:szCs w:val="24"/>
                <w:lang w:eastAsia="zh-CN"/>
              </w:rPr>
              <w:t>（</w:t>
            </w:r>
            <w:r>
              <w:rPr>
                <w:rFonts w:hint="eastAsia" w:ascii="Times New Roman" w:hAnsi="Times New Roman" w:eastAsia="宋体" w:cs="Times New Roman"/>
                <w:kern w:val="2"/>
                <w:sz w:val="24"/>
                <w:szCs w:val="24"/>
                <w:lang w:val="en-US" w:eastAsia="zh-CN"/>
              </w:rPr>
              <w:t>4</w:t>
            </w:r>
            <w:r>
              <w:rPr>
                <w:rFonts w:hint="eastAsia" w:ascii="Times New Roman" w:hAnsi="Times New Roman" w:eastAsia="宋体" w:cs="Times New Roman"/>
                <w:kern w:val="2"/>
                <w:sz w:val="24"/>
                <w:szCs w:val="24"/>
                <w:lang w:eastAsia="zh-CN"/>
              </w:rPr>
              <w:t>）</w:t>
            </w:r>
            <w:r>
              <w:rPr>
                <w:rFonts w:hint="default" w:ascii="Times New Roman" w:hAnsi="Times New Roman" w:eastAsia="宋体" w:cs="Times New Roman"/>
                <w:kern w:val="2"/>
                <w:sz w:val="24"/>
                <w:szCs w:val="24"/>
              </w:rPr>
              <w:t>对水生生物的影响</w:t>
            </w:r>
          </w:p>
          <w:p w14:paraId="46B88526">
            <w:pPr>
              <w:pStyle w:val="27"/>
              <w:widowControl w:val="0"/>
              <w:bidi w:val="0"/>
              <w:rPr>
                <w:rFonts w:hint="eastAsia"/>
                <w:lang w:eastAsia="zh-CN"/>
              </w:rPr>
            </w:pPr>
            <w:r>
              <w:rPr>
                <w:rFonts w:hint="default" w:ascii="Times New Roman" w:hAnsi="Times New Roman" w:eastAsia="宋体" w:cs="Times New Roman"/>
                <w:kern w:val="2"/>
                <w:sz w:val="24"/>
                <w:szCs w:val="24"/>
              </w:rPr>
              <w:t>施工对水生生物的影响主要是部分水生植物清理和栽植过程中，扰动水体，悬浮物有一定程度增加，对附近水域浮游生物、底栖动物产生不利影响。有可能使附近水体的浮游生物、底栖无脊椎动物等生物量减少，鱼类密度降低。本项目多为地面施工，项目区域水域无大型鱼类及珍稀水生动物分布，且没有地区特有种类及固定的大型产卵场等，施工基本不产生影响，总体对水生生物的总体影响范围与影响程度有限。项目工程施工期加强管理，维持区域内水体水质清洁良好，施工期的不利影响较小且是暂时的。</w:t>
            </w:r>
          </w:p>
        </w:tc>
      </w:tr>
      <w:tr w14:paraId="63B6F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6" w:type="pct"/>
            <w:vMerge w:val="continue"/>
            <w:vAlign w:val="center"/>
          </w:tcPr>
          <w:p w14:paraId="38693520">
            <w:pPr>
              <w:widowControl w:val="0"/>
              <w:jc w:val="center"/>
              <w:rPr>
                <w:rFonts w:hint="eastAsia" w:eastAsia="宋体"/>
                <w:b w:val="0"/>
                <w:bCs w:val="0"/>
                <w:sz w:val="24"/>
                <w:szCs w:val="24"/>
                <w:vertAlign w:val="baseline"/>
                <w:lang w:eastAsia="zh-CN"/>
              </w:rPr>
            </w:pPr>
          </w:p>
        </w:tc>
        <w:tc>
          <w:tcPr>
            <w:tcW w:w="265" w:type="pct"/>
            <w:vAlign w:val="center"/>
          </w:tcPr>
          <w:p w14:paraId="57F530E4">
            <w:pPr>
              <w:widowControl w:val="0"/>
              <w:jc w:val="center"/>
              <w:rPr>
                <w:rFonts w:hint="eastAsia" w:ascii="Arial" w:hAnsi="Arial" w:eastAsia="宋体" w:cs="Arial"/>
                <w:b w:val="0"/>
                <w:bCs w:val="0"/>
                <w:snapToGrid w:val="0"/>
                <w:color w:val="000000"/>
                <w:kern w:val="0"/>
                <w:sz w:val="24"/>
                <w:szCs w:val="24"/>
                <w:vertAlign w:val="baseline"/>
                <w:lang w:val="en-US" w:eastAsia="zh-CN" w:bidi="ar-SA"/>
              </w:rPr>
            </w:pPr>
            <w:r>
              <w:rPr>
                <w:rFonts w:hint="eastAsia" w:eastAsia="宋体"/>
                <w:b w:val="0"/>
                <w:bCs w:val="0"/>
                <w:sz w:val="24"/>
                <w:szCs w:val="24"/>
                <w:vertAlign w:val="baseline"/>
                <w:lang w:eastAsia="zh-CN"/>
              </w:rPr>
              <w:t>污染影响</w:t>
            </w:r>
          </w:p>
        </w:tc>
        <w:tc>
          <w:tcPr>
            <w:tcW w:w="4388" w:type="pct"/>
          </w:tcPr>
          <w:p w14:paraId="58EDD7C3">
            <w:pPr>
              <w:pStyle w:val="27"/>
              <w:widowControl w:val="0"/>
              <w:bidi w:val="0"/>
            </w:pPr>
            <w:r>
              <w:t>1、水环境</w:t>
            </w:r>
          </w:p>
          <w:p w14:paraId="5FBA0BD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本项目施工期废水主要是施工人员生活污水</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基坑排水</w:t>
            </w:r>
            <w:r>
              <w:rPr>
                <w:rFonts w:hint="eastAsia" w:ascii="Times New Roman" w:hAnsi="Times New Roman" w:eastAsia="宋体" w:cs="Times New Roman"/>
                <w:sz w:val="24"/>
                <w:szCs w:val="24"/>
                <w:lang w:eastAsia="zh-CN"/>
              </w:rPr>
              <w:t>和</w:t>
            </w:r>
            <w:r>
              <w:rPr>
                <w:rFonts w:hint="default" w:ascii="Times New Roman" w:hAnsi="Times New Roman" w:eastAsia="宋体" w:cs="Times New Roman"/>
                <w:sz w:val="24"/>
                <w:szCs w:val="24"/>
              </w:rPr>
              <w:t>冲</w:t>
            </w:r>
            <w:r>
              <w:rPr>
                <w:rFonts w:ascii="宋体" w:hAnsi="宋体" w:eastAsia="宋体" w:cs="宋体"/>
                <w:spacing w:val="-6"/>
                <w:sz w:val="24"/>
                <w:szCs w:val="24"/>
              </w:rPr>
              <w:t>洗</w:t>
            </w:r>
            <w:r>
              <w:rPr>
                <w:rFonts w:hint="eastAsia" w:ascii="宋体" w:hAnsi="宋体" w:eastAsia="宋体" w:cs="宋体"/>
                <w:spacing w:val="-6"/>
                <w:sz w:val="24"/>
                <w:szCs w:val="24"/>
                <w:lang w:eastAsia="zh-CN"/>
              </w:rPr>
              <w:t>废水</w:t>
            </w:r>
            <w:r>
              <w:rPr>
                <w:rFonts w:hint="default" w:ascii="Times New Roman" w:hAnsi="Times New Roman" w:eastAsia="宋体" w:cs="Times New Roman"/>
                <w:sz w:val="24"/>
                <w:szCs w:val="24"/>
              </w:rPr>
              <w:t>。</w:t>
            </w:r>
          </w:p>
          <w:p w14:paraId="46647DDA">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（1）</w:t>
            </w:r>
            <w:r>
              <w:rPr>
                <w:rFonts w:ascii="宋体" w:hAnsi="宋体" w:eastAsia="宋体" w:cs="宋体"/>
                <w:spacing w:val="-6"/>
                <w:sz w:val="24"/>
                <w:szCs w:val="24"/>
              </w:rPr>
              <w:t>基坑排水</w:t>
            </w:r>
          </w:p>
          <w:p w14:paraId="615B6056">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eastAsia" w:ascii="Times New Roman" w:hAnsi="Times New Roman" w:eastAsia="宋体" w:cs="Times New Roman"/>
                <w:kern w:val="2"/>
                <w:sz w:val="24"/>
                <w:szCs w:val="24"/>
                <w:lang w:eastAsia="zh-CN"/>
              </w:rPr>
              <w:t>①</w:t>
            </w:r>
            <w:r>
              <w:rPr>
                <w:rFonts w:hint="default" w:ascii="Times New Roman" w:hAnsi="Times New Roman" w:eastAsia="宋体" w:cs="Times New Roman"/>
                <w:kern w:val="2"/>
                <w:sz w:val="24"/>
                <w:szCs w:val="24"/>
              </w:rPr>
              <w:t>河道开挖排水</w:t>
            </w:r>
          </w:p>
          <w:p w14:paraId="0FAAC4F1">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河道半边截流后河道内存水可通过机械集中抽排将其基本排干。河道开挖过程中，应做好临时性地面排水设施，尽量保留利用天然排水沟，并进行必要的疏通，使排水畅通，避免地表径流汇入开挖的作业面给下层开挖增加施工难度。开挖作业面保持必要的层面排水坡度（向两侧的排水沟倾斜），或设置临时坑槽，使用机械排除积水以及开挖排水沟排走雨水和地面水，避免雨水浸泡下部作业区。</w:t>
            </w:r>
          </w:p>
          <w:p w14:paraId="6CCA76BF">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根据该工程性质和要求，河道开挖区降水采用在开挖区挖纵横超深沟由机械集中抽排，降低开挖区地下水位。</w:t>
            </w:r>
          </w:p>
          <w:p w14:paraId="0A648C21">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eastAsia" w:ascii="Times New Roman" w:hAnsi="Times New Roman" w:eastAsia="宋体" w:cs="Times New Roman"/>
                <w:kern w:val="2"/>
                <w:sz w:val="24"/>
                <w:szCs w:val="24"/>
                <w:lang w:eastAsia="zh-CN"/>
              </w:rPr>
              <w:t>②</w:t>
            </w:r>
            <w:r>
              <w:rPr>
                <w:rFonts w:hint="default" w:ascii="Times New Roman" w:hAnsi="Times New Roman" w:eastAsia="宋体" w:cs="Times New Roman"/>
                <w:kern w:val="2"/>
                <w:sz w:val="24"/>
                <w:szCs w:val="24"/>
              </w:rPr>
              <w:t>建筑物基坑排水</w:t>
            </w:r>
          </w:p>
          <w:p w14:paraId="3083B73E">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经常性排水主要采用明排方式，排水明沟布置在开挖面四周，排水沟随基坑分层开挖逐级下设，在基坑底上、下游右岸拐角各设一个集水井。</w:t>
            </w:r>
          </w:p>
          <w:p w14:paraId="4245EEF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2</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冲洗废水</w:t>
            </w:r>
          </w:p>
          <w:p w14:paraId="04A614C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施工废水主要为混凝土冲洗废水、施工车辆以及机械设备冲洗废水等。</w:t>
            </w:r>
          </w:p>
          <w:p w14:paraId="0CB0332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①混凝土冲洗废水主要为拌和间歇性停止使用前的少量冲洗水，冲洗废水含有泥沙，工程共设置</w:t>
            </w:r>
            <w:r>
              <w:rPr>
                <w:rFonts w:hint="eastAsia" w:ascii="Times New Roman" w:hAnsi="Times New Roman" w:eastAsia="宋体" w:cs="Times New Roman"/>
                <w:sz w:val="24"/>
                <w:szCs w:val="24"/>
                <w:lang w:val="en-US" w:eastAsia="zh-CN"/>
              </w:rPr>
              <w:t>2</w:t>
            </w:r>
            <w:r>
              <w:rPr>
                <w:rFonts w:hint="eastAsia" w:ascii="Times New Roman" w:hAnsi="Times New Roman" w:eastAsia="宋体" w:cs="Times New Roman"/>
                <w:sz w:val="24"/>
                <w:szCs w:val="24"/>
                <w:lang w:eastAsia="zh-CN"/>
              </w:rPr>
              <w:t>处砼拌和点，每次一处冲洗废水产生量为0.3m</w:t>
            </w:r>
            <w:r>
              <w:rPr>
                <w:rFonts w:hint="eastAsia" w:ascii="Times New Roman" w:hAnsi="Times New Roman" w:eastAsia="宋体" w:cs="Times New Roman"/>
                <w:sz w:val="24"/>
                <w:szCs w:val="24"/>
                <w:vertAlign w:val="superscript"/>
                <w:lang w:val="en-US" w:eastAsia="zh-CN"/>
              </w:rPr>
              <w:t>3</w:t>
            </w:r>
            <w:r>
              <w:rPr>
                <w:rFonts w:hint="eastAsia" w:ascii="Times New Roman" w:hAnsi="Times New Roman" w:eastAsia="宋体" w:cs="Times New Roman"/>
                <w:sz w:val="24"/>
                <w:szCs w:val="24"/>
                <w:lang w:eastAsia="zh-CN"/>
              </w:rPr>
              <w:t>，工程拟在每个拌和点设置1个容积为</w:t>
            </w:r>
            <w:r>
              <w:rPr>
                <w:rFonts w:hint="eastAsia" w:ascii="Times New Roman" w:hAnsi="Times New Roman" w:eastAsia="宋体" w:cs="Times New Roman"/>
                <w:sz w:val="24"/>
                <w:szCs w:val="24"/>
                <w:lang w:val="en-US" w:eastAsia="zh-CN"/>
              </w:rPr>
              <w:t>4</w:t>
            </w:r>
            <w:r>
              <w:rPr>
                <w:rFonts w:hint="eastAsia" w:ascii="Times New Roman" w:hAnsi="Times New Roman" w:eastAsia="宋体" w:cs="Times New Roman"/>
                <w:sz w:val="24"/>
                <w:szCs w:val="24"/>
                <w:lang w:eastAsia="zh-CN"/>
              </w:rPr>
              <w:t>m</w:t>
            </w:r>
            <w:r>
              <w:rPr>
                <w:rFonts w:hint="eastAsia" w:ascii="Times New Roman" w:hAnsi="Times New Roman" w:eastAsia="宋体" w:cs="Times New Roman"/>
                <w:sz w:val="24"/>
                <w:szCs w:val="24"/>
                <w:vertAlign w:val="superscript"/>
                <w:lang w:val="en-US" w:eastAsia="zh-CN"/>
              </w:rPr>
              <w:t>3</w:t>
            </w:r>
            <w:r>
              <w:rPr>
                <w:rFonts w:hint="eastAsia" w:ascii="Times New Roman" w:hAnsi="Times New Roman" w:eastAsia="宋体" w:cs="Times New Roman"/>
                <w:sz w:val="24"/>
                <w:szCs w:val="24"/>
                <w:lang w:eastAsia="zh-CN"/>
              </w:rPr>
              <w:t>的沉淀池（共</w:t>
            </w:r>
            <w:r>
              <w:rPr>
                <w:rFonts w:hint="eastAsia" w:ascii="Times New Roman" w:hAnsi="Times New Roman" w:eastAsia="宋体" w:cs="Times New Roman"/>
                <w:sz w:val="24"/>
                <w:szCs w:val="24"/>
                <w:lang w:val="en-US" w:eastAsia="zh-CN"/>
              </w:rPr>
              <w:t>2</w:t>
            </w:r>
            <w:r>
              <w:rPr>
                <w:rFonts w:hint="eastAsia" w:ascii="Times New Roman" w:hAnsi="Times New Roman" w:eastAsia="宋体" w:cs="Times New Roman"/>
                <w:sz w:val="24"/>
                <w:szCs w:val="24"/>
                <w:lang w:eastAsia="zh-CN"/>
              </w:rPr>
              <w:t>处），产生的混凝土冲洗废水排入沉淀池内，经沉淀处理后全部回用于生产过程和酒水抑尘，不外排。施工过程加强管理，禁止冲洗废水进入水体。</w:t>
            </w:r>
          </w:p>
          <w:p w14:paraId="4E3247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②</w:t>
            </w:r>
            <w:r>
              <w:rPr>
                <w:rFonts w:hint="default" w:ascii="Times New Roman" w:hAnsi="Times New Roman" w:eastAsia="宋体" w:cs="Times New Roman"/>
                <w:sz w:val="24"/>
                <w:szCs w:val="24"/>
                <w:lang w:eastAsia="zh-CN"/>
              </w:rPr>
              <w:t>施工车辆以及机械设备冲洗废水产生量约为</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eastAsia="zh-CN"/>
              </w:rPr>
              <w:t>/d，冲洗废水主要含泥沙，并带有少量油污。</w:t>
            </w:r>
            <w:r>
              <w:rPr>
                <w:rFonts w:hint="eastAsia" w:ascii="Times New Roman" w:hAnsi="Times New Roman" w:eastAsia="宋体" w:cs="Times New Roman"/>
                <w:sz w:val="24"/>
                <w:szCs w:val="24"/>
                <w:lang w:eastAsia="zh-CN"/>
              </w:rPr>
              <w:t>本项目于黄涧河段和水竹园段设置临时车辆冲洗平台，</w:t>
            </w:r>
            <w:r>
              <w:rPr>
                <w:rFonts w:hint="default" w:ascii="Times New Roman" w:hAnsi="Times New Roman" w:eastAsia="宋体" w:cs="Times New Roman"/>
                <w:sz w:val="24"/>
                <w:szCs w:val="24"/>
                <w:lang w:eastAsia="zh-CN"/>
              </w:rPr>
              <w:t>施工现场拟设置截水沟，禁止冲洗废水排入水域，施工场内拟设置专门的冲洗区域，冲洗区域设置</w:t>
            </w:r>
            <w:r>
              <w:rPr>
                <w:rFonts w:hint="eastAsia" w:ascii="Times New Roman" w:hAnsi="Times New Roman" w:eastAsia="宋体" w:cs="Times New Roman"/>
                <w:sz w:val="24"/>
                <w:szCs w:val="24"/>
                <w:lang w:eastAsia="zh-CN"/>
              </w:rPr>
              <w:t>临时车辆冲洗平台并设置临时</w:t>
            </w:r>
            <w:r>
              <w:rPr>
                <w:rFonts w:hint="default" w:ascii="Times New Roman" w:hAnsi="Times New Roman" w:eastAsia="宋体" w:cs="Times New Roman"/>
                <w:sz w:val="24"/>
                <w:szCs w:val="24"/>
                <w:lang w:eastAsia="zh-CN"/>
              </w:rPr>
              <w:t>沉淀池</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eastAsia="zh-CN"/>
              </w:rPr>
              <w:t>个，</w:t>
            </w:r>
            <w:r>
              <w:rPr>
                <w:rFonts w:hint="eastAsia" w:ascii="Times New Roman" w:hAnsi="Times New Roman" w:eastAsia="宋体" w:cs="Times New Roman"/>
                <w:sz w:val="24"/>
                <w:szCs w:val="24"/>
                <w:lang w:eastAsia="zh-CN"/>
              </w:rPr>
              <w:t>单个</w:t>
            </w:r>
            <w:r>
              <w:rPr>
                <w:rFonts w:hint="default" w:ascii="Times New Roman" w:hAnsi="Times New Roman" w:eastAsia="宋体" w:cs="Times New Roman"/>
                <w:sz w:val="24"/>
                <w:szCs w:val="24"/>
                <w:lang w:eastAsia="zh-CN"/>
              </w:rPr>
              <w:t>容积为</w:t>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lang w:eastAsia="zh-CN"/>
              </w:rPr>
              <w:t>m</w:t>
            </w:r>
            <w:r>
              <w:rPr>
                <w:rFonts w:hint="eastAsia" w:ascii="Times New Roman" w:hAnsi="Times New Roman" w:eastAsia="宋体" w:cs="Times New Roman"/>
                <w:sz w:val="24"/>
                <w:szCs w:val="24"/>
                <w:vertAlign w:val="superscript"/>
                <w:lang w:val="en-US" w:eastAsia="zh-CN"/>
              </w:rPr>
              <w:t>3</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，本工程施工机械、运输车辆冲洗均集中于施工场地设置</w:t>
            </w:r>
            <w:r>
              <w:rPr>
                <w:rFonts w:hint="eastAsia" w:ascii="Times New Roman" w:hAnsi="Times New Roman" w:eastAsia="宋体" w:cs="Times New Roman"/>
                <w:sz w:val="24"/>
                <w:szCs w:val="24"/>
                <w:lang w:eastAsia="zh-CN"/>
              </w:rPr>
              <w:t>临时</w:t>
            </w:r>
            <w:r>
              <w:rPr>
                <w:rFonts w:hint="default" w:ascii="Times New Roman" w:hAnsi="Times New Roman" w:eastAsia="宋体" w:cs="Times New Roman"/>
                <w:sz w:val="24"/>
                <w:szCs w:val="24"/>
                <w:lang w:eastAsia="zh-CN"/>
              </w:rPr>
              <w:t>沉淀池进行冲洗，施工冲洗废水经沉淀处理后全部回用于施工设备冲洗及防尘过程，不外排。施工过程加强管理，禁止冲洗废水进入水体。</w:t>
            </w:r>
          </w:p>
          <w:p w14:paraId="1E4A226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3</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施工生活污水</w:t>
            </w:r>
          </w:p>
          <w:p w14:paraId="6911AC7A">
            <w:pPr>
              <w:pStyle w:val="27"/>
              <w:widowControl w:val="0"/>
              <w:bidi w:val="0"/>
              <w:rPr>
                <w:rFonts w:hint="default"/>
              </w:rPr>
            </w:pPr>
            <w:r>
              <w:rPr>
                <w:rFonts w:hint="default" w:ascii="Times New Roman" w:hAnsi="Times New Roman" w:eastAsia="宋体" w:cs="Times New Roman"/>
                <w:color w:val="000000"/>
                <w:sz w:val="24"/>
                <w:szCs w:val="24"/>
                <w:lang w:val="en-US" w:eastAsia="zh-CN"/>
              </w:rPr>
              <w:t>本项目不</w:t>
            </w:r>
            <w:r>
              <w:rPr>
                <w:rFonts w:hint="eastAsia" w:ascii="Times New Roman" w:hAnsi="Times New Roman" w:eastAsia="宋体" w:cs="Times New Roman"/>
                <w:color w:val="000000"/>
                <w:sz w:val="24"/>
                <w:szCs w:val="24"/>
                <w:lang w:val="en-US" w:eastAsia="zh-CN"/>
              </w:rPr>
              <w:t>单独设置</w:t>
            </w:r>
            <w:r>
              <w:rPr>
                <w:rFonts w:hint="default" w:ascii="Times New Roman" w:hAnsi="Times New Roman" w:eastAsia="宋体" w:cs="Times New Roman"/>
                <w:color w:val="000000"/>
                <w:sz w:val="24"/>
                <w:szCs w:val="24"/>
                <w:lang w:val="en-US" w:eastAsia="zh-CN"/>
              </w:rPr>
              <w:t>食宿，</w:t>
            </w:r>
            <w:r>
              <w:rPr>
                <w:rFonts w:hint="default" w:ascii="Times New Roman" w:hAnsi="Times New Roman" w:eastAsia="宋体" w:cs="Times New Roman"/>
                <w:color w:val="000000"/>
                <w:sz w:val="24"/>
                <w:szCs w:val="24"/>
              </w:rPr>
              <w:t>施工人员的食宿不在工作区域内，</w:t>
            </w:r>
            <w:r>
              <w:rPr>
                <w:rFonts w:hint="default" w:ascii="Times New Roman" w:hAnsi="Times New Roman" w:eastAsia="宋体" w:cs="Times New Roman"/>
                <w:color w:val="000000"/>
                <w:sz w:val="24"/>
                <w:szCs w:val="24"/>
                <w:lang w:val="en-US" w:eastAsia="zh-CN"/>
              </w:rPr>
              <w:t>施工人员</w:t>
            </w:r>
            <w:r>
              <w:rPr>
                <w:rFonts w:hint="eastAsia" w:ascii="Times New Roman" w:hAnsi="Times New Roman" w:eastAsia="宋体" w:cs="Times New Roman"/>
                <w:color w:val="000000"/>
                <w:sz w:val="24"/>
                <w:szCs w:val="24"/>
                <w:lang w:val="en-US" w:eastAsia="zh-CN"/>
              </w:rPr>
              <w:t>租赁界牌石上的民房作为施</w:t>
            </w:r>
            <w:r>
              <w:rPr>
                <w:rFonts w:hint="eastAsia" w:ascii="Times New Roman" w:hAnsi="Times New Roman" w:eastAsia="宋体" w:cs="Times New Roman"/>
                <w:color w:val="auto"/>
                <w:sz w:val="24"/>
                <w:szCs w:val="24"/>
                <w:lang w:val="en-US" w:eastAsia="zh-CN"/>
              </w:rPr>
              <w:t>工营地</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生活用水量按</w:t>
            </w:r>
            <w:r>
              <w:rPr>
                <w:rFonts w:hint="eastAsia" w:ascii="Times New Roman" w:hAnsi="Times New Roman" w:eastAsia="宋体" w:cs="Times New Roman"/>
                <w:color w:val="auto"/>
                <w:sz w:val="24"/>
                <w:szCs w:val="24"/>
                <w:lang w:val="en-US" w:eastAsia="zh-CN"/>
              </w:rPr>
              <w:t>15</w:t>
            </w:r>
            <w:r>
              <w:rPr>
                <w:rFonts w:hint="default" w:ascii="Times New Roman" w:hAnsi="Times New Roman" w:eastAsia="宋体" w:cs="Times New Roman"/>
                <w:color w:val="auto"/>
                <w:sz w:val="24"/>
                <w:szCs w:val="24"/>
              </w:rPr>
              <w:t>L/人·d计，</w:t>
            </w:r>
            <w:r>
              <w:rPr>
                <w:rFonts w:hint="eastAsia" w:ascii="Times New Roman" w:hAnsi="Times New Roman" w:eastAsia="宋体" w:cs="Times New Roman"/>
                <w:color w:val="auto"/>
                <w:sz w:val="24"/>
                <w:szCs w:val="24"/>
                <w:lang w:val="en-US" w:eastAsia="zh-CN"/>
              </w:rPr>
              <w:t>高峰期人数为60人</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施工期为</w:t>
            </w:r>
            <w:r>
              <w:rPr>
                <w:rFonts w:hint="eastAsia" w:ascii="Times New Roman" w:hAnsi="Times New Roman" w:eastAsia="宋体" w:cs="Times New Roman"/>
                <w:color w:val="auto"/>
                <w:sz w:val="24"/>
                <w:szCs w:val="24"/>
                <w:lang w:val="en-US" w:eastAsia="zh-CN"/>
              </w:rPr>
              <w:t>8个月</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其中</w:t>
            </w:r>
            <w:r>
              <w:rPr>
                <w:rFonts w:hint="eastAsia" w:ascii="Times New Roman" w:hAnsi="Times New Roman" w:eastAsia="宋体" w:cs="Times New Roman"/>
                <w:color w:val="auto"/>
                <w:sz w:val="24"/>
                <w:szCs w:val="24"/>
                <w:lang w:val="en-US" w:eastAsia="zh-CN"/>
              </w:rPr>
              <w:t>6-8月停工，按120天计</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生活污水的产生量按用水量的80%计</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废水成分主要为施工人员的盥洗水和粪便污水等，主要污染物为COD、BOD</w:t>
            </w:r>
            <w:r>
              <w:rPr>
                <w:rFonts w:hint="default" w:ascii="Times New Roman" w:hAnsi="Times New Roman" w:eastAsia="宋体" w:cs="Times New Roman"/>
                <w:color w:val="auto"/>
                <w:sz w:val="24"/>
                <w:szCs w:val="24"/>
                <w:vertAlign w:val="subscript"/>
              </w:rPr>
              <w:t>5</w:t>
            </w:r>
            <w:r>
              <w:rPr>
                <w:rFonts w:hint="default" w:ascii="Times New Roman" w:hAnsi="Times New Roman" w:eastAsia="宋体" w:cs="Times New Roman"/>
                <w:color w:val="auto"/>
                <w:sz w:val="24"/>
                <w:szCs w:val="24"/>
              </w:rPr>
              <w:t>、SS和NH</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-N，施工期内生活污水总产生量约为</w:t>
            </w:r>
            <w:r>
              <w:rPr>
                <w:rFonts w:hint="eastAsia" w:ascii="Times New Roman" w:hAnsi="Times New Roman" w:eastAsia="宋体" w:cs="Times New Roman"/>
                <w:color w:val="auto"/>
                <w:sz w:val="24"/>
                <w:szCs w:val="24"/>
                <w:lang w:val="en-US" w:eastAsia="zh-CN"/>
              </w:rPr>
              <w:t>86.4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生活污水经</w:t>
            </w:r>
            <w:r>
              <w:rPr>
                <w:rFonts w:hint="eastAsia" w:ascii="Times New Roman" w:hAnsi="Times New Roman" w:eastAsia="宋体" w:cs="Times New Roman"/>
                <w:color w:val="auto"/>
                <w:sz w:val="24"/>
                <w:szCs w:val="24"/>
                <w:lang w:val="en-US" w:eastAsia="zh-CN"/>
              </w:rPr>
              <w:t>化粪池处理后，定期清掏用于农田施肥，不外排。</w:t>
            </w:r>
          </w:p>
          <w:p w14:paraId="2E3AE9D5">
            <w:pPr>
              <w:pStyle w:val="27"/>
              <w:widowControl w:val="0"/>
              <w:bidi w:val="0"/>
            </w:pPr>
            <w:r>
              <w:t>2、大气环境</w:t>
            </w:r>
          </w:p>
          <w:p w14:paraId="75BF444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本工程废气主要来源于施工车辆和机械燃油废气</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施工扬尘</w:t>
            </w:r>
            <w:r>
              <w:rPr>
                <w:rFonts w:hint="eastAsia" w:ascii="Times New Roman" w:hAnsi="Times New Roman" w:eastAsia="宋体" w:cs="Times New Roman"/>
                <w:sz w:val="24"/>
                <w:szCs w:val="24"/>
                <w:lang w:eastAsia="zh-CN"/>
              </w:rPr>
              <w:t>、混凝土搅拌粉尘和焊接烟尘</w:t>
            </w:r>
            <w:r>
              <w:rPr>
                <w:rFonts w:hint="default" w:ascii="Times New Roman" w:hAnsi="Times New Roman" w:eastAsia="宋体" w:cs="Times New Roman"/>
                <w:sz w:val="24"/>
                <w:szCs w:val="24"/>
              </w:rPr>
              <w:t>等。</w:t>
            </w:r>
          </w:p>
          <w:p w14:paraId="04B3E10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①施工燃油废气</w:t>
            </w:r>
          </w:p>
          <w:p w14:paraId="18410C5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施工燃油废气中污染物主要包括SO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NOx、TSP等，这些污染物具有流动、扩散的特点，施工点分散，施工场地开阔，污染物扩散能力强。施工车辆和机械作业中燃油排放的烟气排放量较小，且这些污染物排放具有流动、易扩散的特点，在加强管理情况下，施工车辆和机械作业中燃油排放的废气，不会对区域空气环境质量及功能造成不利的影响不会引起环境空气质量明显降低；对于施工期车辆尾气治理，可采取的治理措施主要是加强车辆保养和维护，减少超载，减少停车怠速时间，以减少燃油废气排放，同时减少燃油废气对施工区施工人员的影响。</w:t>
            </w:r>
          </w:p>
          <w:p w14:paraId="12CE0D5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②施工粉尘及交通扬尘</w:t>
            </w:r>
          </w:p>
          <w:p w14:paraId="392DD30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工程施工期施工粉尘主要来自</w:t>
            </w:r>
            <w:r>
              <w:rPr>
                <w:rFonts w:hint="eastAsia" w:ascii="Times New Roman" w:hAnsi="Times New Roman" w:eastAsia="宋体" w:cs="Times New Roman"/>
                <w:sz w:val="24"/>
                <w:szCs w:val="24"/>
                <w:lang w:eastAsia="zh-CN"/>
              </w:rPr>
              <w:t>机械开挖</w:t>
            </w:r>
            <w:r>
              <w:rPr>
                <w:rFonts w:hint="default" w:ascii="Times New Roman" w:hAnsi="Times New Roman" w:eastAsia="宋体" w:cs="Times New Roman"/>
                <w:sz w:val="24"/>
                <w:szCs w:val="24"/>
              </w:rPr>
              <w:t>、物料运输等工程。施工期扬尘与同类工程类比：开挖产生的粉尘在未采取防护措施和土壤较为干燥时，施工现场空气中TSP的浓度可达到3.2～4.3mg/m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；施工场地上风向50m范围内TSP浓度约0.3mg/m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，施工工地内TSP浓度约为0.6～0.8mg/m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。下风向50m距离TSP浓度约为0.45～0.5mg/m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，100m距离TSP浓度约为0.35～0.38mg/m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，150m距离TSP浓度约为0.31～0.34mg/m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w:t>
            </w:r>
          </w:p>
          <w:p w14:paraId="097AA8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施工期间加强环境管理，加强对施工现场围挡封闭，露土覆盖、出入车辆冲洗，控制车辆驶入驶出速度，可有效降低施工扬尘影响。</w:t>
            </w:r>
          </w:p>
          <w:p w14:paraId="599745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③混凝土搅拌粉尘</w:t>
            </w:r>
          </w:p>
          <w:p w14:paraId="7361B39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施工期间，混凝土搅拌粉尘主要来源于原料堆存及混凝土搅拌机进料和搅拌过程中。通过设置彩钢棚、洒水降尘、袋装水泥入库存放、砂石料防尘网或土工布覆盖等措施后，混凝土搅拌机粉尘对周边环境影响较小。</w:t>
            </w:r>
          </w:p>
          <w:p w14:paraId="4019770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④焊接烟尘</w:t>
            </w:r>
          </w:p>
          <w:p w14:paraId="51BCE3D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bCs/>
                <w:sz w:val="24"/>
                <w:szCs w:val="24"/>
                <w:lang w:val="en-US" w:eastAsia="zh-CN"/>
              </w:rPr>
            </w:pPr>
            <w:r>
              <w:rPr>
                <w:rFonts w:hint="default" w:ascii="Times New Roman" w:hAnsi="Times New Roman" w:cs="Times New Roman"/>
                <w:sz w:val="24"/>
                <w:lang w:eastAsia="zh-CN"/>
              </w:rPr>
              <w:t>钢筋接头采用焊接工艺，焊接过程中</w:t>
            </w:r>
            <w:r>
              <w:rPr>
                <w:rFonts w:hint="default" w:ascii="Times New Roman" w:hAnsi="Times New Roman" w:cs="Times New Roman"/>
                <w:sz w:val="24"/>
              </w:rPr>
              <w:t>产生</w:t>
            </w:r>
            <w:r>
              <w:rPr>
                <w:rFonts w:hint="default" w:ascii="Times New Roman" w:hAnsi="Times New Roman" w:cs="Times New Roman"/>
                <w:sz w:val="24"/>
                <w:lang w:eastAsia="zh-CN"/>
              </w:rPr>
              <w:t>一定量的</w:t>
            </w:r>
            <w:r>
              <w:rPr>
                <w:rFonts w:hint="default" w:ascii="Times New Roman" w:hAnsi="Times New Roman" w:cs="Times New Roman"/>
                <w:sz w:val="24"/>
              </w:rPr>
              <w:t>焊接烟尘</w:t>
            </w:r>
            <w:r>
              <w:rPr>
                <w:rFonts w:hint="default" w:ascii="Times New Roman" w:hAnsi="Times New Roman" w:cs="Times New Roman"/>
                <w:sz w:val="24"/>
                <w:lang w:eastAsia="zh-CN"/>
              </w:rPr>
              <w:t>，</w:t>
            </w:r>
            <w:r>
              <w:rPr>
                <w:rFonts w:hint="default" w:ascii="Times New Roman" w:hAnsi="Times New Roman" w:cs="Times New Roman"/>
                <w:sz w:val="24"/>
              </w:rPr>
              <w:t>根据类比资料</w:t>
            </w:r>
            <w:r>
              <w:rPr>
                <w:rFonts w:hint="default" w:ascii="Times New Roman" w:hAnsi="Times New Roman" w:cs="Times New Roman"/>
                <w:sz w:val="24"/>
                <w:lang w:eastAsia="zh-CN"/>
              </w:rPr>
              <w:t>和同类项目</w:t>
            </w:r>
            <w:r>
              <w:rPr>
                <w:rFonts w:hint="default" w:ascii="Times New Roman" w:hAnsi="Times New Roman" w:cs="Times New Roman"/>
                <w:sz w:val="24"/>
              </w:rPr>
              <w:t>分析，每公斤焊条产生的焊接烟尘约8g，则拟建项目焊条</w:t>
            </w:r>
            <w:r>
              <w:rPr>
                <w:rFonts w:hint="default" w:ascii="Times New Roman" w:hAnsi="Times New Roman" w:cs="Times New Roman"/>
                <w:sz w:val="24"/>
                <w:lang w:eastAsia="zh-CN"/>
              </w:rPr>
              <w:t>用量约</w:t>
            </w:r>
            <w:r>
              <w:rPr>
                <w:rFonts w:hint="default" w:ascii="Times New Roman" w:hAnsi="Times New Roman" w:cs="Times New Roman"/>
                <w:sz w:val="24"/>
                <w:lang w:val="en-US" w:eastAsia="zh-CN"/>
              </w:rPr>
              <w:t>0.02t，则</w:t>
            </w:r>
            <w:r>
              <w:rPr>
                <w:rFonts w:hint="default" w:ascii="Times New Roman" w:hAnsi="Times New Roman" w:cs="Times New Roman"/>
                <w:sz w:val="24"/>
              </w:rPr>
              <w:t>焊接烟尘产生量约为</w:t>
            </w:r>
            <w:r>
              <w:rPr>
                <w:rFonts w:hint="default" w:ascii="Times New Roman" w:hAnsi="Times New Roman" w:cs="Times New Roman"/>
                <w:sz w:val="24"/>
                <w:lang w:val="en-US" w:eastAsia="zh-CN"/>
              </w:rPr>
              <w:t>0.16k</w:t>
            </w:r>
            <w:r>
              <w:rPr>
                <w:rFonts w:hint="default" w:ascii="Times New Roman" w:hAnsi="Times New Roman" w:cs="Times New Roman"/>
                <w:sz w:val="24"/>
              </w:rPr>
              <w:t>g，产生量较少，为无组织排放。</w:t>
            </w:r>
          </w:p>
          <w:p w14:paraId="4F7F2D8E">
            <w:pPr>
              <w:pStyle w:val="27"/>
              <w:widowControl w:val="0"/>
              <w:bidi w:val="0"/>
              <w:rPr>
                <w:rFonts w:hint="default" w:ascii="Times New Roman" w:hAnsi="Times New Roman" w:cs="Times New Roman"/>
              </w:rPr>
            </w:pPr>
            <w:r>
              <w:rPr>
                <w:rFonts w:hint="default" w:ascii="Times New Roman" w:hAnsi="Times New Roman" w:cs="Times New Roman"/>
              </w:rPr>
              <w:t>3、噪声</w:t>
            </w:r>
          </w:p>
          <w:p w14:paraId="7CD0440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施工噪声的产生包括：施工机械设备的固定噪声源；运输车辆的流动噪声源。施工机械设备和运输车辆主要有推土机、混凝土搅拌机</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自卸汽车和挖掘机等，其噪声强度（10m源强）一般为75～90dB（A）左右。</w:t>
            </w:r>
          </w:p>
          <w:p w14:paraId="565C734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施工期噪声具有间断性、持续时间短等特点，因此根据其特点，可采取的治理措施有如下几种：</w:t>
            </w:r>
          </w:p>
          <w:p w14:paraId="62D3737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①施工单位要合理安排施工作业时间，附近有村庄段午间（12:00-14:00）严禁高噪设备施工，以免影响附近村民休息。夜间（22:00-06:00）则应禁止一切施工活动。</w:t>
            </w:r>
          </w:p>
          <w:p w14:paraId="2D1624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②在施工过程中，施工单位应严格执行《建筑施工场界环境噪声排放标准》（GB12523-2011）中的有关规定，避免施工扰民事件的发生。</w:t>
            </w:r>
          </w:p>
          <w:p w14:paraId="2ED9C03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③施工机械产生的噪声往往具有突发、无规则、不连续和高强度等特点，施工单位应采取合理安排施工机械操作时间的方法加以缓解，并减少同时作业的高噪施工机械数量，尽可能减轻声源叠加影响，高噪声设备作业时应在周围设置屏蔽。</w:t>
            </w:r>
          </w:p>
          <w:p w14:paraId="63815CD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④对于施工期间的材料运输、敲击、人的喊叫等噪声源，要求施工单位文明施工、加强有效管理以缓解其影响。</w:t>
            </w:r>
          </w:p>
          <w:p w14:paraId="50452C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⑤要求业主单位在施工现场标明投诉电话，一旦接到投诉，业主单位应及时与当地环保部门取得联系，以便及时处理环境纠纷。</w:t>
            </w:r>
          </w:p>
          <w:p w14:paraId="2DAB1FC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在此前提下，工程可将噪声对周围环境的影响有效降低。</w:t>
            </w:r>
          </w:p>
          <w:p w14:paraId="72231DEF">
            <w:pPr>
              <w:pStyle w:val="27"/>
              <w:widowControl w:val="0"/>
              <w:bidi w:val="0"/>
              <w:rPr>
                <w:rFonts w:hint="default" w:ascii="Times New Roman" w:hAnsi="Times New Roman" w:eastAsia="宋体" w:cs="Times New Roman"/>
              </w:rPr>
            </w:pPr>
            <w:r>
              <w:rPr>
                <w:rFonts w:hint="default" w:ascii="Times New Roman" w:hAnsi="Times New Roman" w:eastAsia="宋体" w:cs="Times New Roman"/>
              </w:rPr>
              <w:t>4、固体废物</w:t>
            </w:r>
          </w:p>
          <w:p w14:paraId="54CBA1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本工程中产生的固体废弃物主要包括回填土方</w:t>
            </w:r>
            <w:r>
              <w:rPr>
                <w:rFonts w:hint="eastAsia" w:ascii="Times New Roman" w:hAnsi="Times New Roman" w:eastAsia="宋体" w:cs="Times New Roman"/>
                <w:sz w:val="24"/>
                <w:szCs w:val="24"/>
                <w:lang w:eastAsia="zh-CN"/>
              </w:rPr>
              <w:t>和</w:t>
            </w:r>
            <w:r>
              <w:rPr>
                <w:rFonts w:hint="default" w:ascii="Times New Roman" w:hAnsi="Times New Roman" w:eastAsia="宋体" w:cs="Times New Roman"/>
                <w:sz w:val="24"/>
                <w:szCs w:val="24"/>
              </w:rPr>
              <w:t>施工人员生活垃圾。</w:t>
            </w:r>
          </w:p>
          <w:p w14:paraId="584149D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①</w:t>
            </w:r>
            <w:r>
              <w:rPr>
                <w:rFonts w:hint="eastAsia" w:ascii="Times New Roman" w:hAnsi="Times New Roman" w:eastAsia="宋体" w:cs="Times New Roman"/>
                <w:sz w:val="24"/>
                <w:szCs w:val="24"/>
                <w:highlight w:val="none"/>
                <w:lang w:val="en-US" w:eastAsia="zh-CN"/>
              </w:rPr>
              <w:t>余方</w:t>
            </w:r>
          </w:p>
          <w:p w14:paraId="5D08DE6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FF"/>
                <w:sz w:val="24"/>
                <w:szCs w:val="24"/>
                <w:lang w:val="en-US" w:eastAsia="zh-CN"/>
              </w:rPr>
            </w:pPr>
            <w:r>
              <w:rPr>
                <w:rFonts w:hint="default" w:ascii="Times New Roman" w:hAnsi="Times New Roman" w:eastAsia="宋体" w:cs="Times New Roman"/>
                <w:sz w:val="24"/>
                <w:szCs w:val="24"/>
              </w:rPr>
              <w:t>开挖后</w:t>
            </w:r>
            <w:r>
              <w:rPr>
                <w:rFonts w:hint="eastAsia" w:ascii="Times New Roman" w:hAnsi="Times New Roman" w:eastAsia="宋体" w:cs="Times New Roman"/>
                <w:sz w:val="24"/>
                <w:szCs w:val="24"/>
                <w:lang w:eastAsia="zh-CN"/>
              </w:rPr>
              <w:t>土石方</w:t>
            </w:r>
            <w:r>
              <w:rPr>
                <w:rFonts w:hint="eastAsia" w:ascii="Times New Roman" w:hAnsi="Times New Roman" w:eastAsia="宋体" w:cs="Times New Roman"/>
                <w:sz w:val="24"/>
                <w:szCs w:val="24"/>
                <w:lang w:val="en-US" w:eastAsia="zh-CN"/>
              </w:rPr>
              <w:t>大部分回填于施工场地和绿化，</w:t>
            </w:r>
            <w:r>
              <w:rPr>
                <w:rFonts w:hint="default" w:ascii="Times New Roman" w:hAnsi="Times New Roman" w:eastAsia="宋体" w:cs="Times New Roman"/>
                <w:sz w:val="24"/>
                <w:szCs w:val="24"/>
                <w:highlight w:val="none"/>
                <w:lang w:val="en-US" w:eastAsia="zh-CN"/>
              </w:rPr>
              <w:t>余方运至裕安区范围内建筑垃圾综合利用公司进行处理</w:t>
            </w:r>
            <w:r>
              <w:rPr>
                <w:rFonts w:hint="default" w:ascii="Times New Roman" w:hAnsi="Times New Roman" w:eastAsia="宋体" w:cs="Times New Roman"/>
                <w:color w:val="000000"/>
                <w:sz w:val="24"/>
                <w:szCs w:val="24"/>
                <w:highlight w:val="none"/>
                <w:lang w:val="en-US" w:eastAsia="zh-CN"/>
              </w:rPr>
              <w:t>。</w:t>
            </w:r>
          </w:p>
          <w:p w14:paraId="099235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②生活垃圾</w:t>
            </w:r>
          </w:p>
          <w:p w14:paraId="702B08FE">
            <w:pPr>
              <w:pStyle w:val="27"/>
              <w:widowControl w:val="0"/>
              <w:bidi w:val="0"/>
              <w:rPr>
                <w:rFonts w:hint="default"/>
              </w:rPr>
            </w:pPr>
            <w:r>
              <w:rPr>
                <w:rFonts w:hint="default" w:ascii="Times New Roman" w:hAnsi="Times New Roman" w:eastAsia="宋体" w:cs="Times New Roman"/>
                <w:sz w:val="24"/>
                <w:szCs w:val="24"/>
              </w:rPr>
              <w:t>各施工区设置</w:t>
            </w:r>
            <w:r>
              <w:rPr>
                <w:rFonts w:hint="eastAsia" w:ascii="Times New Roman" w:hAnsi="Times New Roman" w:eastAsia="宋体" w:cs="Times New Roman"/>
                <w:sz w:val="24"/>
                <w:szCs w:val="24"/>
                <w:lang w:eastAsia="zh-CN"/>
              </w:rPr>
              <w:t>生活</w:t>
            </w:r>
            <w:r>
              <w:rPr>
                <w:rFonts w:hint="default" w:ascii="Times New Roman" w:hAnsi="Times New Roman" w:eastAsia="宋体" w:cs="Times New Roman"/>
                <w:sz w:val="24"/>
                <w:szCs w:val="24"/>
              </w:rPr>
              <w:t>垃圾</w:t>
            </w:r>
            <w:r>
              <w:rPr>
                <w:rFonts w:hint="eastAsia" w:ascii="Times New Roman" w:hAnsi="Times New Roman" w:eastAsia="宋体" w:cs="Times New Roman"/>
                <w:sz w:val="24"/>
                <w:szCs w:val="24"/>
                <w:lang w:eastAsia="zh-CN"/>
              </w:rPr>
              <w:t>集中</w:t>
            </w:r>
            <w:r>
              <w:rPr>
                <w:rFonts w:hint="default" w:ascii="Times New Roman" w:hAnsi="Times New Roman" w:eastAsia="宋体" w:cs="Times New Roman"/>
                <w:sz w:val="24"/>
                <w:szCs w:val="24"/>
              </w:rPr>
              <w:t>堆放</w:t>
            </w:r>
            <w:r>
              <w:rPr>
                <w:rFonts w:hint="eastAsia" w:ascii="Times New Roman" w:hAnsi="Times New Roman" w:eastAsia="宋体" w:cs="Times New Roman"/>
                <w:sz w:val="24"/>
                <w:szCs w:val="24"/>
                <w:lang w:eastAsia="zh-CN"/>
              </w:rPr>
              <w:t>区</w:t>
            </w:r>
            <w:r>
              <w:rPr>
                <w:rFonts w:hint="default" w:ascii="Times New Roman" w:hAnsi="Times New Roman" w:eastAsia="宋体" w:cs="Times New Roman"/>
                <w:sz w:val="24"/>
                <w:szCs w:val="24"/>
              </w:rPr>
              <w:t>，并设专人定时进行卫生清理工作，生活垃圾每天收集，交环卫部门进行处理</w:t>
            </w:r>
            <w:r>
              <w:rPr>
                <w:rFonts w:hint="default"/>
              </w:rPr>
              <w:t>。</w:t>
            </w:r>
          </w:p>
          <w:p w14:paraId="0ABC2AF2">
            <w:pPr>
              <w:pStyle w:val="27"/>
              <w:widowControl w:val="0"/>
              <w:bidi w:val="0"/>
              <w:rPr>
                <w:rFonts w:hint="eastAsia"/>
                <w:lang w:eastAsia="zh-CN"/>
              </w:rPr>
            </w:pPr>
            <w:r>
              <w:rPr>
                <w:rFonts w:hint="default"/>
              </w:rPr>
              <w:t>在本项目建设过程中，建设单位根据环境影响报告表及其批复的要求，落实了各项固废物处置措施，未对工程周边环境造成明显环境。</w:t>
            </w:r>
          </w:p>
        </w:tc>
      </w:tr>
      <w:tr w14:paraId="18A36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6" w:type="pct"/>
            <w:vMerge w:val="restart"/>
            <w:vAlign w:val="center"/>
          </w:tcPr>
          <w:p w14:paraId="77B07393">
            <w:pPr>
              <w:widowControl w:val="0"/>
              <w:jc w:val="center"/>
              <w:rPr>
                <w:rFonts w:hint="eastAsia" w:eastAsia="宋体"/>
                <w:b w:val="0"/>
                <w:bCs w:val="0"/>
                <w:sz w:val="24"/>
                <w:szCs w:val="24"/>
                <w:vertAlign w:val="baseline"/>
                <w:lang w:eastAsia="zh-CN"/>
              </w:rPr>
            </w:pPr>
            <w:r>
              <w:rPr>
                <w:rFonts w:hint="eastAsia" w:eastAsia="宋体"/>
                <w:b w:val="0"/>
                <w:bCs w:val="0"/>
                <w:sz w:val="24"/>
                <w:szCs w:val="24"/>
                <w:vertAlign w:val="baseline"/>
                <w:lang w:eastAsia="zh-CN"/>
              </w:rPr>
              <w:t>运行期</w:t>
            </w:r>
          </w:p>
        </w:tc>
        <w:tc>
          <w:tcPr>
            <w:tcW w:w="265" w:type="pct"/>
            <w:vAlign w:val="center"/>
          </w:tcPr>
          <w:p w14:paraId="4496EDAD">
            <w:pPr>
              <w:widowControl w:val="0"/>
              <w:jc w:val="center"/>
              <w:rPr>
                <w:rFonts w:hint="eastAsia" w:ascii="Arial" w:hAnsi="Arial" w:eastAsia="宋体" w:cs="Arial"/>
                <w:b w:val="0"/>
                <w:bCs w:val="0"/>
                <w:snapToGrid w:val="0"/>
                <w:color w:val="000000"/>
                <w:kern w:val="0"/>
                <w:sz w:val="24"/>
                <w:szCs w:val="24"/>
                <w:vertAlign w:val="baseline"/>
                <w:lang w:val="en-US" w:eastAsia="zh-CN" w:bidi="ar-SA"/>
              </w:rPr>
            </w:pPr>
            <w:r>
              <w:rPr>
                <w:rFonts w:hint="eastAsia" w:eastAsia="宋体"/>
                <w:b w:val="0"/>
                <w:bCs w:val="0"/>
                <w:sz w:val="24"/>
                <w:szCs w:val="24"/>
                <w:vertAlign w:val="baseline"/>
                <w:lang w:eastAsia="zh-CN"/>
              </w:rPr>
              <w:t>生态影响</w:t>
            </w:r>
          </w:p>
        </w:tc>
        <w:tc>
          <w:tcPr>
            <w:tcW w:w="4388" w:type="pct"/>
          </w:tcPr>
          <w:p w14:paraId="7ACEF3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本工程施工期完成后即对</w:t>
            </w:r>
            <w:r>
              <w:rPr>
                <w:rFonts w:hint="eastAsia" w:ascii="Times New Roman" w:hAnsi="Times New Roman" w:eastAsia="宋体" w:cs="Times New Roman"/>
                <w:sz w:val="24"/>
                <w:szCs w:val="24"/>
                <w:lang w:eastAsia="zh-CN"/>
              </w:rPr>
              <w:t>河道两侧</w:t>
            </w:r>
            <w:r>
              <w:rPr>
                <w:rFonts w:hint="eastAsia" w:ascii="Times New Roman" w:hAnsi="Times New Roman" w:eastAsia="宋体" w:cs="Times New Roman"/>
                <w:sz w:val="24"/>
                <w:szCs w:val="24"/>
              </w:rPr>
              <w:t>进行绿化恢复，不会对周边居民生活生产活动造成环境影响，为进一步降低外环境对河道产生的影响，本工程提出以下环境管理建议：</w:t>
            </w:r>
          </w:p>
          <w:p w14:paraId="4E61EAC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rPr>
              <w:t>）收集的生活垃圾定期清理后由环卫部门统一清运；</w:t>
            </w:r>
          </w:p>
          <w:p w14:paraId="1F9E271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）生态环境保护：为维护工程影响地区的生态平衡，确保项目建设后营运期内不会出现水土流失、生态环境破坏等环境污染问题。</w:t>
            </w:r>
          </w:p>
          <w:p w14:paraId="33F9D0B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）增强群众生</w:t>
            </w:r>
            <w:r>
              <w:rPr>
                <w:rFonts w:hint="eastAsia" w:ascii="Times New Roman" w:hAnsi="Times New Roman" w:eastAsia="宋体" w:cs="Times New Roman"/>
                <w:sz w:val="24"/>
                <w:szCs w:val="24"/>
              </w:rPr>
              <w:t>态保护意识，避免不合理土地开发对当地生态系统的破坏；</w:t>
            </w:r>
          </w:p>
          <w:p w14:paraId="6522EAC4">
            <w:pPr>
              <w:pStyle w:val="27"/>
              <w:widowControl w:val="0"/>
              <w:bidi w:val="0"/>
              <w:rPr>
                <w:rFonts w:hint="eastAsia"/>
                <w:lang w:eastAsia="zh-CN"/>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4</w:t>
            </w:r>
            <w:r>
              <w:rPr>
                <w:rFonts w:hint="eastAsia" w:ascii="Times New Roman" w:hAnsi="Times New Roman" w:eastAsia="宋体" w:cs="Times New Roman"/>
                <w:sz w:val="24"/>
                <w:szCs w:val="24"/>
              </w:rPr>
              <w:t>）在所有可能发生水土流失、生态环境破坏的区段采用种植绿化等方法恢复植被，形成完整的生态影响恢复措施体系。</w:t>
            </w:r>
          </w:p>
        </w:tc>
      </w:tr>
      <w:tr w14:paraId="70FEB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7" w:hRule="atLeast"/>
        </w:trPr>
        <w:tc>
          <w:tcPr>
            <w:tcW w:w="346" w:type="pct"/>
            <w:vMerge w:val="continue"/>
          </w:tcPr>
          <w:p w14:paraId="5FAA9DE8">
            <w:pPr>
              <w:widowControl w:val="0"/>
              <w:rPr>
                <w:rFonts w:hint="eastAsia" w:eastAsia="宋体"/>
                <w:b w:val="0"/>
                <w:bCs w:val="0"/>
                <w:sz w:val="24"/>
                <w:szCs w:val="24"/>
                <w:vertAlign w:val="baseline"/>
                <w:lang w:eastAsia="zh-CN"/>
              </w:rPr>
            </w:pPr>
          </w:p>
        </w:tc>
        <w:tc>
          <w:tcPr>
            <w:tcW w:w="265" w:type="pct"/>
            <w:vAlign w:val="center"/>
          </w:tcPr>
          <w:p w14:paraId="315E5A75">
            <w:pPr>
              <w:widowControl w:val="0"/>
              <w:jc w:val="center"/>
              <w:rPr>
                <w:rFonts w:hint="eastAsia" w:ascii="Arial" w:hAnsi="Arial" w:eastAsia="宋体" w:cs="Arial"/>
                <w:b w:val="0"/>
                <w:bCs w:val="0"/>
                <w:snapToGrid w:val="0"/>
                <w:color w:val="000000"/>
                <w:kern w:val="0"/>
                <w:sz w:val="24"/>
                <w:szCs w:val="24"/>
                <w:vertAlign w:val="baseline"/>
                <w:lang w:val="en-US" w:eastAsia="zh-CN" w:bidi="ar-SA"/>
              </w:rPr>
            </w:pPr>
            <w:r>
              <w:rPr>
                <w:rFonts w:hint="eastAsia" w:eastAsia="宋体"/>
                <w:b w:val="0"/>
                <w:bCs w:val="0"/>
                <w:sz w:val="24"/>
                <w:szCs w:val="24"/>
                <w:vertAlign w:val="baseline"/>
                <w:lang w:eastAsia="zh-CN"/>
              </w:rPr>
              <w:t>污染影响</w:t>
            </w:r>
          </w:p>
        </w:tc>
        <w:tc>
          <w:tcPr>
            <w:tcW w:w="4388" w:type="pct"/>
          </w:tcPr>
          <w:p w14:paraId="01745E03">
            <w:pPr>
              <w:pStyle w:val="27"/>
              <w:widowControl w:val="0"/>
              <w:bidi w:val="0"/>
              <w:rPr>
                <w:rFonts w:hint="eastAsia"/>
                <w:lang w:eastAsia="zh-CN"/>
              </w:rPr>
            </w:pPr>
            <w:r>
              <w:rPr>
                <w:rFonts w:hint="default" w:ascii="Times New Roman" w:hAnsi="Times New Roman" w:eastAsia="宋体" w:cs="Times New Roman"/>
                <w:snapToGrid w:val="0"/>
                <w:color w:val="000000"/>
                <w:kern w:val="0"/>
                <w:sz w:val="24"/>
                <w:szCs w:val="24"/>
                <w:highlight w:val="none"/>
                <w:vertAlign w:val="baseline"/>
                <w:lang w:val="en-US" w:eastAsia="zh-CN" w:bidi="ar-SA"/>
              </w:rPr>
              <w:t>本项目为</w:t>
            </w:r>
            <w:r>
              <w:rPr>
                <w:rFonts w:hint="eastAsia" w:ascii="Times New Roman" w:hAnsi="Times New Roman" w:eastAsia="宋体" w:cs="Times New Roman"/>
                <w:snapToGrid w:val="0"/>
                <w:color w:val="000000"/>
                <w:kern w:val="0"/>
                <w:sz w:val="24"/>
                <w:szCs w:val="24"/>
                <w:highlight w:val="none"/>
                <w:vertAlign w:val="baseline"/>
                <w:lang w:val="en-US" w:eastAsia="zh-CN" w:bidi="ar-SA"/>
              </w:rPr>
              <w:t>防洪除涝工程</w:t>
            </w:r>
            <w:r>
              <w:rPr>
                <w:rFonts w:hint="default" w:ascii="Times New Roman" w:hAnsi="Times New Roman" w:eastAsia="宋体" w:cs="Times New Roman"/>
                <w:snapToGrid w:val="0"/>
                <w:color w:val="000000"/>
                <w:kern w:val="0"/>
                <w:sz w:val="24"/>
                <w:szCs w:val="24"/>
                <w:highlight w:val="none"/>
                <w:vertAlign w:val="baseline"/>
                <w:lang w:val="en-US" w:eastAsia="zh-CN" w:bidi="ar-SA"/>
              </w:rPr>
              <w:t>，属非污染性项目，本项目运营期主要是</w:t>
            </w:r>
            <w:r>
              <w:rPr>
                <w:rFonts w:hint="eastAsia" w:ascii="Times New Roman" w:hAnsi="Times New Roman" w:eastAsia="宋体" w:cs="Times New Roman"/>
                <w:snapToGrid w:val="0"/>
                <w:color w:val="000000"/>
                <w:kern w:val="0"/>
                <w:sz w:val="24"/>
                <w:szCs w:val="24"/>
                <w:highlight w:val="none"/>
                <w:vertAlign w:val="baseline"/>
                <w:lang w:val="en-US" w:eastAsia="zh-CN" w:bidi="ar-SA"/>
              </w:rPr>
              <w:t>护岸、拦砂坎</w:t>
            </w:r>
            <w:r>
              <w:rPr>
                <w:rFonts w:hint="default" w:ascii="Times New Roman" w:hAnsi="Times New Roman" w:eastAsia="宋体" w:cs="Times New Roman"/>
                <w:snapToGrid w:val="0"/>
                <w:color w:val="000000"/>
                <w:kern w:val="0"/>
                <w:sz w:val="24"/>
                <w:szCs w:val="24"/>
                <w:highlight w:val="none"/>
                <w:vertAlign w:val="baseline"/>
                <w:lang w:val="en-US" w:eastAsia="zh-CN" w:bidi="ar-SA"/>
              </w:rPr>
              <w:t>建成后的维护，期间不产生废气、废水、噪声以及固体废弃物，不会对区域大气环境、地表水环境、声环境产生影响。项目建成以来，改善该地区的防洪排涝形势，提高该地区的的防洪标准，减少洪涝灾害的损失，保障地区社会经济持续稳定的发展，对环境产生有利的影响。</w:t>
            </w:r>
          </w:p>
        </w:tc>
      </w:tr>
    </w:tbl>
    <w:p w14:paraId="3E361A7E">
      <w:pPr>
        <w:rPr>
          <w:rFonts w:hint="eastAsia" w:eastAsia="宋体"/>
          <w:b/>
          <w:bCs/>
          <w:sz w:val="24"/>
          <w:szCs w:val="24"/>
          <w:lang w:eastAsia="zh-CN"/>
        </w:rPr>
      </w:pPr>
      <w:r>
        <w:rPr>
          <w:rFonts w:hint="eastAsia" w:eastAsia="宋体"/>
          <w:b/>
          <w:bCs/>
          <w:sz w:val="24"/>
          <w:szCs w:val="24"/>
          <w:lang w:eastAsia="zh-CN"/>
        </w:rPr>
        <w:br w:type="page"/>
      </w:r>
    </w:p>
    <w:p w14:paraId="273A921C">
      <w:pPr>
        <w:rPr>
          <w:rFonts w:hint="eastAsia" w:eastAsia="宋体"/>
          <w:b/>
          <w:bCs/>
          <w:sz w:val="24"/>
          <w:szCs w:val="24"/>
          <w:lang w:eastAsia="zh-CN"/>
        </w:rPr>
      </w:pPr>
      <w:r>
        <w:rPr>
          <w:rFonts w:hint="eastAsia" w:eastAsia="宋体"/>
          <w:b/>
          <w:bCs/>
          <w:sz w:val="24"/>
          <w:szCs w:val="24"/>
          <w:lang w:eastAsia="zh-CN"/>
        </w:rPr>
        <w:t>表八、环境质量及污染源监测（附监测图）</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5"/>
      </w:tblGrid>
      <w:tr w14:paraId="4DCEF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top"/>
          </w:tcPr>
          <w:p w14:paraId="1A164DC4">
            <w:pPr>
              <w:widowControl/>
              <w:kinsoku/>
              <w:autoSpaceDE/>
              <w:autoSpaceDN/>
              <w:adjustRightInd/>
              <w:snapToGrid/>
              <w:spacing w:line="240" w:lineRule="auto"/>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监测因子及监测频次</w:t>
            </w:r>
          </w:p>
          <w:p w14:paraId="4D1E9CC3">
            <w:pPr>
              <w:pStyle w:val="6"/>
              <w:widowControl w:val="0"/>
              <w:spacing w:line="360" w:lineRule="auto"/>
              <w:ind w:firstLine="482"/>
              <w:rPr>
                <w:rFonts w:hint="eastAsia" w:ascii="Times New Roman" w:hAnsi="Times New Roman" w:eastAsia="宋体" w:cs="Times New Roman"/>
                <w:b/>
                <w:sz w:val="24"/>
                <w:szCs w:val="24"/>
                <w:lang w:val="en-US" w:eastAsia="zh-CN"/>
              </w:rPr>
            </w:pPr>
            <w:r>
              <w:rPr>
                <w:rFonts w:hint="eastAsia" w:ascii="Times New Roman" w:hAnsi="Times New Roman" w:eastAsia="宋体" w:cs="Times New Roman"/>
                <w:b/>
                <w:sz w:val="24"/>
                <w:szCs w:val="24"/>
                <w:lang w:val="en-US" w:eastAsia="zh-CN"/>
              </w:rPr>
              <w:t>1、地表水监测</w:t>
            </w:r>
          </w:p>
          <w:p w14:paraId="7894E25E">
            <w:pPr>
              <w:pStyle w:val="2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宋体" w:eastAsia="宋体" w:cs="宋体"/>
                <w:b w:val="0"/>
                <w:bCs/>
                <w:sz w:val="24"/>
                <w:lang w:val="en-US" w:eastAsia="zh-CN"/>
              </w:rPr>
            </w:pPr>
            <w:r>
              <w:rPr>
                <w:rFonts w:hint="default" w:ascii="Times New Roman" w:hAnsi="Times New Roman" w:cs="Times New Roman"/>
                <w:color w:val="auto"/>
                <w:sz w:val="24"/>
                <w:lang w:eastAsia="zh-CN"/>
              </w:rPr>
              <w:t>本</w:t>
            </w:r>
            <w:r>
              <w:rPr>
                <w:rFonts w:hint="default" w:ascii="Times New Roman" w:hAnsi="Times New Roman" w:cs="Times New Roman"/>
                <w:color w:val="auto"/>
                <w:sz w:val="24"/>
              </w:rPr>
              <w:t>项目</w:t>
            </w:r>
            <w:r>
              <w:rPr>
                <w:rFonts w:hint="default" w:ascii="Times New Roman" w:hAnsi="Times New Roman" w:cs="Times New Roman"/>
                <w:color w:val="auto"/>
                <w:sz w:val="24"/>
                <w:lang w:eastAsia="zh-CN"/>
              </w:rPr>
              <w:t>涉及河流</w:t>
            </w:r>
            <w:r>
              <w:rPr>
                <w:rFonts w:hint="default" w:ascii="Times New Roman" w:hAnsi="Times New Roman" w:cs="Times New Roman"/>
                <w:color w:val="auto"/>
                <w:sz w:val="24"/>
              </w:rPr>
              <w:t>为</w:t>
            </w:r>
            <w:r>
              <w:rPr>
                <w:rFonts w:hint="eastAsia" w:ascii="Times New Roman" w:hAnsi="Times New Roman" w:cs="Times New Roman"/>
                <w:color w:val="auto"/>
                <w:sz w:val="24"/>
                <w:lang w:val="en-US" w:eastAsia="zh-CN"/>
              </w:rPr>
              <w:t>沙家湾河</w:t>
            </w:r>
            <w:r>
              <w:rPr>
                <w:rFonts w:hint="default" w:ascii="Times New Roman" w:hAnsi="Times New Roman" w:cs="Times New Roman"/>
                <w:color w:val="auto"/>
                <w:sz w:val="24"/>
              </w:rPr>
              <w:t>，本次</w:t>
            </w:r>
            <w:r>
              <w:rPr>
                <w:rFonts w:hint="default" w:ascii="Times New Roman" w:hAnsi="Times New Roman" w:cs="Times New Roman"/>
                <w:color w:val="auto"/>
                <w:sz w:val="24"/>
                <w:highlight w:val="none"/>
              </w:rPr>
              <w:t>评价地表水环境质量现状数</w:t>
            </w:r>
            <w:r>
              <w:rPr>
                <w:rFonts w:hint="default" w:ascii="Times New Roman" w:hAnsi="Times New Roman" w:cs="Times New Roman"/>
                <w:color w:val="auto"/>
                <w:sz w:val="24"/>
              </w:rPr>
              <w:t>据</w:t>
            </w:r>
            <w:r>
              <w:rPr>
                <w:rFonts w:hint="eastAsia" w:ascii="Times New Roman" w:hAnsi="Times New Roman" w:cs="Times New Roman"/>
                <w:color w:val="auto"/>
                <w:sz w:val="24"/>
                <w:lang w:val="en-US" w:eastAsia="zh-CN"/>
              </w:rPr>
              <w:t>采用现场监测</w:t>
            </w:r>
            <w:r>
              <w:rPr>
                <w:rFonts w:hint="default" w:ascii="Times New Roman" w:hAnsi="Times New Roman" w:cs="Times New Roman"/>
                <w:color w:val="auto"/>
                <w:sz w:val="24"/>
              </w:rPr>
              <w:t>。监测时间为202</w:t>
            </w:r>
            <w:r>
              <w:rPr>
                <w:rFonts w:hint="eastAsia" w:ascii="Times New Roman" w:hAnsi="Times New Roman" w:cs="Times New Roman"/>
                <w:color w:val="auto"/>
                <w:sz w:val="24"/>
                <w:lang w:val="en-US" w:eastAsia="zh-CN"/>
              </w:rPr>
              <w:t>4</w:t>
            </w:r>
            <w:r>
              <w:rPr>
                <w:rFonts w:hint="default" w:ascii="Times New Roman" w:hAnsi="Times New Roman" w:cs="Times New Roman"/>
                <w:color w:val="auto"/>
                <w:sz w:val="24"/>
              </w:rPr>
              <w:t>年</w:t>
            </w:r>
            <w:r>
              <w:rPr>
                <w:rFonts w:hint="eastAsia" w:ascii="Times New Roman" w:hAnsi="Times New Roman" w:cs="Times New Roman"/>
                <w:color w:val="auto"/>
                <w:sz w:val="24"/>
                <w:lang w:val="en-US" w:eastAsia="zh-CN"/>
              </w:rPr>
              <w:t>9</w:t>
            </w:r>
            <w:r>
              <w:rPr>
                <w:rFonts w:hint="default" w:ascii="Times New Roman" w:hAnsi="Times New Roman" w:cs="Times New Roman"/>
                <w:color w:val="auto"/>
                <w:sz w:val="24"/>
              </w:rPr>
              <w:t>月</w:t>
            </w:r>
            <w:r>
              <w:rPr>
                <w:rFonts w:hint="eastAsia" w:ascii="Times New Roman" w:hAnsi="Times New Roman" w:cs="Times New Roman"/>
                <w:color w:val="auto"/>
                <w:sz w:val="24"/>
                <w:lang w:val="en-US" w:eastAsia="zh-CN"/>
              </w:rPr>
              <w:t>20</w:t>
            </w:r>
            <w:r>
              <w:rPr>
                <w:rFonts w:hint="default" w:ascii="Times New Roman" w:hAnsi="Times New Roman" w:cs="Times New Roman"/>
                <w:color w:val="auto"/>
                <w:sz w:val="24"/>
              </w:rPr>
              <w:t>日。</w:t>
            </w:r>
            <w:r>
              <w:rPr>
                <w:rFonts w:hint="default" w:ascii="Times New Roman" w:hAnsi="宋体" w:eastAsia="宋体" w:cs="宋体"/>
                <w:b w:val="0"/>
                <w:bCs/>
                <w:sz w:val="24"/>
                <w:lang w:val="en-US" w:eastAsia="zh-CN"/>
              </w:rPr>
              <w:t>具体监测数据</w:t>
            </w:r>
            <w:r>
              <w:rPr>
                <w:rFonts w:hint="eastAsia" w:ascii="Times New Roman" w:hAnsi="宋体" w:eastAsia="宋体" w:cs="宋体"/>
                <w:b w:val="0"/>
                <w:bCs/>
                <w:sz w:val="24"/>
                <w:lang w:val="en-US" w:eastAsia="zh-CN"/>
              </w:rPr>
              <w:t>见表8</w:t>
            </w:r>
            <w:r>
              <w:rPr>
                <w:rFonts w:hint="eastAsia" w:ascii="Times New Roman" w:cs="宋体"/>
                <w:b w:val="0"/>
                <w:bCs/>
                <w:sz w:val="24"/>
                <w:lang w:val="en-US" w:eastAsia="zh-CN"/>
              </w:rPr>
              <w:t>-4</w:t>
            </w:r>
            <w:r>
              <w:rPr>
                <w:rFonts w:hint="default" w:ascii="Times New Roman" w:hAnsi="宋体" w:eastAsia="宋体" w:cs="宋体"/>
                <w:b w:val="0"/>
                <w:bCs/>
                <w:sz w:val="24"/>
                <w:lang w:val="en-US" w:eastAsia="zh-CN"/>
              </w:rPr>
              <w:t>：</w:t>
            </w:r>
          </w:p>
          <w:p w14:paraId="195068F4">
            <w:pPr>
              <w:pStyle w:val="2"/>
              <w:widowControl w:val="0"/>
              <w:numPr>
                <w:ilvl w:val="0"/>
                <w:numId w:val="0"/>
              </w:numPr>
              <w:jc w:val="center"/>
              <w:rPr>
                <w:rFonts w:hint="eastAsia" w:ascii="Times New Roman" w:hAnsi="Times New Roman" w:eastAsia="宋体" w:cs="Times New Roman"/>
                <w:b/>
                <w:color w:val="000000"/>
                <w:kern w:val="2"/>
                <w:sz w:val="24"/>
                <w:szCs w:val="24"/>
                <w:lang w:val="en-US" w:eastAsia="zh-CN" w:bidi="ar-SA"/>
              </w:rPr>
            </w:pPr>
            <w:r>
              <w:rPr>
                <w:rFonts w:hint="eastAsia" w:ascii="Times New Roman" w:hAnsi="Times New Roman" w:eastAsia="宋体" w:cs="Times New Roman"/>
                <w:b/>
                <w:color w:val="000000"/>
                <w:kern w:val="2"/>
                <w:sz w:val="24"/>
                <w:szCs w:val="24"/>
                <w:lang w:val="en-US" w:eastAsia="zh-CN" w:bidi="ar-SA"/>
              </w:rPr>
              <w:t>表8-1 地表水监测内容</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0"/>
              <w:gridCol w:w="5839"/>
            </w:tblGrid>
            <w:tr w14:paraId="0FCBC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3BB34333">
                  <w:pPr>
                    <w:widowControl w:val="0"/>
                    <w:spacing w:after="0"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监测项目</w:t>
                  </w:r>
                </w:p>
              </w:tc>
              <w:tc>
                <w:tcPr>
                  <w:tcW w:w="3521" w:type="pct"/>
                  <w:noWrap w:val="0"/>
                  <w:vAlign w:val="center"/>
                </w:tcPr>
                <w:p w14:paraId="60E7D3E1">
                  <w:pPr>
                    <w:widowControl w:val="0"/>
                    <w:spacing w:after="0"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pH、</w:t>
                  </w:r>
                  <w:r>
                    <w:rPr>
                      <w:rFonts w:hint="eastAsia" w:ascii="Times New Roman" w:hAnsi="Times New Roman" w:cs="Times New Roman"/>
                      <w:sz w:val="21"/>
                      <w:szCs w:val="21"/>
                      <w:lang w:val="en-US" w:eastAsia="zh-CN"/>
                    </w:rPr>
                    <w:t>水温、</w:t>
                  </w:r>
                  <w:r>
                    <w:rPr>
                      <w:rFonts w:hint="eastAsia" w:ascii="Times New Roman" w:hAnsi="Times New Roman" w:eastAsia="宋体" w:cs="Times New Roman"/>
                      <w:sz w:val="21"/>
                      <w:szCs w:val="21"/>
                      <w:lang w:val="en-US" w:eastAsia="zh-CN"/>
                    </w:rPr>
                    <w:t>COD、BOD</w:t>
                  </w:r>
                  <w:r>
                    <w:rPr>
                      <w:rFonts w:hint="eastAsia" w:ascii="Times New Roman" w:hAnsi="Times New Roman" w:eastAsia="宋体" w:cs="Times New Roman"/>
                      <w:sz w:val="21"/>
                      <w:szCs w:val="21"/>
                      <w:vertAlign w:val="subscript"/>
                      <w:lang w:val="en-US" w:eastAsia="zh-CN"/>
                    </w:rPr>
                    <w:t>5</w:t>
                  </w:r>
                  <w:r>
                    <w:rPr>
                      <w:rFonts w:hint="eastAsia" w:ascii="Times New Roman" w:hAnsi="Times New Roman" w:eastAsia="宋体" w:cs="Times New Roman"/>
                      <w:sz w:val="21"/>
                      <w:szCs w:val="21"/>
                      <w:lang w:val="en-US" w:eastAsia="zh-CN"/>
                    </w:rPr>
                    <w:t>、SS、NH</w:t>
                  </w:r>
                  <w:r>
                    <w:rPr>
                      <w:rFonts w:hint="eastAsia" w:ascii="Times New Roman" w:hAnsi="Times New Roman" w:eastAsia="宋体" w:cs="Times New Roman"/>
                      <w:sz w:val="21"/>
                      <w:szCs w:val="21"/>
                      <w:vertAlign w:val="subscript"/>
                      <w:lang w:val="en-US" w:eastAsia="zh-CN"/>
                    </w:rPr>
                    <w:t>3</w:t>
                  </w:r>
                  <w:r>
                    <w:rPr>
                      <w:rFonts w:hint="eastAsia" w:ascii="Times New Roman" w:hAnsi="Times New Roman" w:eastAsia="宋体" w:cs="Times New Roman"/>
                      <w:sz w:val="21"/>
                      <w:szCs w:val="21"/>
                      <w:lang w:val="en-US" w:eastAsia="zh-CN"/>
                    </w:rPr>
                    <w:t>-N、TP、</w:t>
                  </w:r>
                  <w:r>
                    <w:rPr>
                      <w:rFonts w:hint="eastAsia" w:ascii="Times New Roman" w:hAnsi="Times New Roman" w:cs="Times New Roman"/>
                      <w:sz w:val="21"/>
                      <w:szCs w:val="21"/>
                      <w:lang w:val="en-US" w:eastAsia="zh-CN"/>
                    </w:rPr>
                    <w:t>TN、溶解氧、高</w:t>
                  </w:r>
                  <w:r>
                    <w:rPr>
                      <w:rFonts w:hint="eastAsia"/>
                      <w:lang w:val="en-US" w:eastAsia="zh-CN"/>
                    </w:rPr>
                    <w:t>高锰酸盐指数</w:t>
                  </w:r>
                </w:p>
              </w:tc>
            </w:tr>
            <w:tr w14:paraId="404ED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39F61EEF">
                  <w:pPr>
                    <w:widowControl w:val="0"/>
                    <w:spacing w:after="0"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监测点位</w:t>
                  </w:r>
                </w:p>
              </w:tc>
              <w:tc>
                <w:tcPr>
                  <w:tcW w:w="3521" w:type="pct"/>
                  <w:noWrap w:val="0"/>
                  <w:vAlign w:val="center"/>
                </w:tcPr>
                <w:p w14:paraId="41400D74">
                  <w:pPr>
                    <w:widowControl w:val="0"/>
                    <w:spacing w:after="0"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项目起点、终点</w:t>
                  </w:r>
                </w:p>
              </w:tc>
            </w:tr>
            <w:tr w14:paraId="4E1E0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1F6263D2">
                  <w:pPr>
                    <w:widowControl w:val="0"/>
                    <w:spacing w:after="0"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监测频次</w:t>
                  </w:r>
                </w:p>
              </w:tc>
              <w:tc>
                <w:tcPr>
                  <w:tcW w:w="3521" w:type="pct"/>
                  <w:noWrap w:val="0"/>
                  <w:vAlign w:val="center"/>
                </w:tcPr>
                <w:p w14:paraId="7994B9EF">
                  <w:pPr>
                    <w:widowControl w:val="0"/>
                    <w:spacing w:after="0"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监测</w:t>
                  </w:r>
                  <w:r>
                    <w:rPr>
                      <w:rFonts w:hint="eastAsia" w:ascii="Times New Roman" w:hAnsi="Times New Roman" w:cs="Times New Roman"/>
                      <w:sz w:val="21"/>
                      <w:szCs w:val="21"/>
                      <w:lang w:val="en-US" w:eastAsia="zh-CN"/>
                    </w:rPr>
                    <w:t>1</w:t>
                  </w:r>
                  <w:r>
                    <w:rPr>
                      <w:rFonts w:hint="eastAsia" w:ascii="Times New Roman" w:hAnsi="Times New Roman" w:eastAsia="宋体" w:cs="Times New Roman"/>
                      <w:sz w:val="21"/>
                      <w:szCs w:val="21"/>
                      <w:lang w:eastAsia="zh-CN"/>
                    </w:rPr>
                    <w:t>天，</w:t>
                  </w:r>
                  <w:r>
                    <w:rPr>
                      <w:rFonts w:hint="eastAsia" w:ascii="Times New Roman" w:hAnsi="Times New Roman" w:cs="Times New Roman"/>
                      <w:sz w:val="21"/>
                      <w:szCs w:val="21"/>
                      <w:lang w:val="en-US" w:eastAsia="zh-CN"/>
                    </w:rPr>
                    <w:t>起点、终点各</w:t>
                  </w:r>
                  <w:r>
                    <w:rPr>
                      <w:rFonts w:hint="default" w:ascii="Times New Roman" w:hAnsi="Times New Roman" w:eastAsia="宋体" w:cs="Times New Roman"/>
                      <w:sz w:val="21"/>
                      <w:szCs w:val="21"/>
                      <w:lang w:val="en-US" w:eastAsia="zh-CN"/>
                    </w:rPr>
                    <w:t>监测</w:t>
                  </w:r>
                  <w:r>
                    <w:rPr>
                      <w:rFonts w:hint="eastAsia"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val="en-US" w:eastAsia="zh-CN"/>
                    </w:rPr>
                    <w:t>次</w:t>
                  </w:r>
                </w:p>
              </w:tc>
            </w:tr>
            <w:tr w14:paraId="7DC85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1478" w:type="pct"/>
                  <w:noWrap w:val="0"/>
                  <w:vAlign w:val="center"/>
                </w:tcPr>
                <w:p w14:paraId="5497D956">
                  <w:pPr>
                    <w:widowControl w:val="0"/>
                    <w:spacing w:after="0"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排放标准</w:t>
                  </w:r>
                </w:p>
              </w:tc>
              <w:tc>
                <w:tcPr>
                  <w:tcW w:w="3521" w:type="pct"/>
                  <w:noWrap w:val="0"/>
                  <w:vAlign w:val="center"/>
                </w:tcPr>
                <w:p w14:paraId="265E90CF">
                  <w:pPr>
                    <w:widowControl w:val="0"/>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《地表水环境质量标准》（GB3838-2002）中Ⅲ类标准</w:t>
                  </w:r>
                </w:p>
              </w:tc>
            </w:tr>
          </w:tbl>
          <w:p w14:paraId="76B88EEA">
            <w:pPr>
              <w:pStyle w:val="6"/>
              <w:widowControl w:val="0"/>
              <w:spacing w:line="360" w:lineRule="auto"/>
              <w:ind w:firstLine="482"/>
              <w:rPr>
                <w:rFonts w:hint="default" w:ascii="Times New Roman" w:hAnsi="Times New Roman" w:eastAsia="宋体" w:cs="Times New Roman"/>
                <w:b/>
                <w:sz w:val="24"/>
                <w:szCs w:val="24"/>
              </w:rPr>
            </w:pPr>
            <w:r>
              <w:rPr>
                <w:rFonts w:hint="eastAsia" w:ascii="Times New Roman" w:hAnsi="Times New Roman" w:eastAsia="宋体" w:cs="Times New Roman"/>
                <w:b/>
                <w:sz w:val="24"/>
                <w:szCs w:val="24"/>
                <w:lang w:val="en-US" w:eastAsia="zh-CN"/>
              </w:rPr>
              <w:t>2、</w:t>
            </w:r>
            <w:r>
              <w:rPr>
                <w:rFonts w:hint="default" w:ascii="Times New Roman" w:hAnsi="Times New Roman" w:eastAsia="宋体" w:cs="Times New Roman"/>
                <w:b/>
                <w:sz w:val="24"/>
                <w:szCs w:val="24"/>
              </w:rPr>
              <w:t>噪声</w:t>
            </w:r>
          </w:p>
          <w:p w14:paraId="3E73FA03">
            <w:pPr>
              <w:pStyle w:val="33"/>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 xml:space="preserve">表8-2 </w:t>
            </w:r>
            <w:r>
              <w:rPr>
                <w:rFonts w:hint="default" w:ascii="Times New Roman" w:hAnsi="Times New Roman" w:cs="Times New Roman"/>
                <w:lang w:val="en-US" w:eastAsia="zh-CN"/>
              </w:rPr>
              <w:t>噪声监测内容</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0"/>
              <w:gridCol w:w="5839"/>
            </w:tblGrid>
            <w:tr w14:paraId="40990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78" w:type="pct"/>
                  <w:noWrap w:val="0"/>
                  <w:vAlign w:val="center"/>
                </w:tcPr>
                <w:p w14:paraId="0BBD71B7">
                  <w:pPr>
                    <w:widowControl w:val="0"/>
                    <w:spacing w:after="0"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监测项目</w:t>
                  </w:r>
                </w:p>
              </w:tc>
              <w:tc>
                <w:tcPr>
                  <w:tcW w:w="3521" w:type="pct"/>
                  <w:noWrap w:val="0"/>
                  <w:vAlign w:val="center"/>
                </w:tcPr>
                <w:p w14:paraId="0DF613D7">
                  <w:pPr>
                    <w:widowControl w:val="0"/>
                    <w:spacing w:after="0"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Leq(A)</w:t>
                  </w:r>
                </w:p>
              </w:tc>
            </w:tr>
            <w:tr w14:paraId="22713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5A9DD22C">
                  <w:pPr>
                    <w:widowControl w:val="0"/>
                    <w:spacing w:after="0"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监测点位</w:t>
                  </w:r>
                </w:p>
              </w:tc>
              <w:tc>
                <w:tcPr>
                  <w:tcW w:w="3521" w:type="pct"/>
                  <w:noWrap w:val="0"/>
                  <w:vAlign w:val="center"/>
                </w:tcPr>
                <w:p w14:paraId="00F9562D">
                  <w:pPr>
                    <w:widowControl w:val="0"/>
                    <w:spacing w:after="0"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项目起点至终点共计</w:t>
                  </w:r>
                  <w:r>
                    <w:rPr>
                      <w:rFonts w:hint="eastAsia" w:ascii="Times New Roman" w:hAnsi="Times New Roman" w:eastAsia="宋体" w:cs="Times New Roman"/>
                      <w:sz w:val="21"/>
                      <w:szCs w:val="21"/>
                      <w:lang w:val="en-US" w:eastAsia="zh-CN"/>
                    </w:rPr>
                    <w:t>6个噪声点位（N1-N6）</w:t>
                  </w:r>
                </w:p>
              </w:tc>
            </w:tr>
            <w:tr w14:paraId="31B9B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253BBB36">
                  <w:pPr>
                    <w:widowControl w:val="0"/>
                    <w:spacing w:after="0"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监测频次</w:t>
                  </w:r>
                </w:p>
              </w:tc>
              <w:tc>
                <w:tcPr>
                  <w:tcW w:w="3521" w:type="pct"/>
                  <w:noWrap w:val="0"/>
                  <w:vAlign w:val="center"/>
                </w:tcPr>
                <w:p w14:paraId="285918BE">
                  <w:pPr>
                    <w:widowControl w:val="0"/>
                    <w:spacing w:after="0"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连续监测2天，每天昼夜间各监测1次，共</w:t>
                  </w:r>
                  <w:r>
                    <w:rPr>
                      <w:rFonts w:hint="eastAsia" w:ascii="Times New Roman" w:hAnsi="Times New Roman" w:eastAsia="宋体" w:cs="Times New Roman"/>
                      <w:sz w:val="21"/>
                      <w:szCs w:val="21"/>
                      <w:lang w:val="en-US" w:eastAsia="zh-CN"/>
                    </w:rPr>
                    <w:t>4</w:t>
                  </w:r>
                  <w:r>
                    <w:rPr>
                      <w:rFonts w:hint="eastAsia" w:ascii="Times New Roman" w:hAnsi="Times New Roman" w:eastAsia="宋体" w:cs="Times New Roman"/>
                      <w:sz w:val="21"/>
                      <w:szCs w:val="21"/>
                      <w:lang w:eastAsia="zh-CN"/>
                    </w:rPr>
                    <w:t>次</w:t>
                  </w:r>
                </w:p>
              </w:tc>
            </w:tr>
            <w:tr w14:paraId="61334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478" w:type="pct"/>
                  <w:noWrap w:val="0"/>
                  <w:vAlign w:val="center"/>
                </w:tcPr>
                <w:p w14:paraId="0F08694A">
                  <w:pPr>
                    <w:widowControl w:val="0"/>
                    <w:spacing w:after="0"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排放标准</w:t>
                  </w:r>
                </w:p>
              </w:tc>
              <w:tc>
                <w:tcPr>
                  <w:tcW w:w="3521" w:type="pct"/>
                  <w:noWrap w:val="0"/>
                  <w:vAlign w:val="center"/>
                </w:tcPr>
                <w:p w14:paraId="58A9E621">
                  <w:pPr>
                    <w:widowControl w:val="0"/>
                    <w:spacing w:after="0"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《社会生活环境噪声排放标准》（GB22337-2008）中1类标准</w:t>
                  </w:r>
                </w:p>
              </w:tc>
            </w:tr>
          </w:tbl>
          <w:p w14:paraId="270978AB">
            <w:pPr>
              <w:widowControl w:val="0"/>
              <w:rPr>
                <w:rFonts w:hint="default"/>
              </w:rPr>
            </w:pPr>
          </w:p>
          <w:p w14:paraId="62DD3FF3">
            <w:pPr>
              <w:widowControl/>
              <w:kinsoku/>
              <w:autoSpaceDE/>
              <w:autoSpaceDN/>
              <w:adjustRightInd/>
              <w:snapToGrid/>
              <w:spacing w:line="24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tc>
      </w:tr>
      <w:tr w14:paraId="39322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auto"/>
            <w:vAlign w:val="top"/>
          </w:tcPr>
          <w:p w14:paraId="797A58A6">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napToGrid/>
                <w:color w:val="000000"/>
                <w:kern w:val="0"/>
                <w:sz w:val="24"/>
                <w:szCs w:val="24"/>
                <w:shd w:val="clear" w:color="auto" w:fill="auto"/>
                <w:lang w:val="en-US" w:eastAsia="zh-CN" w:bidi="ar-SA"/>
              </w:rPr>
            </w:pPr>
            <w:r>
              <w:rPr>
                <w:rFonts w:hint="default" w:ascii="Times New Roman" w:hAnsi="Times New Roman" w:eastAsia="宋体" w:cs="Times New Roman"/>
                <w:b/>
                <w:bCs/>
                <w:snapToGrid/>
                <w:color w:val="000000"/>
                <w:kern w:val="0"/>
                <w:sz w:val="24"/>
                <w:szCs w:val="24"/>
                <w:shd w:val="clear" w:color="auto" w:fill="auto"/>
                <w:lang w:val="en-US" w:eastAsia="zh-CN" w:bidi="ar-SA"/>
              </w:rPr>
              <w:t>监测方法及监测布点</w:t>
            </w:r>
          </w:p>
          <w:p w14:paraId="1948747E">
            <w:pPr>
              <w:pStyle w:val="24"/>
              <w:widowControl w:val="0"/>
              <w:bidi w:val="0"/>
              <w:rPr>
                <w:rFonts w:hint="default"/>
                <w:lang w:val="en-US" w:eastAsia="zh-CN"/>
              </w:rPr>
            </w:pPr>
            <w:r>
              <w:rPr>
                <w:rFonts w:hint="eastAsia"/>
                <w:lang w:val="en-US" w:eastAsia="zh-CN"/>
              </w:rPr>
              <w:t>表8-2监测方法一览表</w:t>
            </w:r>
          </w:p>
          <w:tbl>
            <w:tblPr>
              <w:tblStyle w:val="26"/>
              <w:tblW w:w="484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99"/>
              <w:gridCol w:w="1260"/>
              <w:gridCol w:w="3648"/>
              <w:gridCol w:w="2025"/>
            </w:tblGrid>
            <w:tr w14:paraId="24E17A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pct"/>
                  <w:vAlign w:val="center"/>
                </w:tcPr>
                <w:p w14:paraId="6030EC45">
                  <w:pPr>
                    <w:pStyle w:val="28"/>
                    <w:bidi w:val="0"/>
                    <w:jc w:val="center"/>
                    <w:rPr>
                      <w:shd w:val="clear" w:color="auto" w:fill="auto"/>
                    </w:rPr>
                  </w:pPr>
                  <w:r>
                    <w:rPr>
                      <w:shd w:val="clear" w:color="auto" w:fill="auto"/>
                    </w:rPr>
                    <w:t>样品类型</w:t>
                  </w:r>
                </w:p>
              </w:tc>
              <w:tc>
                <w:tcPr>
                  <w:tcW w:w="784" w:type="pct"/>
                  <w:vAlign w:val="center"/>
                </w:tcPr>
                <w:p w14:paraId="1CA002CF">
                  <w:pPr>
                    <w:pStyle w:val="28"/>
                    <w:bidi w:val="0"/>
                    <w:jc w:val="center"/>
                    <w:rPr>
                      <w:shd w:val="clear" w:color="auto" w:fill="auto"/>
                    </w:rPr>
                  </w:pPr>
                  <w:r>
                    <w:rPr>
                      <w:shd w:val="clear" w:color="auto" w:fill="auto"/>
                    </w:rPr>
                    <w:t>检测项目</w:t>
                  </w:r>
                </w:p>
              </w:tc>
              <w:tc>
                <w:tcPr>
                  <w:tcW w:w="2270" w:type="pct"/>
                  <w:vAlign w:val="center"/>
                </w:tcPr>
                <w:p w14:paraId="288DBCA3">
                  <w:pPr>
                    <w:pStyle w:val="28"/>
                    <w:bidi w:val="0"/>
                    <w:jc w:val="center"/>
                    <w:rPr>
                      <w:shd w:val="clear" w:color="auto" w:fill="auto"/>
                    </w:rPr>
                  </w:pPr>
                  <w:r>
                    <w:rPr>
                      <w:shd w:val="clear" w:color="auto" w:fill="auto"/>
                    </w:rPr>
                    <w:t>分析方法</w:t>
                  </w:r>
                </w:p>
              </w:tc>
              <w:tc>
                <w:tcPr>
                  <w:tcW w:w="1260" w:type="pct"/>
                  <w:vAlign w:val="center"/>
                </w:tcPr>
                <w:p w14:paraId="477DFC77">
                  <w:pPr>
                    <w:pStyle w:val="28"/>
                    <w:bidi w:val="0"/>
                    <w:jc w:val="center"/>
                    <w:rPr>
                      <w:shd w:val="clear" w:color="auto" w:fill="auto"/>
                    </w:rPr>
                  </w:pPr>
                  <w:r>
                    <w:rPr>
                      <w:shd w:val="clear" w:color="auto" w:fill="auto"/>
                    </w:rPr>
                    <w:t>检出限或最低检出浓度</w:t>
                  </w:r>
                </w:p>
              </w:tc>
            </w:tr>
            <w:tr w14:paraId="02DEA5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pct"/>
                  <w:vMerge w:val="restart"/>
                  <w:vAlign w:val="center"/>
                </w:tcPr>
                <w:p w14:paraId="058B1524">
                  <w:pPr>
                    <w:pStyle w:val="28"/>
                    <w:bidi w:val="0"/>
                    <w:jc w:val="center"/>
                    <w:rPr>
                      <w:shd w:val="clear" w:color="auto" w:fill="auto"/>
                    </w:rPr>
                  </w:pPr>
                  <w:r>
                    <w:rPr>
                      <w:shd w:val="clear" w:color="auto" w:fill="auto"/>
                    </w:rPr>
                    <w:t>地表水</w:t>
                  </w:r>
                </w:p>
              </w:tc>
              <w:tc>
                <w:tcPr>
                  <w:tcW w:w="784" w:type="pct"/>
                  <w:vAlign w:val="center"/>
                </w:tcPr>
                <w:p w14:paraId="2EFB62D1">
                  <w:pPr>
                    <w:pStyle w:val="28"/>
                    <w:bidi w:val="0"/>
                    <w:jc w:val="center"/>
                    <w:rPr>
                      <w:shd w:val="clear" w:color="auto" w:fill="auto"/>
                    </w:rPr>
                  </w:pPr>
                  <w:r>
                    <w:rPr>
                      <w:shd w:val="clear" w:color="auto" w:fill="auto"/>
                    </w:rPr>
                    <w:t>pH</w:t>
                  </w:r>
                </w:p>
              </w:tc>
              <w:tc>
                <w:tcPr>
                  <w:tcW w:w="2270" w:type="pct"/>
                  <w:vAlign w:val="center"/>
                </w:tcPr>
                <w:p w14:paraId="0A42D75D">
                  <w:pPr>
                    <w:pStyle w:val="28"/>
                    <w:bidi w:val="0"/>
                    <w:jc w:val="center"/>
                    <w:rPr>
                      <w:shd w:val="clear" w:color="auto" w:fill="auto"/>
                    </w:rPr>
                  </w:pPr>
                  <w:r>
                    <w:rPr>
                      <w:shd w:val="clear" w:color="auto" w:fill="auto"/>
                    </w:rPr>
                    <w:t>《水质pH值的测定电极法》HJ 1147-2020</w:t>
                  </w:r>
                </w:p>
              </w:tc>
              <w:tc>
                <w:tcPr>
                  <w:tcW w:w="1260" w:type="pct"/>
                  <w:vAlign w:val="center"/>
                </w:tcPr>
                <w:p w14:paraId="67C69093">
                  <w:pPr>
                    <w:pStyle w:val="28"/>
                    <w:bidi w:val="0"/>
                    <w:jc w:val="center"/>
                    <w:rPr>
                      <w:shd w:val="clear" w:color="auto" w:fill="auto"/>
                    </w:rPr>
                  </w:pPr>
                  <w:r>
                    <w:rPr>
                      <w:shd w:val="clear" w:color="auto" w:fill="auto"/>
                    </w:rPr>
                    <w:t>/</w:t>
                  </w:r>
                </w:p>
              </w:tc>
            </w:tr>
            <w:tr w14:paraId="039B56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pct"/>
                  <w:vMerge w:val="continue"/>
                  <w:vAlign w:val="center"/>
                </w:tcPr>
                <w:p w14:paraId="49BF6A00">
                  <w:pPr>
                    <w:pStyle w:val="28"/>
                    <w:bidi w:val="0"/>
                    <w:jc w:val="center"/>
                    <w:rPr>
                      <w:shd w:val="clear" w:color="auto" w:fill="auto"/>
                    </w:rPr>
                  </w:pPr>
                </w:p>
              </w:tc>
              <w:tc>
                <w:tcPr>
                  <w:tcW w:w="784" w:type="pct"/>
                  <w:vAlign w:val="center"/>
                </w:tcPr>
                <w:p w14:paraId="299160FA">
                  <w:pPr>
                    <w:pStyle w:val="28"/>
                    <w:bidi w:val="0"/>
                    <w:jc w:val="center"/>
                    <w:rPr>
                      <w:shd w:val="clear" w:color="auto" w:fill="auto"/>
                    </w:rPr>
                  </w:pPr>
                  <w:r>
                    <w:rPr>
                      <w:shd w:val="clear" w:color="auto" w:fill="auto"/>
                    </w:rPr>
                    <w:t>水温</w:t>
                  </w:r>
                </w:p>
              </w:tc>
              <w:tc>
                <w:tcPr>
                  <w:tcW w:w="2270" w:type="pct"/>
                  <w:shd w:val="clear" w:color="auto" w:fill="auto"/>
                  <w:vAlign w:val="center"/>
                </w:tcPr>
                <w:p w14:paraId="7B688238">
                  <w:pPr>
                    <w:pStyle w:val="28"/>
                    <w:bidi w:val="0"/>
                    <w:jc w:val="center"/>
                    <w:rPr>
                      <w:shd w:val="clear" w:color="auto" w:fill="auto"/>
                    </w:rPr>
                  </w:pPr>
                  <w:r>
                    <w:rPr>
                      <w:shd w:val="clear" w:color="auto" w:fill="auto"/>
                    </w:rPr>
                    <w:t>《水质水温的测定温度计或颠倒温度计测定法》(只用温度计法)GB/T 13195-1991</w:t>
                  </w:r>
                </w:p>
              </w:tc>
              <w:tc>
                <w:tcPr>
                  <w:tcW w:w="1260" w:type="pct"/>
                  <w:vAlign w:val="center"/>
                </w:tcPr>
                <w:p w14:paraId="6E8C59CC">
                  <w:pPr>
                    <w:pStyle w:val="28"/>
                    <w:bidi w:val="0"/>
                    <w:jc w:val="center"/>
                    <w:rPr>
                      <w:shd w:val="clear" w:color="auto" w:fill="auto"/>
                    </w:rPr>
                  </w:pPr>
                  <w:r>
                    <w:rPr>
                      <w:shd w:val="clear" w:color="auto" w:fill="auto"/>
                    </w:rPr>
                    <w:t>/</w:t>
                  </w:r>
                </w:p>
              </w:tc>
            </w:tr>
            <w:tr w14:paraId="78F3DD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pct"/>
                  <w:vMerge w:val="continue"/>
                  <w:vAlign w:val="center"/>
                </w:tcPr>
                <w:p w14:paraId="11B9906D">
                  <w:pPr>
                    <w:pStyle w:val="28"/>
                    <w:bidi w:val="0"/>
                    <w:jc w:val="center"/>
                    <w:rPr>
                      <w:shd w:val="clear" w:color="auto" w:fill="auto"/>
                    </w:rPr>
                  </w:pPr>
                </w:p>
              </w:tc>
              <w:tc>
                <w:tcPr>
                  <w:tcW w:w="784" w:type="pct"/>
                  <w:vAlign w:val="center"/>
                </w:tcPr>
                <w:p w14:paraId="0390E585">
                  <w:pPr>
                    <w:pStyle w:val="28"/>
                    <w:bidi w:val="0"/>
                    <w:jc w:val="center"/>
                    <w:rPr>
                      <w:shd w:val="clear" w:color="auto" w:fill="auto"/>
                    </w:rPr>
                  </w:pPr>
                  <w:r>
                    <w:rPr>
                      <w:shd w:val="clear" w:color="auto" w:fill="auto"/>
                    </w:rPr>
                    <w:t>溶解氧</w:t>
                  </w:r>
                </w:p>
              </w:tc>
              <w:tc>
                <w:tcPr>
                  <w:tcW w:w="2270" w:type="pct"/>
                  <w:shd w:val="clear" w:color="auto" w:fill="auto"/>
                  <w:vAlign w:val="center"/>
                </w:tcPr>
                <w:p w14:paraId="018D5DE2">
                  <w:pPr>
                    <w:pStyle w:val="28"/>
                    <w:bidi w:val="0"/>
                    <w:jc w:val="center"/>
                    <w:rPr>
                      <w:shd w:val="clear" w:color="auto" w:fill="auto"/>
                    </w:rPr>
                  </w:pPr>
                  <w:r>
                    <w:rPr>
                      <w:shd w:val="clear" w:color="auto" w:fill="auto"/>
                    </w:rPr>
                    <w:t>《水质溶解氧的测定电化学探头法》HJ 506-2009</w:t>
                  </w:r>
                </w:p>
              </w:tc>
              <w:tc>
                <w:tcPr>
                  <w:tcW w:w="1260" w:type="pct"/>
                  <w:vAlign w:val="center"/>
                </w:tcPr>
                <w:p w14:paraId="2566D08F">
                  <w:pPr>
                    <w:pStyle w:val="28"/>
                    <w:bidi w:val="0"/>
                    <w:jc w:val="center"/>
                    <w:rPr>
                      <w:shd w:val="clear" w:color="auto" w:fill="auto"/>
                    </w:rPr>
                  </w:pPr>
                  <w:r>
                    <w:rPr>
                      <w:shd w:val="clear" w:color="auto" w:fill="auto"/>
                    </w:rPr>
                    <w:t>/</w:t>
                  </w:r>
                </w:p>
              </w:tc>
            </w:tr>
            <w:tr w14:paraId="1CBFEA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pct"/>
                  <w:vMerge w:val="continue"/>
                  <w:vAlign w:val="center"/>
                </w:tcPr>
                <w:p w14:paraId="777AF335">
                  <w:pPr>
                    <w:pStyle w:val="28"/>
                    <w:bidi w:val="0"/>
                    <w:jc w:val="center"/>
                    <w:rPr>
                      <w:shd w:val="clear" w:color="auto" w:fill="auto"/>
                    </w:rPr>
                  </w:pPr>
                </w:p>
              </w:tc>
              <w:tc>
                <w:tcPr>
                  <w:tcW w:w="784" w:type="pct"/>
                  <w:vAlign w:val="center"/>
                </w:tcPr>
                <w:p w14:paraId="7D635CC3">
                  <w:pPr>
                    <w:pStyle w:val="28"/>
                    <w:bidi w:val="0"/>
                    <w:jc w:val="center"/>
                    <w:rPr>
                      <w:shd w:val="clear" w:color="auto" w:fill="auto"/>
                    </w:rPr>
                  </w:pPr>
                  <w:r>
                    <w:rPr>
                      <w:shd w:val="clear" w:color="auto" w:fill="auto"/>
                    </w:rPr>
                    <w:t>高锰酸盐指数</w:t>
                  </w:r>
                </w:p>
              </w:tc>
              <w:tc>
                <w:tcPr>
                  <w:tcW w:w="2270" w:type="pct"/>
                  <w:vAlign w:val="center"/>
                </w:tcPr>
                <w:p w14:paraId="3EBCEFED">
                  <w:pPr>
                    <w:pStyle w:val="28"/>
                    <w:bidi w:val="0"/>
                    <w:jc w:val="center"/>
                    <w:rPr>
                      <w:shd w:val="clear" w:color="auto" w:fill="auto"/>
                    </w:rPr>
                  </w:pPr>
                  <w:r>
                    <w:rPr>
                      <w:shd w:val="clear" w:color="auto" w:fill="auto"/>
                    </w:rPr>
                    <w:t>《水质高锰酸盐指数的测定》GB 11892-1989</w:t>
                  </w:r>
                </w:p>
              </w:tc>
              <w:tc>
                <w:tcPr>
                  <w:tcW w:w="1260" w:type="pct"/>
                  <w:vAlign w:val="center"/>
                </w:tcPr>
                <w:p w14:paraId="71B2FCA8">
                  <w:pPr>
                    <w:pStyle w:val="28"/>
                    <w:bidi w:val="0"/>
                    <w:jc w:val="center"/>
                    <w:rPr>
                      <w:shd w:val="clear" w:color="auto" w:fill="auto"/>
                    </w:rPr>
                  </w:pPr>
                  <w:r>
                    <w:rPr>
                      <w:shd w:val="clear" w:color="auto" w:fill="auto"/>
                    </w:rPr>
                    <w:t>0.5mg/L</w:t>
                  </w:r>
                </w:p>
              </w:tc>
            </w:tr>
            <w:tr w14:paraId="771015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pct"/>
                  <w:vMerge w:val="continue"/>
                  <w:vAlign w:val="center"/>
                </w:tcPr>
                <w:p w14:paraId="47D9E05B">
                  <w:pPr>
                    <w:pStyle w:val="28"/>
                    <w:bidi w:val="0"/>
                    <w:jc w:val="center"/>
                    <w:rPr>
                      <w:shd w:val="clear" w:color="auto" w:fill="auto"/>
                    </w:rPr>
                  </w:pPr>
                </w:p>
              </w:tc>
              <w:tc>
                <w:tcPr>
                  <w:tcW w:w="784" w:type="pct"/>
                  <w:vAlign w:val="center"/>
                </w:tcPr>
                <w:p w14:paraId="36EFEEE3">
                  <w:pPr>
                    <w:pStyle w:val="28"/>
                    <w:bidi w:val="0"/>
                    <w:jc w:val="center"/>
                    <w:rPr>
                      <w:shd w:val="clear" w:color="auto" w:fill="auto"/>
                    </w:rPr>
                  </w:pPr>
                  <w:r>
                    <w:rPr>
                      <w:shd w:val="clear" w:color="auto" w:fill="auto"/>
                    </w:rPr>
                    <w:t>五日生化需氧量</w:t>
                  </w:r>
                </w:p>
              </w:tc>
              <w:tc>
                <w:tcPr>
                  <w:tcW w:w="2270" w:type="pct"/>
                  <w:vAlign w:val="center"/>
                </w:tcPr>
                <w:p w14:paraId="25FD7CCA">
                  <w:pPr>
                    <w:pStyle w:val="28"/>
                    <w:bidi w:val="0"/>
                    <w:jc w:val="center"/>
                    <w:rPr>
                      <w:shd w:val="clear" w:color="auto" w:fill="auto"/>
                    </w:rPr>
                  </w:pPr>
                  <w:r>
                    <w:rPr>
                      <w:shd w:val="clear" w:color="auto" w:fill="auto"/>
                    </w:rPr>
                    <w:t>《水质五日生化需氧量(BOD₅)的测定稀释与接种法》HJ 505-2009</w:t>
                  </w:r>
                </w:p>
              </w:tc>
              <w:tc>
                <w:tcPr>
                  <w:tcW w:w="1260" w:type="pct"/>
                  <w:vAlign w:val="center"/>
                </w:tcPr>
                <w:p w14:paraId="282601DD">
                  <w:pPr>
                    <w:pStyle w:val="28"/>
                    <w:bidi w:val="0"/>
                    <w:jc w:val="center"/>
                    <w:rPr>
                      <w:shd w:val="clear" w:color="auto" w:fill="auto"/>
                    </w:rPr>
                  </w:pPr>
                  <w:r>
                    <w:rPr>
                      <w:shd w:val="clear" w:color="auto" w:fill="auto"/>
                    </w:rPr>
                    <w:t>0.05mg/L</w:t>
                  </w:r>
                </w:p>
              </w:tc>
            </w:tr>
            <w:tr w14:paraId="3B853B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pct"/>
                  <w:vMerge w:val="continue"/>
                  <w:vAlign w:val="center"/>
                </w:tcPr>
                <w:p w14:paraId="6ED587DA">
                  <w:pPr>
                    <w:pStyle w:val="28"/>
                    <w:bidi w:val="0"/>
                    <w:jc w:val="center"/>
                    <w:rPr>
                      <w:shd w:val="clear" w:color="auto" w:fill="auto"/>
                    </w:rPr>
                  </w:pPr>
                </w:p>
              </w:tc>
              <w:tc>
                <w:tcPr>
                  <w:tcW w:w="784" w:type="pct"/>
                  <w:vAlign w:val="center"/>
                </w:tcPr>
                <w:p w14:paraId="15A6B180">
                  <w:pPr>
                    <w:pStyle w:val="28"/>
                    <w:bidi w:val="0"/>
                    <w:jc w:val="center"/>
                    <w:rPr>
                      <w:shd w:val="clear" w:color="auto" w:fill="auto"/>
                    </w:rPr>
                  </w:pPr>
                  <w:r>
                    <w:rPr>
                      <w:shd w:val="clear" w:color="auto" w:fill="auto"/>
                    </w:rPr>
                    <w:t>化学需氧量</w:t>
                  </w:r>
                </w:p>
              </w:tc>
              <w:tc>
                <w:tcPr>
                  <w:tcW w:w="2270" w:type="pct"/>
                  <w:vAlign w:val="center"/>
                </w:tcPr>
                <w:p w14:paraId="3E703574">
                  <w:pPr>
                    <w:pStyle w:val="28"/>
                    <w:bidi w:val="0"/>
                    <w:jc w:val="center"/>
                    <w:rPr>
                      <w:shd w:val="clear" w:color="auto" w:fill="auto"/>
                    </w:rPr>
                  </w:pPr>
                  <w:r>
                    <w:rPr>
                      <w:shd w:val="clear" w:color="auto" w:fill="auto"/>
                    </w:rPr>
                    <w:t>《水质化学需氧量的测定重铬酸盐法》HJ 828-2017</w:t>
                  </w:r>
                </w:p>
              </w:tc>
              <w:tc>
                <w:tcPr>
                  <w:tcW w:w="1260" w:type="pct"/>
                  <w:vAlign w:val="center"/>
                </w:tcPr>
                <w:p w14:paraId="24B501DD">
                  <w:pPr>
                    <w:pStyle w:val="28"/>
                    <w:bidi w:val="0"/>
                    <w:jc w:val="center"/>
                    <w:rPr>
                      <w:shd w:val="clear" w:color="auto" w:fill="auto"/>
                    </w:rPr>
                  </w:pPr>
                  <w:r>
                    <w:rPr>
                      <w:shd w:val="clear" w:color="auto" w:fill="auto"/>
                    </w:rPr>
                    <w:t>4mg/L</w:t>
                  </w:r>
                </w:p>
              </w:tc>
            </w:tr>
            <w:tr w14:paraId="5AD1F6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pct"/>
                  <w:vMerge w:val="continue"/>
                  <w:vAlign w:val="center"/>
                </w:tcPr>
                <w:p w14:paraId="44589EFE">
                  <w:pPr>
                    <w:pStyle w:val="28"/>
                    <w:bidi w:val="0"/>
                    <w:jc w:val="center"/>
                    <w:rPr>
                      <w:shd w:val="clear" w:color="auto" w:fill="auto"/>
                    </w:rPr>
                  </w:pPr>
                </w:p>
              </w:tc>
              <w:tc>
                <w:tcPr>
                  <w:tcW w:w="784" w:type="pct"/>
                  <w:tcBorders>
                    <w:bottom w:val="nil"/>
                  </w:tcBorders>
                  <w:vAlign w:val="center"/>
                </w:tcPr>
                <w:p w14:paraId="3713B50E">
                  <w:pPr>
                    <w:pStyle w:val="28"/>
                    <w:bidi w:val="0"/>
                    <w:jc w:val="center"/>
                    <w:rPr>
                      <w:shd w:val="clear" w:color="auto" w:fill="auto"/>
                    </w:rPr>
                  </w:pPr>
                  <w:r>
                    <w:rPr>
                      <w:shd w:val="clear" w:color="auto" w:fill="auto"/>
                    </w:rPr>
                    <w:t>氨氮</w:t>
                  </w:r>
                </w:p>
              </w:tc>
              <w:tc>
                <w:tcPr>
                  <w:tcW w:w="2270" w:type="pct"/>
                  <w:tcBorders>
                    <w:bottom w:val="nil"/>
                  </w:tcBorders>
                  <w:shd w:val="clear" w:color="auto" w:fill="auto"/>
                  <w:vAlign w:val="center"/>
                </w:tcPr>
                <w:p w14:paraId="53A6800F">
                  <w:pPr>
                    <w:pStyle w:val="28"/>
                    <w:bidi w:val="0"/>
                    <w:jc w:val="center"/>
                    <w:rPr>
                      <w:shd w:val="clear" w:color="auto" w:fill="auto"/>
                    </w:rPr>
                  </w:pPr>
                  <w:r>
                    <w:rPr>
                      <w:shd w:val="clear" w:color="auto" w:fill="auto"/>
                    </w:rPr>
                    <w:t>《水质氨氮的测定-纳氏试剂分光光度法》HJ 535-2009</w:t>
                  </w:r>
                </w:p>
              </w:tc>
              <w:tc>
                <w:tcPr>
                  <w:tcW w:w="1260" w:type="pct"/>
                  <w:tcBorders>
                    <w:bottom w:val="nil"/>
                  </w:tcBorders>
                  <w:vAlign w:val="center"/>
                </w:tcPr>
                <w:p w14:paraId="4DEA4BEF">
                  <w:pPr>
                    <w:pStyle w:val="28"/>
                    <w:bidi w:val="0"/>
                    <w:jc w:val="center"/>
                    <w:rPr>
                      <w:shd w:val="clear" w:color="auto" w:fill="auto"/>
                    </w:rPr>
                  </w:pPr>
                  <w:r>
                    <w:rPr>
                      <w:shd w:val="clear" w:color="auto" w:fill="auto"/>
                    </w:rPr>
                    <w:t>0.025mg/L</w:t>
                  </w:r>
                </w:p>
              </w:tc>
            </w:tr>
            <w:tr w14:paraId="73B5F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pct"/>
                  <w:vMerge w:val="continue"/>
                  <w:vAlign w:val="center"/>
                </w:tcPr>
                <w:p w14:paraId="7F88DB3B">
                  <w:pPr>
                    <w:pStyle w:val="28"/>
                    <w:bidi w:val="0"/>
                    <w:jc w:val="center"/>
                    <w:rPr>
                      <w:shd w:val="clear" w:color="auto" w:fill="auto"/>
                    </w:rPr>
                  </w:pPr>
                </w:p>
              </w:tc>
              <w:tc>
                <w:tcPr>
                  <w:tcW w:w="784" w:type="pct"/>
                  <w:vAlign w:val="center"/>
                </w:tcPr>
                <w:p w14:paraId="72FE23C7">
                  <w:pPr>
                    <w:pStyle w:val="28"/>
                    <w:bidi w:val="0"/>
                    <w:jc w:val="center"/>
                    <w:rPr>
                      <w:shd w:val="clear" w:color="auto" w:fill="auto"/>
                    </w:rPr>
                  </w:pPr>
                  <w:r>
                    <w:rPr>
                      <w:shd w:val="clear" w:color="auto" w:fill="auto"/>
                    </w:rPr>
                    <w:t>总磷</w:t>
                  </w:r>
                </w:p>
              </w:tc>
              <w:tc>
                <w:tcPr>
                  <w:tcW w:w="2270" w:type="pct"/>
                  <w:vAlign w:val="center"/>
                </w:tcPr>
                <w:p w14:paraId="4761519F">
                  <w:pPr>
                    <w:pStyle w:val="28"/>
                    <w:bidi w:val="0"/>
                    <w:jc w:val="center"/>
                    <w:rPr>
                      <w:shd w:val="clear" w:color="auto" w:fill="auto"/>
                    </w:rPr>
                  </w:pPr>
                  <w:r>
                    <w:rPr>
                      <w:shd w:val="clear" w:color="auto" w:fill="auto"/>
                    </w:rPr>
                    <w:t>《水质总磷的测定钼酸铵分光光度法》GB/T 11893-1989</w:t>
                  </w:r>
                </w:p>
              </w:tc>
              <w:tc>
                <w:tcPr>
                  <w:tcW w:w="1260" w:type="pct"/>
                  <w:vAlign w:val="center"/>
                </w:tcPr>
                <w:p w14:paraId="34F96740">
                  <w:pPr>
                    <w:pStyle w:val="28"/>
                    <w:bidi w:val="0"/>
                    <w:jc w:val="center"/>
                    <w:rPr>
                      <w:shd w:val="clear" w:color="auto" w:fill="auto"/>
                    </w:rPr>
                  </w:pPr>
                  <w:r>
                    <w:rPr>
                      <w:shd w:val="clear" w:color="auto" w:fill="auto"/>
                    </w:rPr>
                    <w:t>0.01mg/L</w:t>
                  </w:r>
                </w:p>
              </w:tc>
            </w:tr>
            <w:tr w14:paraId="2DEA82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pct"/>
                  <w:vMerge w:val="continue"/>
                  <w:vAlign w:val="center"/>
                </w:tcPr>
                <w:p w14:paraId="35A73141">
                  <w:pPr>
                    <w:pStyle w:val="28"/>
                    <w:bidi w:val="0"/>
                    <w:jc w:val="center"/>
                    <w:rPr>
                      <w:shd w:val="clear" w:color="auto" w:fill="auto"/>
                    </w:rPr>
                  </w:pPr>
                </w:p>
              </w:tc>
              <w:tc>
                <w:tcPr>
                  <w:tcW w:w="784" w:type="pct"/>
                  <w:vAlign w:val="center"/>
                </w:tcPr>
                <w:p w14:paraId="05FA381D">
                  <w:pPr>
                    <w:pStyle w:val="28"/>
                    <w:bidi w:val="0"/>
                    <w:jc w:val="center"/>
                    <w:rPr>
                      <w:shd w:val="clear" w:color="auto" w:fill="auto"/>
                    </w:rPr>
                  </w:pPr>
                  <w:r>
                    <w:rPr>
                      <w:shd w:val="clear" w:color="auto" w:fill="auto"/>
                    </w:rPr>
                    <w:t>总氮</w:t>
                  </w:r>
                </w:p>
              </w:tc>
              <w:tc>
                <w:tcPr>
                  <w:tcW w:w="2270" w:type="pct"/>
                  <w:vAlign w:val="center"/>
                </w:tcPr>
                <w:p w14:paraId="26690C2A">
                  <w:pPr>
                    <w:pStyle w:val="28"/>
                    <w:bidi w:val="0"/>
                    <w:jc w:val="center"/>
                    <w:rPr>
                      <w:shd w:val="clear" w:color="auto" w:fill="auto"/>
                    </w:rPr>
                  </w:pPr>
                  <w:r>
                    <w:rPr>
                      <w:shd w:val="clear" w:color="auto" w:fill="auto"/>
                    </w:rPr>
                    <w:t>《水质总氮的测定碱性过硫酸钾消解紫外分光光度法》HJ 636-2012</w:t>
                  </w:r>
                </w:p>
              </w:tc>
              <w:tc>
                <w:tcPr>
                  <w:tcW w:w="1260" w:type="pct"/>
                  <w:vAlign w:val="center"/>
                </w:tcPr>
                <w:p w14:paraId="54546B1A">
                  <w:pPr>
                    <w:pStyle w:val="28"/>
                    <w:bidi w:val="0"/>
                    <w:jc w:val="center"/>
                    <w:rPr>
                      <w:shd w:val="clear" w:color="auto" w:fill="auto"/>
                    </w:rPr>
                  </w:pPr>
                  <w:r>
                    <w:rPr>
                      <w:shd w:val="clear" w:color="auto" w:fill="auto"/>
                    </w:rPr>
                    <w:t>0.05mg/L</w:t>
                  </w:r>
                </w:p>
              </w:tc>
            </w:tr>
            <w:tr w14:paraId="092EB4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pct"/>
                  <w:vMerge w:val="continue"/>
                  <w:vAlign w:val="center"/>
                </w:tcPr>
                <w:p w14:paraId="072357D8">
                  <w:pPr>
                    <w:pStyle w:val="28"/>
                    <w:bidi w:val="0"/>
                    <w:jc w:val="center"/>
                    <w:rPr>
                      <w:shd w:val="clear" w:color="auto" w:fill="auto"/>
                    </w:rPr>
                  </w:pPr>
                </w:p>
              </w:tc>
              <w:tc>
                <w:tcPr>
                  <w:tcW w:w="784" w:type="pct"/>
                  <w:vAlign w:val="center"/>
                </w:tcPr>
                <w:p w14:paraId="3C5340AB">
                  <w:pPr>
                    <w:pStyle w:val="28"/>
                    <w:bidi w:val="0"/>
                    <w:jc w:val="center"/>
                    <w:rPr>
                      <w:shd w:val="clear" w:color="auto" w:fill="auto"/>
                    </w:rPr>
                  </w:pPr>
                  <w:r>
                    <w:rPr>
                      <w:shd w:val="clear" w:color="auto" w:fill="auto"/>
                    </w:rPr>
                    <w:t>透明度</w:t>
                  </w:r>
                </w:p>
              </w:tc>
              <w:tc>
                <w:tcPr>
                  <w:tcW w:w="2270" w:type="pct"/>
                  <w:vAlign w:val="center"/>
                </w:tcPr>
                <w:p w14:paraId="457BB87D">
                  <w:pPr>
                    <w:pStyle w:val="28"/>
                    <w:bidi w:val="0"/>
                    <w:jc w:val="center"/>
                    <w:rPr>
                      <w:shd w:val="clear" w:color="auto" w:fill="auto"/>
                    </w:rPr>
                  </w:pPr>
                  <w:r>
                    <w:rPr>
                      <w:shd w:val="clear" w:color="auto" w:fill="auto"/>
                    </w:rPr>
                    <w:t>《水和废水监测分析方法》(第四版)国家环境保护总局(2002年)塞氏盘法</w:t>
                  </w:r>
                </w:p>
              </w:tc>
              <w:tc>
                <w:tcPr>
                  <w:tcW w:w="1260" w:type="pct"/>
                  <w:vAlign w:val="center"/>
                </w:tcPr>
                <w:p w14:paraId="605182F8">
                  <w:pPr>
                    <w:pStyle w:val="28"/>
                    <w:bidi w:val="0"/>
                    <w:jc w:val="center"/>
                    <w:rPr>
                      <w:shd w:val="clear" w:color="auto" w:fill="auto"/>
                    </w:rPr>
                  </w:pPr>
                  <w:r>
                    <w:rPr>
                      <w:shd w:val="clear" w:color="auto" w:fill="auto"/>
                    </w:rPr>
                    <w:t>/</w:t>
                  </w:r>
                </w:p>
              </w:tc>
            </w:tr>
            <w:tr w14:paraId="63A895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pct"/>
                  <w:vMerge w:val="continue"/>
                  <w:vAlign w:val="center"/>
                </w:tcPr>
                <w:p w14:paraId="66AE9668">
                  <w:pPr>
                    <w:pStyle w:val="28"/>
                    <w:bidi w:val="0"/>
                    <w:jc w:val="center"/>
                    <w:rPr>
                      <w:shd w:val="clear" w:color="auto" w:fill="auto"/>
                    </w:rPr>
                  </w:pPr>
                </w:p>
              </w:tc>
              <w:tc>
                <w:tcPr>
                  <w:tcW w:w="784" w:type="pct"/>
                  <w:vAlign w:val="center"/>
                </w:tcPr>
                <w:p w14:paraId="68E644C1">
                  <w:pPr>
                    <w:pStyle w:val="28"/>
                    <w:bidi w:val="0"/>
                    <w:jc w:val="center"/>
                    <w:rPr>
                      <w:shd w:val="clear" w:color="auto" w:fill="auto"/>
                    </w:rPr>
                  </w:pPr>
                  <w:r>
                    <w:rPr>
                      <w:shd w:val="clear" w:color="auto" w:fill="auto"/>
                    </w:rPr>
                    <w:t>叶绿素a</w:t>
                  </w:r>
                </w:p>
              </w:tc>
              <w:tc>
                <w:tcPr>
                  <w:tcW w:w="2270" w:type="pct"/>
                  <w:shd w:val="clear" w:color="auto" w:fill="auto"/>
                  <w:vAlign w:val="center"/>
                </w:tcPr>
                <w:p w14:paraId="147B184E">
                  <w:pPr>
                    <w:pStyle w:val="28"/>
                    <w:bidi w:val="0"/>
                    <w:jc w:val="center"/>
                    <w:rPr>
                      <w:shd w:val="clear" w:color="auto" w:fill="auto"/>
                    </w:rPr>
                  </w:pPr>
                  <w:r>
                    <w:rPr>
                      <w:shd w:val="clear" w:color="auto" w:fill="auto"/>
                    </w:rPr>
                    <w:t>《水质叶绿素a的测定分光光度法》HJ 897-2017</w:t>
                  </w:r>
                </w:p>
              </w:tc>
              <w:tc>
                <w:tcPr>
                  <w:tcW w:w="1260" w:type="pct"/>
                  <w:vAlign w:val="center"/>
                </w:tcPr>
                <w:p w14:paraId="4550714A">
                  <w:pPr>
                    <w:pStyle w:val="28"/>
                    <w:bidi w:val="0"/>
                    <w:jc w:val="center"/>
                    <w:rPr>
                      <w:shd w:val="clear" w:color="auto" w:fill="auto"/>
                    </w:rPr>
                  </w:pPr>
                  <w:r>
                    <w:rPr>
                      <w:shd w:val="clear" w:color="auto" w:fill="auto"/>
                    </w:rPr>
                    <w:t>2μg/L</w:t>
                  </w:r>
                </w:p>
              </w:tc>
            </w:tr>
            <w:tr w14:paraId="7FA881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pct"/>
                  <w:vAlign w:val="center"/>
                </w:tcPr>
                <w:p w14:paraId="2FCEF27E">
                  <w:pPr>
                    <w:pStyle w:val="28"/>
                    <w:bidi w:val="0"/>
                    <w:jc w:val="center"/>
                    <w:rPr>
                      <w:shd w:val="clear" w:color="auto" w:fill="auto"/>
                    </w:rPr>
                  </w:pPr>
                  <w:r>
                    <w:rPr>
                      <w:shd w:val="clear" w:color="auto" w:fill="auto"/>
                    </w:rPr>
                    <w:t>噪声</w:t>
                  </w:r>
                </w:p>
              </w:tc>
              <w:tc>
                <w:tcPr>
                  <w:tcW w:w="784" w:type="pct"/>
                  <w:vAlign w:val="center"/>
                </w:tcPr>
                <w:p w14:paraId="1FB91ADC">
                  <w:pPr>
                    <w:pStyle w:val="28"/>
                    <w:bidi w:val="0"/>
                    <w:jc w:val="center"/>
                    <w:rPr>
                      <w:shd w:val="clear" w:color="auto" w:fill="auto"/>
                    </w:rPr>
                  </w:pPr>
                  <w:r>
                    <w:rPr>
                      <w:shd w:val="clear" w:color="auto" w:fill="auto"/>
                    </w:rPr>
                    <w:t>声环境</w:t>
                  </w:r>
                </w:p>
              </w:tc>
              <w:tc>
                <w:tcPr>
                  <w:tcW w:w="2270" w:type="pct"/>
                  <w:vAlign w:val="center"/>
                </w:tcPr>
                <w:p w14:paraId="08C847C8">
                  <w:pPr>
                    <w:pStyle w:val="28"/>
                    <w:bidi w:val="0"/>
                    <w:jc w:val="center"/>
                    <w:rPr>
                      <w:shd w:val="clear" w:color="auto" w:fill="auto"/>
                    </w:rPr>
                  </w:pPr>
                  <w:r>
                    <w:rPr>
                      <w:shd w:val="clear" w:color="auto" w:fill="auto"/>
                    </w:rPr>
                    <w:t>《声环境质量标准》GB 3096-2008</w:t>
                  </w:r>
                </w:p>
              </w:tc>
              <w:tc>
                <w:tcPr>
                  <w:tcW w:w="1260" w:type="pct"/>
                  <w:vAlign w:val="center"/>
                </w:tcPr>
                <w:p w14:paraId="34DBD5A8">
                  <w:pPr>
                    <w:pStyle w:val="28"/>
                    <w:bidi w:val="0"/>
                    <w:jc w:val="center"/>
                    <w:rPr>
                      <w:shd w:val="clear" w:color="auto" w:fill="auto"/>
                    </w:rPr>
                  </w:pPr>
                  <w:r>
                    <w:rPr>
                      <w:shd w:val="clear" w:color="auto" w:fill="auto"/>
                    </w:rPr>
                    <w:t>/</w:t>
                  </w:r>
                </w:p>
              </w:tc>
            </w:tr>
          </w:tbl>
          <w:p w14:paraId="6B6AF64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shd w:val="clear" w:color="auto" w:fill="auto"/>
                <w:lang w:val="en-US" w:eastAsia="zh-CN"/>
              </w:rPr>
            </w:pPr>
            <w:r>
              <w:rPr>
                <w:sz w:val="21"/>
                <w:shd w:val="clear" w:color="auto" w:fill="auto"/>
              </w:rPr>
              <mc:AlternateContent>
                <mc:Choice Requires="wpg">
                  <w:drawing>
                    <wp:anchor distT="0" distB="0" distL="114300" distR="114300" simplePos="0" relativeHeight="251659264" behindDoc="0" locked="0" layoutInCell="1" allowOverlap="1">
                      <wp:simplePos x="0" y="0"/>
                      <wp:positionH relativeFrom="column">
                        <wp:posOffset>-635</wp:posOffset>
                      </wp:positionH>
                      <wp:positionV relativeFrom="paragraph">
                        <wp:posOffset>143510</wp:posOffset>
                      </wp:positionV>
                      <wp:extent cx="9165590" cy="2249805"/>
                      <wp:effectExtent l="9525" t="9525" r="26035" b="26670"/>
                      <wp:wrapNone/>
                      <wp:docPr id="39" name="组合 39"/>
                      <wp:cNvGraphicFramePr/>
                      <a:graphic xmlns:a="http://schemas.openxmlformats.org/drawingml/2006/main">
                        <a:graphicData uri="http://schemas.microsoft.com/office/word/2010/wordprocessingGroup">
                          <wpg:wgp>
                            <wpg:cNvGrpSpPr/>
                            <wpg:grpSpPr>
                              <a:xfrm>
                                <a:off x="0" y="0"/>
                                <a:ext cx="9165590" cy="2249663"/>
                                <a:chOff x="-5955" y="532541"/>
                                <a:chExt cx="19949" cy="7557"/>
                              </a:xfrm>
                            </wpg:grpSpPr>
                            <pic:pic xmlns:pic="http://schemas.openxmlformats.org/drawingml/2006/picture">
                              <pic:nvPicPr>
                                <pic:cNvPr id="40" name="图片 9" descr="方案二"/>
                                <pic:cNvPicPr>
                                  <a:picLocks noChangeAspect="1"/>
                                </pic:cNvPicPr>
                              </pic:nvPicPr>
                              <pic:blipFill>
                                <a:blip r:embed="rId11"/>
                                <a:srcRect l="1053" t="25706" b="5469"/>
                                <a:stretch>
                                  <a:fillRect/>
                                </a:stretch>
                              </pic:blipFill>
                              <pic:spPr>
                                <a:xfrm>
                                  <a:off x="-5955" y="532541"/>
                                  <a:ext cx="11423" cy="7557"/>
                                </a:xfrm>
                                <a:prstGeom prst="rect">
                                  <a:avLst/>
                                </a:prstGeom>
                                <a:noFill/>
                                <a:ln>
                                  <a:solidFill>
                                    <a:schemeClr val="tx1"/>
                                  </a:solidFill>
                                </a:ln>
                              </pic:spPr>
                            </pic:pic>
                            <pic:pic xmlns:pic="http://schemas.openxmlformats.org/drawingml/2006/picture">
                              <pic:nvPicPr>
                                <pic:cNvPr id="41" name="图片 10"/>
                                <pic:cNvPicPr>
                                  <a:picLocks noChangeAspect="1"/>
                                </pic:cNvPicPr>
                              </pic:nvPicPr>
                              <pic:blipFill>
                                <a:blip r:embed="rId12"/>
                                <a:stretch>
                                  <a:fillRect/>
                                </a:stretch>
                              </pic:blipFill>
                              <pic:spPr>
                                <a:xfrm>
                                  <a:off x="13545" y="532562"/>
                                  <a:ext cx="449" cy="794"/>
                                </a:xfrm>
                                <a:prstGeom prst="rect">
                                  <a:avLst/>
                                </a:prstGeom>
                                <a:noFill/>
                                <a:ln>
                                  <a:solidFill>
                                    <a:schemeClr val="tx1"/>
                                  </a:solidFill>
                                </a:ln>
                              </pic:spPr>
                            </pic:pic>
                          </wpg:wgp>
                        </a:graphicData>
                      </a:graphic>
                    </wp:anchor>
                  </w:drawing>
                </mc:Choice>
                <mc:Fallback>
                  <w:pict>
                    <v:group id="_x0000_s1026" o:spid="_x0000_s1026" o:spt="203" style="position:absolute;left:0pt;margin-left:-0.05pt;margin-top:11.3pt;height:177.15pt;width:721.7pt;z-index:251659264;mso-width-relative:page;mso-height-relative:page;" coordorigin="-5955,532541" coordsize="19949,7557" o:gfxdata="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">
                      <o:lock v:ext="edit" aspectratio="f"/>
                      <v:shape id="图片 9" o:spid="_x0000_s1026" o:spt="75" alt="方案二" type="#_x0000_t75" style="position:absolute;left:-5955;top:532541;height:7557;width:11423;" filled="f" o:preferrelative="t" stroked="t" coordsize="21600,21600" o:gfxdata="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1nm8ztwAAANsAAAAP&#10;AAAAAAAAAAEAIAAAACIAAABkcnMvZG93bnJldi54bWxQSwECFAAUAAAACACHTuJAMy8FnjsAAAA5&#10;AAAAEAAAAAAAAAABACAAAAAGAQAAZHJzL3NoYXBleG1sLnhtbFBLBQYAAAAABgAGAFsBAACwAwAA&#10;AAA=&#10;">
                        <v:fill on="f" focussize="0,0"/>
                        <v:stroke color="#000000 [3213]" joinstyle="round"/>
                        <v:imagedata r:id="rId11" cropleft="690f" croptop="16847f" cropbottom="3584f" o:title=""/>
                        <o:lock v:ext="edit" aspectratio="t"/>
                      </v:shape>
                      <v:shape id="图片 10" o:spid="_x0000_s1026" o:spt="75" type="#_x0000_t75" style="position:absolute;left:13545;top:532562;height:794;width:449;" filled="f" o:preferrelative="t" stroked="t" coordsize="21600,21600" o:gfxdata="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gPLwW/&#10;AAAA2wAAAA8AAAAAAAAAAQAgAAAAIgAAAGRycy9kb3ducmV2LnhtbFBLAQIUABQAAAAIAIdO4kAz&#10;LwWeOwAAADkAAAAQAAAAAAAAAAEAIAAAAA4BAABkcnMvc2hhcGV4bWwueG1sUEsFBgAAAAAGAAYA&#10;WwEAALgDAAAAAA==&#10;">
                        <v:fill on="f" focussize="0,0"/>
                        <v:stroke color="#000000 [3213]" joinstyle="round"/>
                        <v:imagedata r:id="rId12" o:title=""/>
                        <o:lock v:ext="edit" aspectratio="t"/>
                      </v:shape>
                    </v:group>
                  </w:pict>
                </mc:Fallback>
              </mc:AlternateContent>
            </w:r>
            <w:r>
              <w:rPr>
                <w:sz w:val="21"/>
                <w:shd w:val="clear" w:color="auto" w:fill="auto"/>
              </w:rPr>
              <mc:AlternateContent>
                <mc:Choice Requires="wps">
                  <w:drawing>
                    <wp:anchor distT="0" distB="0" distL="114300" distR="114300" simplePos="0" relativeHeight="251663360" behindDoc="0" locked="0" layoutInCell="1" allowOverlap="1">
                      <wp:simplePos x="0" y="0"/>
                      <wp:positionH relativeFrom="column">
                        <wp:posOffset>474345</wp:posOffset>
                      </wp:positionH>
                      <wp:positionV relativeFrom="paragraph">
                        <wp:posOffset>1271905</wp:posOffset>
                      </wp:positionV>
                      <wp:extent cx="175895" cy="248920"/>
                      <wp:effectExtent l="8890" t="19050" r="24765" b="17780"/>
                      <wp:wrapNone/>
                      <wp:docPr id="34" name="等腰三角形 34"/>
                      <wp:cNvGraphicFramePr/>
                      <a:graphic xmlns:a="http://schemas.openxmlformats.org/drawingml/2006/main">
                        <a:graphicData uri="http://schemas.microsoft.com/office/word/2010/wordprocessingShape">
                          <wps:wsp>
                            <wps:cNvSpPr/>
                            <wps:spPr>
                              <a:xfrm>
                                <a:off x="0" y="0"/>
                                <a:ext cx="175895" cy="24892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7.35pt;margin-top:100.15pt;height:19.6pt;width:13.85pt;z-index:251663360;v-text-anchor:middle;mso-width-relative:page;mso-height-relative:page;" fillcolor="#FF0000" filled="t" stroked="t" coordsize="21600,21600" o:gfxdata="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Y/cCd2gAAAAoBAAAPAAAAAAAA&#10;AAEAIAAAACIAAABkcnMvZG93bnJldi54bWxQSwECFAAUAAAACACHTuJAZ4vjYYICAAACBQAADgAA&#10;AAAAAAABACAAAAApAQAAZHJzL2Uyb0RvYy54bWxQSwUGAAAAAAYABgBZAQAAHQYAAAAA&#10;" adj="10800">
                      <v:fill on="t" focussize="0,0"/>
                      <v:stroke weight="1pt" color="#FF0000 [3204]" miterlimit="8" joinstyle="miter"/>
                      <v:imagedata o:title=""/>
                      <o:lock v:ext="edit" aspectratio="f"/>
                    </v:shape>
                  </w:pict>
                </mc:Fallback>
              </mc:AlternateContent>
            </w:r>
            <w:r>
              <w:rPr>
                <w:sz w:val="21"/>
                <w:shd w:val="clear" w:color="auto" w:fill="auto"/>
              </w:rPr>
              <mc:AlternateContent>
                <mc:Choice Requires="wps">
                  <w:drawing>
                    <wp:anchor distT="0" distB="0" distL="114300" distR="114300" simplePos="0" relativeHeight="251664384" behindDoc="0" locked="0" layoutInCell="1" allowOverlap="1">
                      <wp:simplePos x="0" y="0"/>
                      <wp:positionH relativeFrom="column">
                        <wp:posOffset>1452245</wp:posOffset>
                      </wp:positionH>
                      <wp:positionV relativeFrom="paragraph">
                        <wp:posOffset>1381125</wp:posOffset>
                      </wp:positionV>
                      <wp:extent cx="175895" cy="248920"/>
                      <wp:effectExtent l="8890" t="19050" r="24765" b="17780"/>
                      <wp:wrapNone/>
                      <wp:docPr id="35" name="等腰三角形 35"/>
                      <wp:cNvGraphicFramePr/>
                      <a:graphic xmlns:a="http://schemas.openxmlformats.org/drawingml/2006/main">
                        <a:graphicData uri="http://schemas.microsoft.com/office/word/2010/wordprocessingShape">
                          <wps:wsp>
                            <wps:cNvSpPr/>
                            <wps:spPr>
                              <a:xfrm>
                                <a:off x="0" y="0"/>
                                <a:ext cx="175895" cy="24892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14.35pt;margin-top:108.75pt;height:19.6pt;width:13.85pt;z-index:251664384;v-text-anchor:middle;mso-width-relative:page;mso-height-relative:page;" fillcolor="#FF0000" filled="t" stroked="t" coordsize="21600,21600" o:gfxdata="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vjZ1g2gAAAAsBAAAPAAAAAAAA&#10;AAEAIAAAACIAAABkcnMvZG93bnJldi54bWxQSwECFAAUAAAACACHTuJAEtfmYYICAAACBQAADgAA&#10;AAAAAAABACAAAAApAQAAZHJzL2Uyb0RvYy54bWxQSwUGAAAAAAYABgBZAQAAHQYAAAAA&#10;" adj="10800">
                      <v:fill on="t" focussize="0,0"/>
                      <v:stroke weight="1pt" color="#FF0000 [3204]" miterlimit="8" joinstyle="miter"/>
                      <v:imagedata o:title=""/>
                      <o:lock v:ext="edit" aspectratio="f"/>
                    </v:shape>
                  </w:pict>
                </mc:Fallback>
              </mc:AlternateContent>
            </w:r>
            <w:r>
              <w:rPr>
                <w:sz w:val="21"/>
                <w:shd w:val="clear" w:color="auto" w:fill="auto"/>
              </w:rPr>
              <mc:AlternateContent>
                <mc:Choice Requires="wps">
                  <w:drawing>
                    <wp:anchor distT="0" distB="0" distL="114300" distR="114300" simplePos="0" relativeHeight="251665408" behindDoc="0" locked="0" layoutInCell="1" allowOverlap="1">
                      <wp:simplePos x="0" y="0"/>
                      <wp:positionH relativeFrom="column">
                        <wp:posOffset>2673350</wp:posOffset>
                      </wp:positionH>
                      <wp:positionV relativeFrom="paragraph">
                        <wp:posOffset>1481455</wp:posOffset>
                      </wp:positionV>
                      <wp:extent cx="175895" cy="248920"/>
                      <wp:effectExtent l="8890" t="19050" r="24765" b="17780"/>
                      <wp:wrapNone/>
                      <wp:docPr id="36" name="等腰三角形 36"/>
                      <wp:cNvGraphicFramePr/>
                      <a:graphic xmlns:a="http://schemas.openxmlformats.org/drawingml/2006/main">
                        <a:graphicData uri="http://schemas.microsoft.com/office/word/2010/wordprocessingShape">
                          <wps:wsp>
                            <wps:cNvSpPr/>
                            <wps:spPr>
                              <a:xfrm>
                                <a:off x="0" y="0"/>
                                <a:ext cx="175895" cy="24892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10.5pt;margin-top:116.65pt;height:19.6pt;width:13.85pt;z-index:251665408;v-text-anchor:middle;mso-width-relative:page;mso-height-relative:page;" fillcolor="#FF0000" filled="t" stroked="t" coordsize="21600,21600" o:gfxdata="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I4AX07bAAAACwEAAA8AAAAA&#10;AAAAAQAgAAAAIgAAAGRycy9kb3ducmV2LnhtbFBLAQIUABQAAAAIAIdO4kCNM+lhgwIAAAIFAAAO&#10;AAAAAAAAAAEAIAAAACoBAABkcnMvZTJvRG9jLnhtbFBLBQYAAAAABgAGAFkBAAAfBgAAAAA=&#10;" adj="10800">
                      <v:fill on="t" focussize="0,0"/>
                      <v:stroke weight="1pt" color="#FF0000 [3204]" miterlimit="8" joinstyle="miter"/>
                      <v:imagedata o:title=""/>
                      <o:lock v:ext="edit" aspectratio="f"/>
                    </v:shape>
                  </w:pict>
                </mc:Fallback>
              </mc:AlternateContent>
            </w:r>
            <w:r>
              <w:rPr>
                <w:sz w:val="21"/>
                <w:shd w:val="clear" w:color="auto" w:fill="auto"/>
              </w:rPr>
              <mc:AlternateContent>
                <mc:Choice Requires="wps">
                  <w:drawing>
                    <wp:anchor distT="0" distB="0" distL="114300" distR="114300" simplePos="0" relativeHeight="251666432" behindDoc="0" locked="0" layoutInCell="1" allowOverlap="1">
                      <wp:simplePos x="0" y="0"/>
                      <wp:positionH relativeFrom="column">
                        <wp:posOffset>3799205</wp:posOffset>
                      </wp:positionH>
                      <wp:positionV relativeFrom="paragraph">
                        <wp:posOffset>1527175</wp:posOffset>
                      </wp:positionV>
                      <wp:extent cx="175895" cy="248920"/>
                      <wp:effectExtent l="8890" t="19050" r="24765" b="17780"/>
                      <wp:wrapNone/>
                      <wp:docPr id="37" name="等腰三角形 37"/>
                      <wp:cNvGraphicFramePr/>
                      <a:graphic xmlns:a="http://schemas.openxmlformats.org/drawingml/2006/main">
                        <a:graphicData uri="http://schemas.microsoft.com/office/word/2010/wordprocessingShape">
                          <wps:wsp>
                            <wps:cNvSpPr/>
                            <wps:spPr>
                              <a:xfrm>
                                <a:off x="0" y="0"/>
                                <a:ext cx="175895" cy="24892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99.15pt;margin-top:120.25pt;height:19.6pt;width:13.85pt;z-index:251666432;v-text-anchor:middle;mso-width-relative:page;mso-height-relative:page;" fillcolor="#FF0000" filled="t" stroked="t" coordsize="21600,21600" o:gfxdata="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6CA5h9sAAAALAQAADwAAAAAA&#10;AAABACAAAAAiAAAAZHJzL2Rvd25yZXYueG1sUEsBAhQAFAAAAAgAh07iQPhv7GGCAgAAAgUAAA4A&#10;AAAAAAAAAQAgAAAAKgEAAGRycy9lMm9Eb2MueG1sUEsFBgAAAAAGAAYAWQEAAB4GAAAAAA==&#10;" adj="10800">
                      <v:fill on="t" focussize="0,0"/>
                      <v:stroke weight="1pt" color="#FF0000 [3204]" miterlimit="8" joinstyle="miter"/>
                      <v:imagedata o:title=""/>
                      <o:lock v:ext="edit" aspectratio="f"/>
                    </v:shape>
                  </w:pict>
                </mc:Fallback>
              </mc:AlternateContent>
            </w:r>
            <w:r>
              <w:rPr>
                <w:sz w:val="21"/>
                <w:shd w:val="clear" w:color="auto" w:fill="auto"/>
              </w:rPr>
              <mc:AlternateContent>
                <mc:Choice Requires="wps">
                  <w:drawing>
                    <wp:anchor distT="0" distB="0" distL="114300" distR="114300" simplePos="0" relativeHeight="251667456" behindDoc="0" locked="0" layoutInCell="1" allowOverlap="1">
                      <wp:simplePos x="0" y="0"/>
                      <wp:positionH relativeFrom="column">
                        <wp:posOffset>4544695</wp:posOffset>
                      </wp:positionH>
                      <wp:positionV relativeFrom="paragraph">
                        <wp:posOffset>1246505</wp:posOffset>
                      </wp:positionV>
                      <wp:extent cx="175895" cy="248920"/>
                      <wp:effectExtent l="8890" t="19050" r="24765" b="17780"/>
                      <wp:wrapNone/>
                      <wp:docPr id="38" name="等腰三角形 38"/>
                      <wp:cNvGraphicFramePr/>
                      <a:graphic xmlns:a="http://schemas.openxmlformats.org/drawingml/2006/main">
                        <a:graphicData uri="http://schemas.microsoft.com/office/word/2010/wordprocessingShape">
                          <wps:wsp>
                            <wps:cNvSpPr/>
                            <wps:spPr>
                              <a:xfrm>
                                <a:off x="0" y="0"/>
                                <a:ext cx="175895" cy="24892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57.85pt;margin-top:98.15pt;height:19.6pt;width:13.85pt;z-index:251667456;v-text-anchor:middle;mso-width-relative:page;mso-height-relative:page;" fillcolor="#FF0000" filled="t" stroked="t" coordsize="21600,21600" o:gfxdata="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lvXgncAAAACwEAAA8AAAAA&#10;AAAAAQAgAAAAIgAAAGRycy9kb3ducmV2LnhtbFBLAQIUABQAAAAIAIdO4kAbGdxhggIAAAIFAAAO&#10;AAAAAAAAAAEAIAAAACsBAABkcnMvZTJvRG9jLnhtbFBLBQYAAAAABgAGAFkBAAAfBgAAAAA=&#10;" adj="10800">
                      <v:fill on="t" focussize="0,0"/>
                      <v:stroke weight="1pt" color="#FF0000 [3204]" miterlimit="8" joinstyle="miter"/>
                      <v:imagedata o:title=""/>
                      <o:lock v:ext="edit" aspectratio="f"/>
                    </v:shape>
                  </w:pict>
                </mc:Fallback>
              </mc:AlternateContent>
            </w:r>
          </w:p>
          <w:p w14:paraId="22D04FB8">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snapToGrid/>
                <w:color w:val="000000"/>
                <w:kern w:val="0"/>
                <w:sz w:val="24"/>
                <w:szCs w:val="24"/>
                <w:shd w:val="clear" w:color="auto" w:fill="auto"/>
                <w:lang w:val="en-US" w:eastAsia="zh-CN" w:bidi="ar-SA"/>
              </w:rPr>
            </w:pPr>
            <w:r>
              <w:rPr>
                <w:rFonts w:hint="eastAsia" w:ascii="Times New Roman" w:hAnsi="Times New Roman" w:eastAsia="宋体" w:cs="Times New Roman"/>
                <w:b/>
                <w:bCs/>
                <w:snapToGrid/>
                <w:color w:val="000000"/>
                <w:kern w:val="0"/>
                <w:sz w:val="24"/>
                <w:szCs w:val="24"/>
                <w:shd w:val="clear" w:color="auto" w:fill="auto"/>
                <w:lang w:val="en-US" w:eastAsia="zh-CN" w:bidi="ar-SA"/>
              </w:rPr>
              <w:t xml:space="preserve"> </w:t>
            </w:r>
          </w:p>
          <w:p w14:paraId="7F62932B">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snapToGrid/>
                <w:color w:val="000000"/>
                <w:kern w:val="0"/>
                <w:sz w:val="24"/>
                <w:szCs w:val="24"/>
                <w:shd w:val="clear" w:color="auto" w:fill="auto"/>
                <w:lang w:val="en-US" w:eastAsia="zh-CN" w:bidi="ar-SA"/>
              </w:rPr>
            </w:pPr>
          </w:p>
          <w:p w14:paraId="270122CD">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snapToGrid/>
                <w:color w:val="000000"/>
                <w:kern w:val="0"/>
                <w:sz w:val="24"/>
                <w:szCs w:val="24"/>
                <w:shd w:val="clear" w:color="auto" w:fill="auto"/>
                <w:lang w:val="en-US" w:eastAsia="zh-CN" w:bidi="ar-SA"/>
              </w:rPr>
            </w:pPr>
          </w:p>
          <w:p w14:paraId="1C048D61">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snapToGrid/>
                <w:color w:val="000000"/>
                <w:kern w:val="0"/>
                <w:sz w:val="24"/>
                <w:szCs w:val="24"/>
                <w:shd w:val="clear" w:color="auto" w:fill="auto"/>
                <w:lang w:val="en-US" w:eastAsia="zh-CN" w:bidi="ar-SA"/>
              </w:rPr>
            </w:pPr>
            <w:r>
              <w:rPr>
                <w:sz w:val="21"/>
                <w:shd w:val="clear" w:color="auto" w:fill="auto"/>
              </w:rPr>
              <mc:AlternateContent>
                <mc:Choice Requires="wps">
                  <w:drawing>
                    <wp:anchor distT="0" distB="0" distL="114300" distR="114300" simplePos="0" relativeHeight="251669504" behindDoc="0" locked="0" layoutInCell="1" allowOverlap="1">
                      <wp:simplePos x="0" y="0"/>
                      <wp:positionH relativeFrom="column">
                        <wp:posOffset>4676140</wp:posOffset>
                      </wp:positionH>
                      <wp:positionV relativeFrom="paragraph">
                        <wp:posOffset>113030</wp:posOffset>
                      </wp:positionV>
                      <wp:extent cx="179705" cy="179705"/>
                      <wp:effectExtent l="12065" t="37465" r="36830" b="11430"/>
                      <wp:wrapNone/>
                      <wp:docPr id="3" name="五角星 3"/>
                      <wp:cNvGraphicFramePr/>
                      <a:graphic xmlns:a="http://schemas.openxmlformats.org/drawingml/2006/main">
                        <a:graphicData uri="http://schemas.microsoft.com/office/word/2010/wordprocessingShape">
                          <wps:wsp>
                            <wps:cNvSpPr/>
                            <wps:spPr>
                              <a:xfrm rot="2460000" flipV="1">
                                <a:off x="0" y="0"/>
                                <a:ext cx="179705" cy="179705"/>
                              </a:xfrm>
                              <a:prstGeom prst="star5">
                                <a:avLst>
                                  <a:gd name="adj" fmla="val 17588"/>
                                  <a:gd name="hf" fmla="val 105146"/>
                                  <a:gd name="vf" fmla="val 11055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368.2pt;margin-top:8.9pt;height:14.15pt;width:14.15pt;rotation:-2686976f;z-index:251669504;v-text-anchor:middle;mso-width-relative:page;mso-height-relative:page;" filled="f" stroked="t" coordsize="179705,179705" o:gfxdata="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SALRn1wAAAAkBAAAPAAAAAAAAAAEAIAAAACIAAABkcnMvZG93&#10;bnJldi54bWxQSwECFAAUAAAACACHTuJA0TrReqwCAABYBQAADgAAAAAAAAABACAAAAAmAQAAZHJz&#10;L2Uyb0RvYy54bWxQSwUGAAAAAAYABgBZAQAARAYAAAAA&#10;" path="m0,68641l70318,71068,89852,0,109386,71068,179704,68641,121458,110136,145384,179704,89852,134281,34320,179704,58246,110136xe">
                      <v:path o:connectlocs="89852,0;0,68641;34320,179704;145384,179704;179704,68641" o:connectangles="247,164,82,82,0"/>
                      <v:fill on="f" focussize="0,0"/>
                      <v:stroke weight="1pt" color="#FF0000 [3204]" miterlimit="8" joinstyle="miter"/>
                      <v:imagedata o:title=""/>
                      <o:lock v:ext="edit" aspectratio="f"/>
                    </v:shape>
                  </w:pict>
                </mc:Fallback>
              </mc:AlternateContent>
            </w:r>
          </w:p>
          <w:p w14:paraId="45AC7118">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snapToGrid/>
                <w:color w:val="000000"/>
                <w:kern w:val="0"/>
                <w:sz w:val="24"/>
                <w:szCs w:val="24"/>
                <w:shd w:val="clear" w:color="auto" w:fill="auto"/>
                <w:lang w:val="en-US" w:eastAsia="zh-CN" w:bidi="ar-SA"/>
              </w:rPr>
            </w:pPr>
            <w:r>
              <w:rPr>
                <w:sz w:val="21"/>
                <w:shd w:val="clear" w:color="auto" w:fill="auto"/>
              </w:rPr>
              <mc:AlternateContent>
                <mc:Choice Requires="wps">
                  <w:drawing>
                    <wp:anchor distT="0" distB="0" distL="114300" distR="114300" simplePos="0" relativeHeight="251670528" behindDoc="0" locked="0" layoutInCell="1" allowOverlap="1">
                      <wp:simplePos x="0" y="0"/>
                      <wp:positionH relativeFrom="column">
                        <wp:posOffset>161290</wp:posOffset>
                      </wp:positionH>
                      <wp:positionV relativeFrom="paragraph">
                        <wp:posOffset>2540</wp:posOffset>
                      </wp:positionV>
                      <wp:extent cx="179705" cy="179705"/>
                      <wp:effectExtent l="12065" t="37465" r="36830" b="11430"/>
                      <wp:wrapNone/>
                      <wp:docPr id="5" name="五角星 5"/>
                      <wp:cNvGraphicFramePr/>
                      <a:graphic xmlns:a="http://schemas.openxmlformats.org/drawingml/2006/main">
                        <a:graphicData uri="http://schemas.microsoft.com/office/word/2010/wordprocessingShape">
                          <wps:wsp>
                            <wps:cNvSpPr/>
                            <wps:spPr>
                              <a:xfrm rot="2460000" flipV="1">
                                <a:off x="0" y="0"/>
                                <a:ext cx="179705" cy="179705"/>
                              </a:xfrm>
                              <a:prstGeom prst="star5">
                                <a:avLst>
                                  <a:gd name="adj" fmla="val 17588"/>
                                  <a:gd name="hf" fmla="val 105146"/>
                                  <a:gd name="vf" fmla="val 11055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2.7pt;margin-top:0.2pt;height:14.15pt;width:14.15pt;rotation:-2686976f;z-index:251670528;v-text-anchor:middle;mso-width-relative:page;mso-height-relative:page;" filled="f" stroked="t" coordsize="179705,179705" o:gfxdata="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AkaGgh1QAAAAUBAAAPAAAAAAAAAAEAIAAAACIAAABkcnMvZG93bnJl&#10;di54bWxQSwECFAAUAAAACACHTuJA541BM6sCAABYBQAADgAAAAAAAAABACAAAAAkAQAAZHJzL2Uy&#10;b0RvYy54bWxQSwUGAAAAAAYABgBZAQAAQQYAAAAA&#10;" path="m0,68641l70318,71068,89852,0,109386,71068,179704,68641,121458,110136,145384,179704,89852,134281,34320,179704,58246,110136xe">
                      <v:path o:connectlocs="89852,0;0,68641;34320,179704;145384,179704;179704,68641" o:connectangles="247,164,82,82,0"/>
                      <v:fill on="f" focussize="0,0"/>
                      <v:stroke weight="1pt" color="#FF0000 [3204]" miterlimit="8" joinstyle="miter"/>
                      <v:imagedata o:title=""/>
                      <o:lock v:ext="edit" aspectratio="f"/>
                    </v:shape>
                  </w:pict>
                </mc:Fallback>
              </mc:AlternateContent>
            </w:r>
          </w:p>
          <w:p w14:paraId="4967A503">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snapToGrid/>
                <w:color w:val="000000"/>
                <w:kern w:val="0"/>
                <w:sz w:val="24"/>
                <w:szCs w:val="24"/>
                <w:shd w:val="clear" w:color="auto" w:fill="auto"/>
                <w:lang w:val="en-US" w:eastAsia="zh-CN" w:bidi="ar-SA"/>
              </w:rPr>
            </w:pPr>
          </w:p>
          <w:p w14:paraId="5111CD1B">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snapToGrid/>
                <w:color w:val="000000"/>
                <w:kern w:val="0"/>
                <w:sz w:val="24"/>
                <w:szCs w:val="24"/>
                <w:shd w:val="clear" w:color="auto" w:fill="auto"/>
                <w:lang w:val="en-US" w:eastAsia="zh-CN" w:bidi="ar-SA"/>
              </w:rPr>
            </w:pPr>
          </w:p>
          <w:p w14:paraId="7E0E89AF">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snapToGrid/>
                <w:color w:val="000000"/>
                <w:kern w:val="0"/>
                <w:sz w:val="24"/>
                <w:szCs w:val="24"/>
                <w:shd w:val="clear" w:color="auto" w:fill="auto"/>
                <w:lang w:val="en-US" w:eastAsia="zh-CN" w:bidi="ar-SA"/>
              </w:rPr>
            </w:pPr>
          </w:p>
          <w:p w14:paraId="39C2946C">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snapToGrid/>
                <w:color w:val="000000"/>
                <w:kern w:val="0"/>
                <w:sz w:val="24"/>
                <w:szCs w:val="24"/>
                <w:shd w:val="clear" w:color="auto" w:fill="auto"/>
                <w:lang w:val="en-US" w:eastAsia="zh-CN" w:bidi="ar-SA"/>
              </w:rPr>
            </w:pPr>
          </w:p>
          <w:p w14:paraId="35D0494A">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snapToGrid/>
                <w:color w:val="000000"/>
                <w:kern w:val="0"/>
                <w:sz w:val="24"/>
                <w:szCs w:val="24"/>
                <w:shd w:val="clear" w:color="auto" w:fill="auto"/>
                <w:lang w:val="en-US" w:eastAsia="zh-CN" w:bidi="ar-SA"/>
              </w:rPr>
            </w:pPr>
          </w:p>
          <w:p w14:paraId="4233EE92">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snapToGrid/>
                <w:color w:val="000000"/>
                <w:kern w:val="0"/>
                <w:sz w:val="24"/>
                <w:szCs w:val="24"/>
                <w:shd w:val="clear" w:color="auto" w:fill="auto"/>
                <w:lang w:val="en-US" w:eastAsia="zh-CN" w:bidi="ar-SA"/>
              </w:rPr>
            </w:pPr>
            <w:r>
              <w:rPr>
                <w:sz w:val="21"/>
                <w:shd w:val="clear" w:color="auto" w:fill="auto"/>
              </w:rPr>
              <mc:AlternateContent>
                <mc:Choice Requires="wps">
                  <w:drawing>
                    <wp:anchor distT="0" distB="0" distL="114300" distR="114300" simplePos="0" relativeHeight="251662336" behindDoc="0" locked="0" layoutInCell="1" allowOverlap="1">
                      <wp:simplePos x="0" y="0"/>
                      <wp:positionH relativeFrom="column">
                        <wp:posOffset>1285240</wp:posOffset>
                      </wp:positionH>
                      <wp:positionV relativeFrom="paragraph">
                        <wp:posOffset>252095</wp:posOffset>
                      </wp:positionV>
                      <wp:extent cx="179705" cy="179705"/>
                      <wp:effectExtent l="12065" t="37465" r="36830" b="11430"/>
                      <wp:wrapNone/>
                      <wp:docPr id="43" name="五角星 43"/>
                      <wp:cNvGraphicFramePr/>
                      <a:graphic xmlns:a="http://schemas.openxmlformats.org/drawingml/2006/main">
                        <a:graphicData uri="http://schemas.microsoft.com/office/word/2010/wordprocessingShape">
                          <wps:wsp>
                            <wps:cNvSpPr/>
                            <wps:spPr>
                              <a:xfrm rot="2460000" flipV="1">
                                <a:off x="0" y="0"/>
                                <a:ext cx="179705" cy="179705"/>
                              </a:xfrm>
                              <a:prstGeom prst="star5">
                                <a:avLst>
                                  <a:gd name="adj" fmla="val 17588"/>
                                  <a:gd name="hf" fmla="val 105146"/>
                                  <a:gd name="vf" fmla="val 11055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01.2pt;margin-top:19.85pt;height:14.15pt;width:14.15pt;rotation:-2686976f;z-index:251662336;v-text-anchor:middle;mso-width-relative:page;mso-height-relative:page;" filled="f" stroked="t" coordsize="179705,179705" o:gfxdata="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LNxXkLYAAAACQEAAA8AAAAAAAAAAQAgAAAAIgAAAGRycy9k&#10;b3ducmV2LnhtbFBLAQIUABQAAAAIAIdO4kATwqEirQIAAFoFAAAOAAAAAAAAAAEAIAAAACcBAABk&#10;cnMvZTJvRG9jLnhtbFBLBQYAAAAABgAGAFkBAABGBgAAAAA=&#10;" path="m0,68641l70318,71068,89852,0,109386,71068,179704,68641,121458,110136,145384,179704,89852,134281,34320,179704,58246,110136xe">
                      <v:path o:connectlocs="89852,0;0,68641;34320,179704;145384,179704;179704,68641" o:connectangles="247,164,82,82,0"/>
                      <v:fill on="f" focussize="0,0"/>
                      <v:stroke weight="1pt" color="#FF0000 [3204]" miterlimit="8" joinstyle="miter"/>
                      <v:imagedata o:title=""/>
                      <o:lock v:ext="edit" aspectratio="f"/>
                    </v:shape>
                  </w:pict>
                </mc:Fallback>
              </mc:AlternateContent>
            </w:r>
            <w:r>
              <w:rPr>
                <w:sz w:val="21"/>
                <w:shd w:val="clear" w:color="auto" w:fill="auto"/>
              </w:rPr>
              <mc:AlternateContent>
                <mc:Choice Requires="wps">
                  <w:drawing>
                    <wp:anchor distT="0" distB="0" distL="114300" distR="114300" simplePos="0" relativeHeight="251661312" behindDoc="0" locked="0" layoutInCell="1" allowOverlap="1">
                      <wp:simplePos x="0" y="0"/>
                      <wp:positionH relativeFrom="column">
                        <wp:posOffset>68580</wp:posOffset>
                      </wp:positionH>
                      <wp:positionV relativeFrom="paragraph">
                        <wp:posOffset>195580</wp:posOffset>
                      </wp:positionV>
                      <wp:extent cx="175895" cy="248920"/>
                      <wp:effectExtent l="8890" t="19050" r="24765" b="17780"/>
                      <wp:wrapNone/>
                      <wp:docPr id="44" name="等腰三角形 44"/>
                      <wp:cNvGraphicFramePr/>
                      <a:graphic xmlns:a="http://schemas.openxmlformats.org/drawingml/2006/main">
                        <a:graphicData uri="http://schemas.microsoft.com/office/word/2010/wordprocessingShape">
                          <wps:wsp>
                            <wps:cNvSpPr/>
                            <wps:spPr>
                              <a:xfrm>
                                <a:off x="0" y="0"/>
                                <a:ext cx="175895" cy="24892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5.4pt;margin-top:15.4pt;height:19.6pt;width:13.85pt;z-index:251661312;v-text-anchor:middle;mso-width-relative:page;mso-height-relative:page;" fillcolor="#FF0000" filled="t" stroked="t" coordsize="21600,21600" o:gfxdata="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Inuqs/WAAAABwEAAA8AAAAAAAAAAQAg&#10;AAAAIgAAAGRycy9kb3ducmV2LnhtbFBLAQIUABQAAAAIAIdO4kDqCe2AggIAAAIFAAAOAAAAAAAA&#10;AAEAIAAAACUBAABkcnMvZTJvRG9jLnhtbFBLBQYAAAAABgAGAFkBAAAZBgAAAAA=&#10;" adj="10800">
                      <v:fill on="t" focussize="0,0"/>
                      <v:stroke weight="1pt" color="#FF0000 [3204]" miterlimit="8" joinstyle="miter"/>
                      <v:imagedata o:title=""/>
                      <o:lock v:ext="edit" aspectratio="f"/>
                    </v:shape>
                  </w:pict>
                </mc:Fallback>
              </mc:AlternateContent>
            </w:r>
          </w:p>
          <w:p w14:paraId="3B27315C">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bCs/>
                <w:snapToGrid/>
                <w:color w:val="000000"/>
                <w:kern w:val="0"/>
                <w:sz w:val="24"/>
                <w:szCs w:val="24"/>
                <w:shd w:val="clear" w:color="auto" w:fill="auto"/>
                <w:lang w:val="en-US" w:eastAsia="zh-CN" w:bidi="ar-SA"/>
              </w:rPr>
            </w:pPr>
            <w:r>
              <w:rPr>
                <w:rFonts w:hint="eastAsia" w:ascii="Times New Roman" w:hAnsi="Times New Roman" w:eastAsia="宋体" w:cs="Times New Roman"/>
                <w:b/>
                <w:bCs/>
                <w:snapToGrid/>
                <w:color w:val="000000"/>
                <w:kern w:val="0"/>
                <w:sz w:val="24"/>
                <w:szCs w:val="24"/>
                <w:shd w:val="clear" w:color="auto" w:fill="auto"/>
                <w:lang w:val="en-US" w:eastAsia="zh-CN" w:bidi="ar-SA"/>
              </w:rPr>
              <w:t xml:space="preserve">    噪声监测点       地表水监测点</w:t>
            </w:r>
          </w:p>
          <w:p w14:paraId="07E71C9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shd w:val="clear" w:color="auto" w:fill="auto"/>
                <w:lang w:val="en-US" w:eastAsia="zh-CN" w:bidi="ar-SA"/>
              </w:rPr>
            </w:pPr>
            <w:r>
              <w:rPr>
                <w:rFonts w:hint="eastAsia" w:ascii="Times New Roman" w:hAnsi="Times New Roman" w:eastAsia="宋体" w:cs="Times New Roman"/>
                <w:b/>
                <w:bCs/>
                <w:snapToGrid/>
                <w:color w:val="000000"/>
                <w:kern w:val="0"/>
                <w:sz w:val="24"/>
                <w:szCs w:val="24"/>
                <w:shd w:val="clear" w:color="auto" w:fill="auto"/>
                <w:lang w:val="en-US" w:eastAsia="zh-CN" w:bidi="ar-SA"/>
              </w:rPr>
              <w:t>图8-1 监测布点图</w:t>
            </w:r>
          </w:p>
          <w:p w14:paraId="62340E4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shd w:val="clear" w:color="auto" w:fill="auto"/>
                <w:lang w:val="en-US" w:eastAsia="zh-CN" w:bidi="ar-SA"/>
              </w:rPr>
            </w:pPr>
          </w:p>
          <w:p w14:paraId="53F0E642">
            <w:pPr>
              <w:pStyle w:val="10"/>
              <w:rPr>
                <w:rFonts w:hint="eastAsia" w:ascii="Times New Roman" w:hAnsi="Times New Roman" w:eastAsia="宋体" w:cs="Times New Roman"/>
                <w:b/>
                <w:bCs/>
                <w:snapToGrid/>
                <w:color w:val="000000"/>
                <w:kern w:val="0"/>
                <w:sz w:val="24"/>
                <w:szCs w:val="24"/>
                <w:shd w:val="clear" w:color="auto" w:fill="auto"/>
                <w:lang w:val="en-US" w:eastAsia="zh-CN" w:bidi="ar-SA"/>
              </w:rPr>
            </w:pPr>
          </w:p>
          <w:p w14:paraId="5B1DB53C">
            <w:pPr>
              <w:widowControl w:val="0"/>
              <w:rPr>
                <w:rFonts w:hint="eastAsia"/>
                <w:lang w:val="en-US" w:eastAsia="zh-CN"/>
              </w:rPr>
            </w:pPr>
          </w:p>
        </w:tc>
      </w:tr>
      <w:tr w14:paraId="22783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top"/>
          </w:tcPr>
          <w:p w14:paraId="5FD51451">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监测单位、监测时间、监测环境条件</w:t>
            </w:r>
          </w:p>
          <w:p w14:paraId="5DA591F5">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eastAsia" w:ascii="Times New Roman" w:hAnsi="Times New Roman" w:eastAsia="宋体" w:cs="Times New Roman"/>
                <w:b/>
                <w:bCs/>
                <w:snapToGrid/>
                <w:color w:val="000000"/>
                <w:kern w:val="0"/>
                <w:sz w:val="24"/>
                <w:szCs w:val="24"/>
                <w:lang w:val="en-US" w:eastAsia="zh-CN" w:bidi="ar-SA"/>
              </w:rPr>
              <w:t>地表水监测：</w:t>
            </w:r>
          </w:p>
          <w:p w14:paraId="59BAE829">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监测单位：安徽国环检测技术有限公司</w:t>
            </w:r>
          </w:p>
          <w:p w14:paraId="1385DAD2">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监测时间：2024.9.21</w:t>
            </w:r>
          </w:p>
          <w:p w14:paraId="5F3332D1">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napToGrid/>
                <w:color w:val="000000"/>
                <w:kern w:val="0"/>
                <w:sz w:val="24"/>
                <w:szCs w:val="24"/>
                <w:lang w:val="en-US" w:eastAsia="zh-CN" w:bidi="ar-SA"/>
              </w:rPr>
            </w:pPr>
            <w:r>
              <w:rPr>
                <w:rFonts w:hint="eastAsia" w:ascii="Times New Roman" w:hAnsi="Times New Roman" w:eastAsia="宋体" w:cs="Times New Roman"/>
                <w:b/>
                <w:bCs/>
                <w:snapToGrid/>
                <w:color w:val="000000"/>
                <w:kern w:val="0"/>
                <w:sz w:val="24"/>
                <w:szCs w:val="24"/>
                <w:lang w:val="en-US" w:eastAsia="zh-CN" w:bidi="ar-SA"/>
              </w:rPr>
              <w:t>噪声监测：</w:t>
            </w:r>
          </w:p>
          <w:p w14:paraId="4D9C937E">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监测单位：安徽国环检测技术有限公司</w:t>
            </w:r>
          </w:p>
          <w:p w14:paraId="62212545">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监测时间：2024.09.20-2024.9.21</w:t>
            </w:r>
          </w:p>
          <w:p w14:paraId="49365808">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监测环境条件：09.20风速1.1m/s，天气晴；9.21风速1.3m/s，天气阴</w:t>
            </w:r>
          </w:p>
          <w:p w14:paraId="599EBECA">
            <w:pPr>
              <w:keepNext w:val="0"/>
              <w:keepLines w:val="0"/>
              <w:pageBreakBefore w:val="0"/>
              <w:widowControl/>
              <w:kinsoku/>
              <w:wordWrap/>
              <w:overflowPunct/>
              <w:topLinePunct w:val="0"/>
              <w:autoSpaceDE/>
              <w:autoSpaceDN/>
              <w:bidi w:val="0"/>
              <w:adjustRightInd/>
              <w:snapToGrid/>
              <w:spacing w:line="360" w:lineRule="auto"/>
              <w:ind w:firstLine="1680" w:firstLineChars="700"/>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09.27昼间：晴、风速：1.2m/s、夜间：晴、风速：1.2m/s。</w:t>
            </w:r>
          </w:p>
          <w:p w14:paraId="02C86532">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监测方法：</w:t>
            </w:r>
          </w:p>
          <w:p w14:paraId="68FA6C9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snapToGrid w:val="0"/>
                <w:color w:val="000000"/>
                <w:kern w:val="0"/>
                <w:sz w:val="24"/>
                <w:szCs w:val="21"/>
                <w:lang w:val="en-US" w:eastAsia="zh-CN" w:bidi="ar-SA"/>
              </w:rPr>
            </w:pPr>
          </w:p>
          <w:p w14:paraId="50FDDB6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snapToGrid w:val="0"/>
                <w:color w:val="000000"/>
                <w:kern w:val="0"/>
                <w:sz w:val="24"/>
                <w:szCs w:val="21"/>
                <w:lang w:val="en-US" w:eastAsia="zh-CN" w:bidi="ar-SA"/>
              </w:rPr>
            </w:pPr>
          </w:p>
          <w:p w14:paraId="6FE4D40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snapToGrid w:val="0"/>
                <w:color w:val="000000"/>
                <w:kern w:val="0"/>
                <w:sz w:val="24"/>
                <w:szCs w:val="21"/>
                <w:lang w:val="en-US" w:eastAsia="zh-CN" w:bidi="ar-SA"/>
              </w:rPr>
            </w:pPr>
          </w:p>
          <w:p w14:paraId="49D96F1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snapToGrid w:val="0"/>
                <w:color w:val="000000"/>
                <w:kern w:val="0"/>
                <w:sz w:val="24"/>
                <w:szCs w:val="21"/>
                <w:lang w:val="en-US" w:eastAsia="zh-CN" w:bidi="ar-SA"/>
              </w:rPr>
            </w:pPr>
          </w:p>
          <w:p w14:paraId="416200F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snapToGrid w:val="0"/>
                <w:color w:val="000000"/>
                <w:kern w:val="0"/>
                <w:sz w:val="24"/>
                <w:szCs w:val="21"/>
                <w:lang w:val="en-US" w:eastAsia="zh-CN" w:bidi="ar-SA"/>
              </w:rPr>
            </w:pPr>
            <w:r>
              <w:rPr>
                <w:rFonts w:hint="eastAsia" w:ascii="Times New Roman" w:hAnsi="Times New Roman" w:eastAsia="宋体" w:cs="宋体"/>
                <w:b/>
                <w:snapToGrid w:val="0"/>
                <w:color w:val="000000"/>
                <w:kern w:val="0"/>
                <w:sz w:val="24"/>
                <w:szCs w:val="21"/>
                <w:lang w:val="en-US" w:eastAsia="zh-CN" w:bidi="ar-SA"/>
              </w:rPr>
              <w:t>表8-3 检测内容及方法依据</w:t>
            </w:r>
          </w:p>
          <w:tbl>
            <w:tblPr>
              <w:tblStyle w:val="26"/>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138"/>
              <w:gridCol w:w="1309"/>
              <w:gridCol w:w="3757"/>
              <w:gridCol w:w="2087"/>
            </w:tblGrid>
            <w:tr w14:paraId="1680E2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86" w:type="pct"/>
                  <w:vAlign w:val="center"/>
                </w:tcPr>
                <w:p w14:paraId="5B152B1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样品类型</w:t>
                  </w:r>
                </w:p>
              </w:tc>
              <w:tc>
                <w:tcPr>
                  <w:tcW w:w="789" w:type="pct"/>
                  <w:vAlign w:val="center"/>
                </w:tcPr>
                <w:p w14:paraId="4DDBA2A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2265" w:type="pct"/>
                  <w:vAlign w:val="center"/>
                </w:tcPr>
                <w:p w14:paraId="45D4295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分析方法</w:t>
                  </w:r>
                </w:p>
              </w:tc>
              <w:tc>
                <w:tcPr>
                  <w:tcW w:w="1258" w:type="pct"/>
                  <w:vAlign w:val="center"/>
                </w:tcPr>
                <w:p w14:paraId="495E921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检出限或最低检出浓度</w:t>
                  </w:r>
                </w:p>
              </w:tc>
            </w:tr>
            <w:tr w14:paraId="6D3638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86" w:type="pct"/>
                  <w:vMerge w:val="restart"/>
                  <w:vAlign w:val="center"/>
                </w:tcPr>
                <w:p w14:paraId="199C5C5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地表水</w:t>
                  </w:r>
                </w:p>
              </w:tc>
              <w:tc>
                <w:tcPr>
                  <w:tcW w:w="789" w:type="pct"/>
                  <w:vAlign w:val="center"/>
                </w:tcPr>
                <w:p w14:paraId="69C69D7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w:t>
                  </w:r>
                </w:p>
              </w:tc>
              <w:tc>
                <w:tcPr>
                  <w:tcW w:w="2265" w:type="pct"/>
                  <w:vAlign w:val="center"/>
                </w:tcPr>
                <w:p w14:paraId="3DB44BE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 xml:space="preserve">《水质 </w:t>
                  </w:r>
                  <w:r>
                    <w:rPr>
                      <w:rFonts w:hint="default" w:ascii="Times New Roman" w:hAnsi="Times New Roman" w:eastAsia="宋体" w:cs="Times New Roman"/>
                      <w:sz w:val="21"/>
                      <w:szCs w:val="21"/>
                    </w:rPr>
                    <w:t>pH</w:t>
                  </w:r>
                  <w:r>
                    <w:rPr>
                      <w:rFonts w:hint="default" w:ascii="Times New Roman" w:hAnsi="Times New Roman" w:eastAsia="宋体" w:cs="Times New Roman"/>
                      <w:spacing w:val="6"/>
                      <w:sz w:val="21"/>
                      <w:szCs w:val="21"/>
                    </w:rPr>
                    <w:t>值的测定</w:t>
                  </w:r>
                  <w:r>
                    <w:rPr>
                      <w:rFonts w:hint="default" w:ascii="Times New Roman" w:hAnsi="Times New Roman" w:eastAsia="宋体" w:cs="Times New Roman"/>
                      <w:spacing w:val="53"/>
                      <w:sz w:val="21"/>
                      <w:szCs w:val="21"/>
                    </w:rPr>
                    <w:t xml:space="preserve"> </w:t>
                  </w:r>
                  <w:r>
                    <w:rPr>
                      <w:rFonts w:hint="default" w:ascii="Times New Roman" w:hAnsi="Times New Roman" w:eastAsia="宋体" w:cs="Times New Roman"/>
                      <w:spacing w:val="6"/>
                      <w:sz w:val="21"/>
                      <w:szCs w:val="21"/>
                    </w:rPr>
                    <w:t>电极法》</w:t>
                  </w:r>
                  <w:r>
                    <w:rPr>
                      <w:rFonts w:hint="default" w:ascii="Times New Roman" w:hAnsi="Times New Roman" w:eastAsia="宋体" w:cs="Times New Roman"/>
                      <w:sz w:val="21"/>
                      <w:szCs w:val="21"/>
                    </w:rPr>
                    <w:t>HJ</w:t>
                  </w:r>
                  <w:r>
                    <w:rPr>
                      <w:rFonts w:hint="default" w:ascii="Times New Roman" w:hAnsi="Times New Roman" w:eastAsia="宋体" w:cs="Times New Roman"/>
                      <w:spacing w:val="6"/>
                      <w:sz w:val="21"/>
                      <w:szCs w:val="21"/>
                    </w:rPr>
                    <w:t xml:space="preserve"> 1147-2020</w:t>
                  </w:r>
                </w:p>
              </w:tc>
              <w:tc>
                <w:tcPr>
                  <w:tcW w:w="1258" w:type="pct"/>
                  <w:vAlign w:val="center"/>
                </w:tcPr>
                <w:p w14:paraId="619E322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14:paraId="21C01E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continue"/>
                  <w:vAlign w:val="center"/>
                </w:tcPr>
                <w:p w14:paraId="4B2E5BA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p>
              </w:tc>
              <w:tc>
                <w:tcPr>
                  <w:tcW w:w="789" w:type="pct"/>
                  <w:vAlign w:val="center"/>
                </w:tcPr>
                <w:p w14:paraId="79D5AC9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水温</w:t>
                  </w:r>
                </w:p>
              </w:tc>
              <w:tc>
                <w:tcPr>
                  <w:tcW w:w="2265" w:type="pct"/>
                  <w:vAlign w:val="center"/>
                </w:tcPr>
                <w:p w14:paraId="361E302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w:t>
                  </w:r>
                  <w:r>
                    <w:rPr>
                      <w:rFonts w:hint="default" w:ascii="Times New Roman" w:hAnsi="Times New Roman" w:eastAsia="宋体" w:cs="Times New Roman"/>
                      <w:spacing w:val="48"/>
                      <w:sz w:val="21"/>
                      <w:szCs w:val="21"/>
                    </w:rPr>
                    <w:t xml:space="preserve"> </w:t>
                  </w:r>
                  <w:r>
                    <w:rPr>
                      <w:rFonts w:hint="default" w:ascii="Times New Roman" w:hAnsi="Times New Roman" w:eastAsia="宋体" w:cs="Times New Roman"/>
                      <w:spacing w:val="6"/>
                      <w:sz w:val="21"/>
                      <w:szCs w:val="21"/>
                    </w:rPr>
                    <w:t>水质 水温的测定</w:t>
                  </w:r>
                  <w:r>
                    <w:rPr>
                      <w:rFonts w:hint="default" w:ascii="Times New Roman" w:hAnsi="Times New Roman" w:eastAsia="宋体" w:cs="Times New Roman"/>
                      <w:spacing w:val="25"/>
                      <w:sz w:val="21"/>
                      <w:szCs w:val="21"/>
                    </w:rPr>
                    <w:t xml:space="preserve"> </w:t>
                  </w:r>
                  <w:r>
                    <w:rPr>
                      <w:rFonts w:hint="default" w:ascii="Times New Roman" w:hAnsi="Times New Roman" w:eastAsia="宋体" w:cs="Times New Roman"/>
                      <w:spacing w:val="6"/>
                      <w:sz w:val="21"/>
                      <w:szCs w:val="21"/>
                    </w:rPr>
                    <w:t>温度计或颠倒温度计测</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7"/>
                      <w:sz w:val="21"/>
                      <w:szCs w:val="21"/>
                    </w:rPr>
                    <w:t>定法》（只用温度计法）</w:t>
                  </w:r>
                  <w:r>
                    <w:rPr>
                      <w:rFonts w:hint="default" w:ascii="Times New Roman" w:hAnsi="Times New Roman" w:eastAsia="宋体" w:cs="Times New Roman"/>
                      <w:sz w:val="21"/>
                      <w:szCs w:val="21"/>
                    </w:rPr>
                    <w:t>GB</w:t>
                  </w:r>
                  <w:r>
                    <w:rPr>
                      <w:rFonts w:hint="default" w:ascii="Times New Roman" w:hAnsi="Times New Roman" w:eastAsia="宋体" w:cs="Times New Roman"/>
                      <w:spacing w:val="7"/>
                      <w:sz w:val="21"/>
                      <w:szCs w:val="21"/>
                    </w:rPr>
                    <w:t>/T 13195-1</w:t>
                  </w:r>
                  <w:r>
                    <w:rPr>
                      <w:rFonts w:hint="default" w:ascii="Times New Roman" w:hAnsi="Times New Roman" w:eastAsia="宋体" w:cs="Times New Roman"/>
                      <w:spacing w:val="6"/>
                      <w:sz w:val="21"/>
                      <w:szCs w:val="21"/>
                    </w:rPr>
                    <w:t>991</w:t>
                  </w:r>
                </w:p>
              </w:tc>
              <w:tc>
                <w:tcPr>
                  <w:tcW w:w="1258" w:type="pct"/>
                  <w:vAlign w:val="center"/>
                </w:tcPr>
                <w:p w14:paraId="3C0C058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14:paraId="173A19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continue"/>
                  <w:vAlign w:val="center"/>
                </w:tcPr>
                <w:p w14:paraId="490483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p>
              </w:tc>
              <w:tc>
                <w:tcPr>
                  <w:tcW w:w="789" w:type="pct"/>
                  <w:vAlign w:val="center"/>
                </w:tcPr>
                <w:p w14:paraId="2D63151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溶解氧</w:t>
                  </w:r>
                </w:p>
              </w:tc>
              <w:tc>
                <w:tcPr>
                  <w:tcW w:w="2265" w:type="pct"/>
                  <w:vAlign w:val="center"/>
                </w:tcPr>
                <w:p w14:paraId="004F2DF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《水质 溶解氧的测定</w:t>
                  </w:r>
                  <w:r>
                    <w:rPr>
                      <w:rFonts w:hint="default" w:ascii="Times New Roman" w:hAnsi="Times New Roman" w:eastAsia="宋体" w:cs="Times New Roman"/>
                      <w:spacing w:val="39"/>
                      <w:sz w:val="21"/>
                      <w:szCs w:val="21"/>
                    </w:rPr>
                    <w:t xml:space="preserve"> </w:t>
                  </w:r>
                  <w:r>
                    <w:rPr>
                      <w:rFonts w:hint="default" w:ascii="Times New Roman" w:hAnsi="Times New Roman" w:eastAsia="宋体" w:cs="Times New Roman"/>
                      <w:spacing w:val="7"/>
                      <w:sz w:val="21"/>
                      <w:szCs w:val="21"/>
                    </w:rPr>
                    <w:t>电化学探头法》</w:t>
                  </w:r>
                  <w:r>
                    <w:rPr>
                      <w:rFonts w:hint="default" w:ascii="Times New Roman" w:hAnsi="Times New Roman" w:eastAsia="宋体" w:cs="Times New Roman"/>
                      <w:sz w:val="21"/>
                      <w:szCs w:val="21"/>
                    </w:rPr>
                    <w:t xml:space="preserve"> HJ</w:t>
                  </w:r>
                  <w:r>
                    <w:rPr>
                      <w:rFonts w:hint="default" w:ascii="Times New Roman" w:hAnsi="Times New Roman" w:eastAsia="宋体" w:cs="Times New Roman"/>
                      <w:spacing w:val="5"/>
                      <w:sz w:val="21"/>
                      <w:szCs w:val="21"/>
                    </w:rPr>
                    <w:t xml:space="preserve"> 506-2009</w:t>
                  </w:r>
                </w:p>
              </w:tc>
              <w:tc>
                <w:tcPr>
                  <w:tcW w:w="1258" w:type="pct"/>
                  <w:vAlign w:val="center"/>
                </w:tcPr>
                <w:p w14:paraId="613F7A5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14:paraId="50973E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86" w:type="pct"/>
                  <w:vMerge w:val="continue"/>
                  <w:vAlign w:val="center"/>
                </w:tcPr>
                <w:p w14:paraId="3BF0D5A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p>
              </w:tc>
              <w:tc>
                <w:tcPr>
                  <w:tcW w:w="789" w:type="pct"/>
                  <w:vAlign w:val="center"/>
                </w:tcPr>
                <w:p w14:paraId="11B9F9A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高锰酸盐指数</w:t>
                  </w:r>
                </w:p>
              </w:tc>
              <w:tc>
                <w:tcPr>
                  <w:tcW w:w="2265" w:type="pct"/>
                  <w:vAlign w:val="center"/>
                </w:tcPr>
                <w:p w14:paraId="611E1DC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《水质</w:t>
                  </w:r>
                  <w:r>
                    <w:rPr>
                      <w:rFonts w:hint="default" w:ascii="Times New Roman" w:hAnsi="Times New Roman" w:eastAsia="宋体" w:cs="Times New Roman"/>
                      <w:spacing w:val="52"/>
                      <w:sz w:val="21"/>
                      <w:szCs w:val="21"/>
                    </w:rPr>
                    <w:t xml:space="preserve"> </w:t>
                  </w:r>
                  <w:r>
                    <w:rPr>
                      <w:rFonts w:hint="default" w:ascii="Times New Roman" w:hAnsi="Times New Roman" w:eastAsia="宋体" w:cs="Times New Roman"/>
                      <w:spacing w:val="6"/>
                      <w:sz w:val="21"/>
                      <w:szCs w:val="21"/>
                    </w:rPr>
                    <w:t>高锰酸盐指数的测定》</w:t>
                  </w:r>
                  <w:r>
                    <w:rPr>
                      <w:rFonts w:hint="default" w:ascii="Times New Roman" w:hAnsi="Times New Roman" w:eastAsia="宋体" w:cs="Times New Roman"/>
                      <w:sz w:val="21"/>
                      <w:szCs w:val="21"/>
                    </w:rPr>
                    <w:t>GB</w:t>
                  </w:r>
                  <w:r>
                    <w:rPr>
                      <w:rFonts w:hint="default" w:ascii="Times New Roman" w:hAnsi="Times New Roman" w:eastAsia="宋体" w:cs="Times New Roman"/>
                      <w:spacing w:val="6"/>
                      <w:sz w:val="21"/>
                      <w:szCs w:val="21"/>
                    </w:rPr>
                    <w:t xml:space="preserve"> 11892-1989</w:t>
                  </w:r>
                </w:p>
              </w:tc>
              <w:tc>
                <w:tcPr>
                  <w:tcW w:w="1258" w:type="pct"/>
                  <w:vAlign w:val="center"/>
                </w:tcPr>
                <w:p w14:paraId="70003B7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0.5</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/L</w:t>
                  </w:r>
                </w:p>
              </w:tc>
            </w:tr>
            <w:tr w14:paraId="5C19C6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continue"/>
                  <w:vAlign w:val="center"/>
                </w:tcPr>
                <w:p w14:paraId="68EF6CB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p>
              </w:tc>
              <w:tc>
                <w:tcPr>
                  <w:tcW w:w="789" w:type="pct"/>
                  <w:vAlign w:val="center"/>
                </w:tcPr>
                <w:p w14:paraId="5A2CF2F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五日生化需氧</w:t>
                  </w:r>
                  <w:r>
                    <w:rPr>
                      <w:rFonts w:hint="default" w:ascii="Times New Roman" w:hAnsi="Times New Roman" w:eastAsia="宋体" w:cs="Times New Roman"/>
                      <w:spacing w:val="1"/>
                      <w:sz w:val="21"/>
                      <w:szCs w:val="21"/>
                    </w:rPr>
                    <w:t>量</w:t>
                  </w:r>
                </w:p>
              </w:tc>
              <w:tc>
                <w:tcPr>
                  <w:tcW w:w="2265" w:type="pct"/>
                  <w:vAlign w:val="center"/>
                </w:tcPr>
                <w:p w14:paraId="6AE84557">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《水质 五日生化需氧量(</w:t>
                  </w:r>
                  <w:r>
                    <w:rPr>
                      <w:rFonts w:hint="default" w:ascii="Times New Roman" w:hAnsi="Times New Roman" w:eastAsia="宋体" w:cs="Times New Roman"/>
                      <w:sz w:val="21"/>
                      <w:szCs w:val="21"/>
                    </w:rPr>
                    <w:t>BOD</w:t>
                  </w:r>
                  <w:r>
                    <w:rPr>
                      <w:rFonts w:hint="default" w:ascii="Times New Roman" w:hAnsi="Times New Roman" w:eastAsia="宋体" w:cs="Times New Roman"/>
                      <w:spacing w:val="9"/>
                      <w:position w:val="-3"/>
                      <w:sz w:val="21"/>
                      <w:szCs w:val="21"/>
                    </w:rPr>
                    <w:t>5</w:t>
                  </w:r>
                  <w:r>
                    <w:rPr>
                      <w:rFonts w:hint="default" w:ascii="Times New Roman" w:hAnsi="Times New Roman" w:eastAsia="宋体" w:cs="Times New Roman"/>
                      <w:spacing w:val="9"/>
                      <w:sz w:val="21"/>
                      <w:szCs w:val="21"/>
                    </w:rPr>
                    <w:t>)的测定 稀释与</w:t>
                  </w:r>
                  <w:r>
                    <w:rPr>
                      <w:rFonts w:hint="default" w:ascii="Times New Roman" w:hAnsi="Times New Roman" w:eastAsia="宋体" w:cs="Times New Roman"/>
                      <w:spacing w:val="3"/>
                      <w:sz w:val="21"/>
                      <w:szCs w:val="21"/>
                    </w:rPr>
                    <w:t xml:space="preserve"> </w:t>
                  </w:r>
                  <w:r>
                    <w:rPr>
                      <w:rFonts w:hint="default" w:ascii="Times New Roman" w:hAnsi="Times New Roman" w:eastAsia="宋体" w:cs="Times New Roman"/>
                      <w:spacing w:val="7"/>
                      <w:sz w:val="21"/>
                      <w:szCs w:val="21"/>
                    </w:rPr>
                    <w:t>接种法》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 xml:space="preserve"> 505-2009</w:t>
                  </w:r>
                </w:p>
              </w:tc>
              <w:tc>
                <w:tcPr>
                  <w:tcW w:w="1258" w:type="pct"/>
                  <w:vAlign w:val="center"/>
                </w:tcPr>
                <w:p w14:paraId="2548F2D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0.05</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/L</w:t>
                  </w:r>
                </w:p>
              </w:tc>
            </w:tr>
            <w:tr w14:paraId="537B3D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686" w:type="pct"/>
                  <w:vMerge w:val="continue"/>
                  <w:vAlign w:val="center"/>
                </w:tcPr>
                <w:p w14:paraId="18F891D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p>
              </w:tc>
              <w:tc>
                <w:tcPr>
                  <w:tcW w:w="789" w:type="pct"/>
                  <w:vAlign w:val="center"/>
                </w:tcPr>
                <w:p w14:paraId="3C2731B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化学需氧量</w:t>
                  </w:r>
                </w:p>
              </w:tc>
              <w:tc>
                <w:tcPr>
                  <w:tcW w:w="2265" w:type="pct"/>
                  <w:vAlign w:val="center"/>
                </w:tcPr>
                <w:p w14:paraId="4EBBF22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《水质 化学需氧量的测定 重铬酸盐法》</w:t>
                  </w:r>
                  <w:r>
                    <w:rPr>
                      <w:rFonts w:hint="default" w:ascii="Times New Roman" w:hAnsi="Times New Roman" w:eastAsia="宋体" w:cs="Times New Roman"/>
                      <w:spacing w:val="15"/>
                      <w:sz w:val="21"/>
                      <w:szCs w:val="21"/>
                    </w:rPr>
                    <w:t xml:space="preserve"> </w:t>
                  </w:r>
                  <w:r>
                    <w:rPr>
                      <w:rFonts w:hint="default" w:ascii="Times New Roman" w:hAnsi="Times New Roman" w:eastAsia="宋体" w:cs="Times New Roman"/>
                      <w:sz w:val="21"/>
                      <w:szCs w:val="21"/>
                    </w:rPr>
                    <w:t>HJ</w:t>
                  </w:r>
                  <w:r>
                    <w:rPr>
                      <w:rFonts w:hint="default" w:ascii="Times New Roman" w:hAnsi="Times New Roman" w:eastAsia="宋体" w:cs="Times New Roman"/>
                      <w:spacing w:val="5"/>
                      <w:sz w:val="21"/>
                      <w:szCs w:val="21"/>
                    </w:rPr>
                    <w:t xml:space="preserve"> 828-2017</w:t>
                  </w:r>
                </w:p>
              </w:tc>
              <w:tc>
                <w:tcPr>
                  <w:tcW w:w="1258" w:type="pct"/>
                  <w:vAlign w:val="center"/>
                </w:tcPr>
                <w:p w14:paraId="56FE457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4</w:t>
                  </w:r>
                  <w:r>
                    <w:rPr>
                      <w:rFonts w:hint="default" w:ascii="Times New Roman" w:hAnsi="Times New Roman" w:eastAsia="宋体" w:cs="Times New Roman"/>
                      <w:sz w:val="21"/>
                      <w:szCs w:val="21"/>
                    </w:rPr>
                    <w:t>mg</w:t>
                  </w:r>
                  <w:r>
                    <w:rPr>
                      <w:rFonts w:hint="default" w:ascii="Times New Roman" w:hAnsi="Times New Roman" w:eastAsia="宋体" w:cs="Times New Roman"/>
                      <w:spacing w:val="7"/>
                      <w:sz w:val="21"/>
                      <w:szCs w:val="21"/>
                    </w:rPr>
                    <w:t>/L</w:t>
                  </w:r>
                </w:p>
              </w:tc>
            </w:tr>
            <w:tr w14:paraId="2FFD09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continue"/>
                  <w:vAlign w:val="center"/>
                </w:tcPr>
                <w:p w14:paraId="3D11758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p>
              </w:tc>
              <w:tc>
                <w:tcPr>
                  <w:tcW w:w="789" w:type="pct"/>
                  <w:vAlign w:val="center"/>
                </w:tcPr>
                <w:p w14:paraId="7DE01C6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氨氮</w:t>
                  </w:r>
                </w:p>
              </w:tc>
              <w:tc>
                <w:tcPr>
                  <w:tcW w:w="2265" w:type="pct"/>
                  <w:vAlign w:val="center"/>
                </w:tcPr>
                <w:p w14:paraId="69F7C01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《水质 氨氮的测定</w:t>
                  </w:r>
                  <w:r>
                    <w:rPr>
                      <w:rFonts w:hint="default" w:ascii="Times New Roman" w:hAnsi="Times New Roman" w:eastAsia="宋体" w:cs="Times New Roman"/>
                      <w:spacing w:val="24"/>
                      <w:sz w:val="21"/>
                      <w:szCs w:val="21"/>
                    </w:rPr>
                    <w:t xml:space="preserve"> </w:t>
                  </w:r>
                  <w:r>
                    <w:rPr>
                      <w:rFonts w:hint="default" w:ascii="Times New Roman" w:hAnsi="Times New Roman" w:eastAsia="宋体" w:cs="Times New Roman"/>
                      <w:spacing w:val="8"/>
                      <w:sz w:val="21"/>
                      <w:szCs w:val="21"/>
                    </w:rPr>
                    <w:t>纳氏试剂分光光度法》</w:t>
                  </w:r>
                  <w:r>
                    <w:rPr>
                      <w:rFonts w:hint="default" w:ascii="Times New Roman" w:hAnsi="Times New Roman" w:eastAsia="宋体" w:cs="Times New Roman"/>
                      <w:sz w:val="21"/>
                      <w:szCs w:val="21"/>
                    </w:rPr>
                    <w:t xml:space="preserve"> HJ</w:t>
                  </w:r>
                  <w:r>
                    <w:rPr>
                      <w:rFonts w:hint="default" w:ascii="Times New Roman" w:hAnsi="Times New Roman" w:eastAsia="宋体" w:cs="Times New Roman"/>
                      <w:spacing w:val="5"/>
                      <w:sz w:val="21"/>
                      <w:szCs w:val="21"/>
                    </w:rPr>
                    <w:t xml:space="preserve"> 535-2009</w:t>
                  </w:r>
                </w:p>
              </w:tc>
              <w:tc>
                <w:tcPr>
                  <w:tcW w:w="1258" w:type="pct"/>
                  <w:vAlign w:val="center"/>
                </w:tcPr>
                <w:p w14:paraId="534F560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0.025</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/L</w:t>
                  </w:r>
                </w:p>
              </w:tc>
            </w:tr>
            <w:tr w14:paraId="759B62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686" w:type="pct"/>
                  <w:vMerge w:val="continue"/>
                  <w:vAlign w:val="center"/>
                </w:tcPr>
                <w:p w14:paraId="3855235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p>
              </w:tc>
              <w:tc>
                <w:tcPr>
                  <w:tcW w:w="789" w:type="pct"/>
                  <w:vAlign w:val="center"/>
                </w:tcPr>
                <w:p w14:paraId="1A41B35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总磷</w:t>
                  </w:r>
                </w:p>
              </w:tc>
              <w:tc>
                <w:tcPr>
                  <w:tcW w:w="2265" w:type="pct"/>
                  <w:vAlign w:val="center"/>
                </w:tcPr>
                <w:p w14:paraId="706F539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《水质 总磷的测定 钼酸铵分光光度法》</w:t>
                  </w:r>
                  <w:r>
                    <w:rPr>
                      <w:rFonts w:hint="default" w:ascii="Times New Roman" w:hAnsi="Times New Roman" w:eastAsia="宋体" w:cs="Times New Roman"/>
                      <w:spacing w:val="15"/>
                      <w:sz w:val="21"/>
                      <w:szCs w:val="21"/>
                    </w:rPr>
                    <w:t xml:space="preserve"> </w:t>
                  </w:r>
                  <w:r>
                    <w:rPr>
                      <w:rFonts w:hint="default" w:ascii="Times New Roman" w:hAnsi="Times New Roman" w:eastAsia="宋体" w:cs="Times New Roman"/>
                      <w:sz w:val="21"/>
                      <w:szCs w:val="21"/>
                    </w:rPr>
                    <w:t>GB</w:t>
                  </w:r>
                  <w:r>
                    <w:rPr>
                      <w:rFonts w:hint="default" w:ascii="Times New Roman" w:hAnsi="Times New Roman" w:eastAsia="宋体" w:cs="Times New Roman"/>
                      <w:spacing w:val="3"/>
                      <w:sz w:val="21"/>
                      <w:szCs w:val="21"/>
                    </w:rPr>
                    <w:t>/T</w:t>
                  </w:r>
                  <w:r>
                    <w:rPr>
                      <w:rFonts w:hint="default" w:ascii="Times New Roman" w:hAnsi="Times New Roman" w:eastAsia="宋体" w:cs="Times New Roman"/>
                      <w:spacing w:val="31"/>
                      <w:sz w:val="21"/>
                      <w:szCs w:val="21"/>
                    </w:rPr>
                    <w:t xml:space="preserve"> </w:t>
                  </w:r>
                  <w:r>
                    <w:rPr>
                      <w:rFonts w:hint="default" w:ascii="Times New Roman" w:hAnsi="Times New Roman" w:eastAsia="宋体" w:cs="Times New Roman"/>
                      <w:spacing w:val="3"/>
                      <w:sz w:val="21"/>
                      <w:szCs w:val="21"/>
                    </w:rPr>
                    <w:t>11893-1989</w:t>
                  </w:r>
                </w:p>
              </w:tc>
              <w:tc>
                <w:tcPr>
                  <w:tcW w:w="1258" w:type="pct"/>
                  <w:vAlign w:val="center"/>
                </w:tcPr>
                <w:p w14:paraId="06CF0313">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0.01</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/L</w:t>
                  </w:r>
                </w:p>
              </w:tc>
            </w:tr>
            <w:tr w14:paraId="0FD8F3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continue"/>
                  <w:vAlign w:val="center"/>
                </w:tcPr>
                <w:p w14:paraId="50025A6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p>
              </w:tc>
              <w:tc>
                <w:tcPr>
                  <w:tcW w:w="789" w:type="pct"/>
                  <w:shd w:val="clear" w:color="auto" w:fill="auto"/>
                  <w:vAlign w:val="center"/>
                </w:tcPr>
                <w:p w14:paraId="69480D4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pacing w:val="-2"/>
                      <w:sz w:val="21"/>
                      <w:szCs w:val="21"/>
                    </w:rPr>
                    <w:t>总氮</w:t>
                  </w:r>
                </w:p>
              </w:tc>
              <w:tc>
                <w:tcPr>
                  <w:tcW w:w="2265" w:type="pct"/>
                  <w:vAlign w:val="center"/>
                </w:tcPr>
                <w:p w14:paraId="7BEE88F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《水质 总氮的测定 碱性过硫酸钾消解紫外分</w:t>
                  </w:r>
                  <w:r>
                    <w:rPr>
                      <w:rFonts w:hint="default" w:ascii="Times New Roman" w:hAnsi="Times New Roman" w:eastAsia="宋体" w:cs="Times New Roman"/>
                      <w:spacing w:val="6"/>
                      <w:sz w:val="21"/>
                      <w:szCs w:val="21"/>
                    </w:rPr>
                    <w:t xml:space="preserve"> 光光度法》</w:t>
                  </w:r>
                  <w:r>
                    <w:rPr>
                      <w:rFonts w:hint="default" w:ascii="Times New Roman" w:hAnsi="Times New Roman" w:eastAsia="宋体" w:cs="Times New Roman"/>
                      <w:sz w:val="21"/>
                      <w:szCs w:val="21"/>
                    </w:rPr>
                    <w:t>HJ</w:t>
                  </w:r>
                  <w:r>
                    <w:rPr>
                      <w:rFonts w:hint="default" w:ascii="Times New Roman" w:hAnsi="Times New Roman" w:eastAsia="宋体" w:cs="Times New Roman"/>
                      <w:spacing w:val="6"/>
                      <w:sz w:val="21"/>
                      <w:szCs w:val="21"/>
                    </w:rPr>
                    <w:t xml:space="preserve"> 636-2012</w:t>
                  </w:r>
                </w:p>
              </w:tc>
              <w:tc>
                <w:tcPr>
                  <w:tcW w:w="1258" w:type="pct"/>
                  <w:shd w:val="clear" w:color="auto" w:fill="auto"/>
                  <w:vAlign w:val="center"/>
                </w:tcPr>
                <w:p w14:paraId="50B951A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pacing w:val="5"/>
                      <w:sz w:val="21"/>
                      <w:szCs w:val="21"/>
                    </w:rPr>
                    <w:t>0.05</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/L</w:t>
                  </w:r>
                </w:p>
              </w:tc>
            </w:tr>
            <w:tr w14:paraId="3C824C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686" w:type="pct"/>
                  <w:vMerge w:val="continue"/>
                  <w:vAlign w:val="center"/>
                </w:tcPr>
                <w:p w14:paraId="5CFAE82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z w:val="21"/>
                      <w:szCs w:val="21"/>
                    </w:rPr>
                  </w:pPr>
                </w:p>
              </w:tc>
              <w:tc>
                <w:tcPr>
                  <w:tcW w:w="789" w:type="pct"/>
                  <w:shd w:val="clear" w:color="auto" w:fill="auto"/>
                  <w:vAlign w:val="center"/>
                </w:tcPr>
                <w:p w14:paraId="0A89961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kern w:val="2"/>
                      <w:sz w:val="21"/>
                      <w:szCs w:val="21"/>
                      <w:lang w:val="en-US" w:eastAsia="zh-CN"/>
                    </w:rPr>
                    <w:t>悬浮物</w:t>
                  </w:r>
                </w:p>
              </w:tc>
              <w:tc>
                <w:tcPr>
                  <w:tcW w:w="2265" w:type="pct"/>
                  <w:shd w:val="clear" w:color="auto" w:fill="auto"/>
                  <w:vAlign w:val="center"/>
                </w:tcPr>
                <w:p w14:paraId="689BA61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9"/>
                      <w:sz w:val="21"/>
                      <w:szCs w:val="21"/>
                    </w:rPr>
                    <w:t>《</w:t>
                  </w:r>
                  <w:r>
                    <w:rPr>
                      <w:rFonts w:hint="default" w:ascii="Times New Roman" w:hAnsi="Times New Roman" w:eastAsia="宋体" w:cs="Times New Roman"/>
                      <w:b w:val="0"/>
                      <w:bCs w:val="0"/>
                      <w:color w:val="auto"/>
                      <w:sz w:val="21"/>
                      <w:szCs w:val="21"/>
                      <w:vertAlign w:val="baseline"/>
                      <w:lang w:val="en-US" w:eastAsia="zh-CN"/>
                    </w:rPr>
                    <w:t xml:space="preserve">水质 悬浮物的测定 重量法 </w:t>
                  </w:r>
                  <w:r>
                    <w:rPr>
                      <w:rFonts w:hint="default" w:ascii="Times New Roman" w:hAnsi="Times New Roman" w:eastAsia="宋体" w:cs="Times New Roman"/>
                      <w:spacing w:val="6"/>
                      <w:sz w:val="21"/>
                      <w:szCs w:val="21"/>
                    </w:rPr>
                    <w:t>》</w:t>
                  </w:r>
                </w:p>
                <w:p w14:paraId="1D3D6C6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b w:val="0"/>
                      <w:bCs w:val="0"/>
                      <w:color w:val="auto"/>
                      <w:sz w:val="21"/>
                      <w:szCs w:val="21"/>
                      <w:vertAlign w:val="baseline"/>
                      <w:lang w:val="en-US" w:eastAsia="zh-CN"/>
                    </w:rPr>
                    <w:t>GB</w:t>
                  </w:r>
                  <w:r>
                    <w:rPr>
                      <w:rFonts w:hint="default" w:ascii="Times New Roman" w:hAnsi="Times New Roman" w:eastAsia="宋体" w:cs="Times New Roman"/>
                      <w:b w:val="0"/>
                      <w:bCs w:val="0"/>
                      <w:color w:val="auto"/>
                      <w:sz w:val="21"/>
                      <w:szCs w:val="21"/>
                      <w:shd w:val="clear" w:color="auto" w:fill="FFFFFF"/>
                      <w:lang w:val="en-US" w:eastAsia="zh-CN"/>
                    </w:rPr>
                    <w:t>/</w:t>
                  </w:r>
                  <w:r>
                    <w:rPr>
                      <w:rFonts w:hint="default" w:ascii="Times New Roman" w:hAnsi="Times New Roman" w:eastAsia="宋体" w:cs="Times New Roman"/>
                      <w:b w:val="0"/>
                      <w:bCs w:val="0"/>
                      <w:color w:val="auto"/>
                      <w:sz w:val="21"/>
                      <w:szCs w:val="21"/>
                      <w:vertAlign w:val="baseline"/>
                      <w:lang w:val="en-US" w:eastAsia="zh-CN"/>
                    </w:rPr>
                    <w:t>T 11901-1989</w:t>
                  </w:r>
                </w:p>
              </w:tc>
              <w:tc>
                <w:tcPr>
                  <w:tcW w:w="1258" w:type="pct"/>
                  <w:shd w:val="clear" w:color="auto" w:fill="auto"/>
                  <w:vAlign w:val="center"/>
                </w:tcPr>
                <w:p w14:paraId="08DF47A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bidi="ar-SA"/>
                    </w:rPr>
                    <w:t>/</w:t>
                  </w:r>
                </w:p>
              </w:tc>
            </w:tr>
            <w:tr w14:paraId="1C7830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686" w:type="pct"/>
                  <w:shd w:val="clear" w:color="auto" w:fill="auto"/>
                  <w:vAlign w:val="center"/>
                </w:tcPr>
                <w:p w14:paraId="1E38233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kern w:val="2"/>
                      <w:sz w:val="21"/>
                      <w:szCs w:val="21"/>
                      <w:lang w:val="en-US" w:eastAsia="zh-CN"/>
                    </w:rPr>
                    <w:t>噪声</w:t>
                  </w:r>
                </w:p>
              </w:tc>
              <w:tc>
                <w:tcPr>
                  <w:tcW w:w="789" w:type="pct"/>
                  <w:shd w:val="clear" w:color="auto" w:fill="auto"/>
                  <w:vAlign w:val="center"/>
                </w:tcPr>
                <w:p w14:paraId="4516BA4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kern w:val="2"/>
                      <w:sz w:val="21"/>
                      <w:szCs w:val="21"/>
                      <w:lang w:val="en-US" w:eastAsia="zh-CN"/>
                    </w:rPr>
                    <w:t>声环境</w:t>
                  </w:r>
                </w:p>
              </w:tc>
              <w:tc>
                <w:tcPr>
                  <w:tcW w:w="2265" w:type="pct"/>
                  <w:shd w:val="clear" w:color="auto" w:fill="auto"/>
                  <w:vAlign w:val="center"/>
                </w:tcPr>
                <w:p w14:paraId="61A66F6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《社会生活环境噪声排放</w:t>
                  </w:r>
                  <w:r>
                    <w:rPr>
                      <w:rFonts w:hint="default" w:ascii="Times New Roman" w:hAnsi="Times New Roman" w:eastAsia="宋体" w:cs="Times New Roman"/>
                      <w:sz w:val="21"/>
                      <w:szCs w:val="21"/>
                      <w:lang w:val="en-US" w:eastAsia="zh-CN"/>
                    </w:rPr>
                    <w:t>标准</w:t>
                  </w:r>
                  <w:r>
                    <w:rPr>
                      <w:rFonts w:hint="default" w:ascii="Times New Roman" w:hAnsi="Times New Roman" w:eastAsia="宋体" w:cs="Times New Roman"/>
                      <w:color w:val="auto"/>
                      <w:kern w:val="2"/>
                      <w:sz w:val="21"/>
                      <w:szCs w:val="21"/>
                      <w:lang w:val="en-US" w:eastAsia="zh-CN"/>
                    </w:rPr>
                    <w:t>》</w:t>
                  </w:r>
                </w:p>
                <w:p w14:paraId="3EB8287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color w:val="auto"/>
                      <w:kern w:val="2"/>
                      <w:sz w:val="21"/>
                      <w:szCs w:val="21"/>
                      <w:lang w:val="en-US" w:eastAsia="zh-CN"/>
                    </w:rPr>
                    <w:t>GB 22337-2008</w:t>
                  </w:r>
                </w:p>
              </w:tc>
              <w:tc>
                <w:tcPr>
                  <w:tcW w:w="1258" w:type="pct"/>
                  <w:shd w:val="clear" w:color="auto" w:fill="auto"/>
                  <w:vAlign w:val="center"/>
                </w:tcPr>
                <w:p w14:paraId="45B0796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bidi="ar-SA"/>
                    </w:rPr>
                    <w:t>/</w:t>
                  </w:r>
                </w:p>
              </w:tc>
            </w:tr>
          </w:tbl>
          <w:p w14:paraId="40E502B0">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napToGrid/>
                <w:color w:val="000000"/>
                <w:kern w:val="0"/>
                <w:sz w:val="24"/>
                <w:szCs w:val="24"/>
                <w:lang w:val="en-US" w:eastAsia="zh-CN" w:bidi="ar-SA"/>
              </w:rPr>
            </w:pPr>
          </w:p>
        </w:tc>
      </w:tr>
      <w:tr w14:paraId="79AF3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top"/>
          </w:tcPr>
          <w:p w14:paraId="6D02C945">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监测仪器及</w:t>
            </w:r>
            <w:r>
              <w:rPr>
                <w:rFonts w:hint="eastAsia" w:ascii="Times New Roman" w:hAnsi="Times New Roman" w:eastAsia="宋体" w:cs="Times New Roman"/>
                <w:b/>
                <w:bCs/>
                <w:snapToGrid/>
                <w:color w:val="000000"/>
                <w:kern w:val="0"/>
                <w:sz w:val="24"/>
                <w:szCs w:val="24"/>
                <w:lang w:val="en-US" w:eastAsia="zh-CN" w:bidi="ar-SA"/>
              </w:rPr>
              <w:t>校验有效期</w:t>
            </w:r>
          </w:p>
          <w:p w14:paraId="17730B56">
            <w:pPr>
              <w:pStyle w:val="24"/>
              <w:widowControl w:val="0"/>
              <w:bidi w:val="0"/>
              <w:rPr>
                <w:rFonts w:hint="default"/>
                <w:sz w:val="24"/>
                <w:szCs w:val="24"/>
                <w:lang w:val="en-US" w:eastAsia="zh-CN"/>
              </w:rPr>
            </w:pPr>
            <w:r>
              <w:rPr>
                <w:rFonts w:hint="eastAsia"/>
                <w:sz w:val="24"/>
                <w:szCs w:val="24"/>
                <w:lang w:val="en-US" w:eastAsia="zh-CN"/>
              </w:rPr>
              <w:t>表8-4 检测仪器一览表</w:t>
            </w:r>
          </w:p>
          <w:tbl>
            <w:tblPr>
              <w:tblStyle w:val="26"/>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565"/>
              <w:gridCol w:w="1581"/>
              <w:gridCol w:w="2072"/>
              <w:gridCol w:w="2074"/>
            </w:tblGrid>
            <w:tr w14:paraId="72C4E5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1546" w:type="pct"/>
                  <w:vAlign w:val="center"/>
                </w:tcPr>
                <w:p w14:paraId="3ADEFC1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仪器名称</w:t>
                  </w:r>
                </w:p>
              </w:tc>
              <w:tc>
                <w:tcPr>
                  <w:tcW w:w="953" w:type="pct"/>
                  <w:vAlign w:val="center"/>
                </w:tcPr>
                <w:p w14:paraId="2734A27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仪器型号</w:t>
                  </w:r>
                </w:p>
              </w:tc>
              <w:tc>
                <w:tcPr>
                  <w:tcW w:w="1249" w:type="pct"/>
                  <w:vAlign w:val="center"/>
                </w:tcPr>
                <w:p w14:paraId="0108296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仪器编号</w:t>
                  </w:r>
                </w:p>
              </w:tc>
              <w:tc>
                <w:tcPr>
                  <w:tcW w:w="1250" w:type="pct"/>
                  <w:vAlign w:val="center"/>
                </w:tcPr>
                <w:p w14:paraId="2D256BD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仪器溯源有效期</w:t>
                  </w:r>
                </w:p>
              </w:tc>
            </w:tr>
            <w:tr w14:paraId="01E6C3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546" w:type="pct"/>
                  <w:vAlign w:val="center"/>
                </w:tcPr>
                <w:p w14:paraId="0C52C3E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pH计笔</w:t>
                  </w:r>
                </w:p>
              </w:tc>
              <w:tc>
                <w:tcPr>
                  <w:tcW w:w="953" w:type="pct"/>
                  <w:vAlign w:val="center"/>
                </w:tcPr>
                <w:p w14:paraId="7F59898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PH-220</w:t>
                  </w:r>
                </w:p>
              </w:tc>
              <w:tc>
                <w:tcPr>
                  <w:tcW w:w="1249" w:type="pct"/>
                  <w:vAlign w:val="center"/>
                </w:tcPr>
                <w:p w14:paraId="60F88F9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J098</w:t>
                  </w:r>
                </w:p>
              </w:tc>
              <w:tc>
                <w:tcPr>
                  <w:tcW w:w="1250" w:type="pct"/>
                  <w:shd w:val="clear" w:color="auto" w:fill="auto"/>
                  <w:vAlign w:val="center"/>
                </w:tcPr>
                <w:p w14:paraId="1445493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lang w:val="en-US" w:eastAsia="en-US"/>
                    </w:rPr>
                  </w:pPr>
                  <w:r>
                    <w:rPr>
                      <w:rFonts w:hint="default" w:ascii="Times New Roman" w:hAnsi="Times New Roman" w:eastAsia="宋体" w:cs="Times New Roman"/>
                      <w:spacing w:val="-2"/>
                      <w:sz w:val="21"/>
                      <w:szCs w:val="21"/>
                    </w:rPr>
                    <w:t>202</w:t>
                  </w:r>
                  <w:r>
                    <w:rPr>
                      <w:rFonts w:hint="eastAsia" w:ascii="Times New Roman" w:hAnsi="Times New Roman" w:eastAsia="宋体" w:cs="Times New Roman"/>
                      <w:spacing w:val="-2"/>
                      <w:sz w:val="21"/>
                      <w:szCs w:val="21"/>
                      <w:lang w:val="en-US" w:eastAsia="zh-CN"/>
                    </w:rPr>
                    <w:t>5</w:t>
                  </w:r>
                  <w:r>
                    <w:rPr>
                      <w:rFonts w:hint="default" w:ascii="Times New Roman" w:hAnsi="Times New Roman" w:eastAsia="宋体" w:cs="Times New Roman"/>
                      <w:spacing w:val="-2"/>
                      <w:sz w:val="21"/>
                      <w:szCs w:val="21"/>
                    </w:rPr>
                    <w:t>.8.28</w:t>
                  </w:r>
                </w:p>
              </w:tc>
            </w:tr>
            <w:tr w14:paraId="1ED01F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546" w:type="pct"/>
                  <w:vAlign w:val="center"/>
                </w:tcPr>
                <w:p w14:paraId="3DD153C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水温计</w:t>
                  </w:r>
                </w:p>
              </w:tc>
              <w:tc>
                <w:tcPr>
                  <w:tcW w:w="953" w:type="pct"/>
                  <w:vAlign w:val="center"/>
                </w:tcPr>
                <w:p w14:paraId="74A9C15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w:t>
                  </w:r>
                </w:p>
              </w:tc>
              <w:tc>
                <w:tcPr>
                  <w:tcW w:w="1249" w:type="pct"/>
                  <w:vAlign w:val="center"/>
                </w:tcPr>
                <w:p w14:paraId="5CE9DE3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J140</w:t>
                  </w:r>
                </w:p>
              </w:tc>
              <w:tc>
                <w:tcPr>
                  <w:tcW w:w="1250" w:type="pct"/>
                  <w:shd w:val="clear" w:color="auto" w:fill="auto"/>
                  <w:vAlign w:val="center"/>
                </w:tcPr>
                <w:p w14:paraId="14B293F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lang w:val="en-US" w:eastAsia="en-US"/>
                    </w:rPr>
                  </w:pPr>
                  <w:r>
                    <w:rPr>
                      <w:rFonts w:hint="default" w:ascii="Times New Roman" w:hAnsi="Times New Roman" w:eastAsia="宋体" w:cs="Times New Roman"/>
                      <w:spacing w:val="-2"/>
                      <w:sz w:val="21"/>
                      <w:szCs w:val="21"/>
                    </w:rPr>
                    <w:t>202</w:t>
                  </w:r>
                  <w:r>
                    <w:rPr>
                      <w:rFonts w:hint="eastAsia" w:ascii="Times New Roman" w:hAnsi="Times New Roman" w:eastAsia="宋体" w:cs="Times New Roman"/>
                      <w:spacing w:val="-2"/>
                      <w:sz w:val="21"/>
                      <w:szCs w:val="21"/>
                      <w:lang w:val="en-US" w:eastAsia="zh-CN"/>
                    </w:rPr>
                    <w:t>5</w:t>
                  </w:r>
                  <w:r>
                    <w:rPr>
                      <w:rFonts w:hint="default" w:ascii="Times New Roman" w:hAnsi="Times New Roman" w:eastAsia="宋体" w:cs="Times New Roman"/>
                      <w:spacing w:val="-2"/>
                      <w:sz w:val="21"/>
                      <w:szCs w:val="21"/>
                    </w:rPr>
                    <w:t>.8.28</w:t>
                  </w:r>
                </w:p>
              </w:tc>
            </w:tr>
            <w:tr w14:paraId="6BBA35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546" w:type="pct"/>
                  <w:vAlign w:val="center"/>
                </w:tcPr>
                <w:p w14:paraId="182DDDC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回流消解仪</w:t>
                  </w:r>
                </w:p>
              </w:tc>
              <w:tc>
                <w:tcPr>
                  <w:tcW w:w="953" w:type="pct"/>
                  <w:vAlign w:val="center"/>
                </w:tcPr>
                <w:p w14:paraId="46817B8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6B-10C</w:t>
                  </w:r>
                </w:p>
              </w:tc>
              <w:tc>
                <w:tcPr>
                  <w:tcW w:w="1249" w:type="pct"/>
                  <w:vAlign w:val="center"/>
                </w:tcPr>
                <w:p w14:paraId="38AA912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J018</w:t>
                  </w:r>
                </w:p>
              </w:tc>
              <w:tc>
                <w:tcPr>
                  <w:tcW w:w="1250" w:type="pct"/>
                  <w:vAlign w:val="center"/>
                </w:tcPr>
                <w:p w14:paraId="0FC1E21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w:t>
                  </w:r>
                  <w:r>
                    <w:rPr>
                      <w:rFonts w:hint="eastAsia" w:ascii="Times New Roman" w:hAnsi="Times New Roman" w:eastAsia="宋体" w:cs="Times New Roman"/>
                      <w:spacing w:val="-2"/>
                      <w:sz w:val="21"/>
                      <w:szCs w:val="21"/>
                      <w:lang w:val="en-US" w:eastAsia="zh-CN"/>
                    </w:rPr>
                    <w:t>5</w:t>
                  </w:r>
                  <w:r>
                    <w:rPr>
                      <w:rFonts w:hint="default" w:ascii="Times New Roman" w:hAnsi="Times New Roman" w:eastAsia="宋体" w:cs="Times New Roman"/>
                      <w:spacing w:val="-2"/>
                      <w:sz w:val="21"/>
                      <w:szCs w:val="21"/>
                    </w:rPr>
                    <w:t>.8.28</w:t>
                  </w:r>
                </w:p>
              </w:tc>
            </w:tr>
            <w:tr w14:paraId="402378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546" w:type="pct"/>
                  <w:vAlign w:val="center"/>
                </w:tcPr>
                <w:p w14:paraId="3DFDC7B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万分之一分析天平</w:t>
                  </w:r>
                </w:p>
              </w:tc>
              <w:tc>
                <w:tcPr>
                  <w:tcW w:w="953" w:type="pct"/>
                  <w:vAlign w:val="center"/>
                </w:tcPr>
                <w:p w14:paraId="3AD052D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FA2204C</w:t>
                  </w:r>
                </w:p>
              </w:tc>
              <w:tc>
                <w:tcPr>
                  <w:tcW w:w="1249" w:type="pct"/>
                  <w:vAlign w:val="center"/>
                </w:tcPr>
                <w:p w14:paraId="309EF03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J014</w:t>
                  </w:r>
                </w:p>
              </w:tc>
              <w:tc>
                <w:tcPr>
                  <w:tcW w:w="1250" w:type="pct"/>
                  <w:vAlign w:val="center"/>
                </w:tcPr>
                <w:p w14:paraId="3CBE6B8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w:t>
                  </w:r>
                  <w:r>
                    <w:rPr>
                      <w:rFonts w:hint="eastAsia" w:ascii="Times New Roman" w:hAnsi="Times New Roman" w:eastAsia="宋体" w:cs="Times New Roman"/>
                      <w:spacing w:val="-2"/>
                      <w:sz w:val="21"/>
                      <w:szCs w:val="21"/>
                      <w:lang w:val="en-US" w:eastAsia="zh-CN"/>
                    </w:rPr>
                    <w:t>5</w:t>
                  </w:r>
                  <w:r>
                    <w:rPr>
                      <w:rFonts w:hint="default" w:ascii="Times New Roman" w:hAnsi="Times New Roman" w:eastAsia="宋体" w:cs="Times New Roman"/>
                      <w:spacing w:val="-2"/>
                      <w:sz w:val="21"/>
                      <w:szCs w:val="21"/>
                    </w:rPr>
                    <w:t>.8.28</w:t>
                  </w:r>
                </w:p>
              </w:tc>
            </w:tr>
            <w:tr w14:paraId="2496C8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546" w:type="pct"/>
                  <w:vAlign w:val="center"/>
                </w:tcPr>
                <w:p w14:paraId="16CD8FB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紫外可见分光光度计</w:t>
                  </w:r>
                </w:p>
              </w:tc>
              <w:tc>
                <w:tcPr>
                  <w:tcW w:w="953" w:type="pct"/>
                  <w:vAlign w:val="center"/>
                </w:tcPr>
                <w:p w14:paraId="18EEB61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T6新世纪</w:t>
                  </w:r>
                </w:p>
              </w:tc>
              <w:tc>
                <w:tcPr>
                  <w:tcW w:w="1249" w:type="pct"/>
                  <w:vAlign w:val="center"/>
                </w:tcPr>
                <w:p w14:paraId="64DBCFC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J006</w:t>
                  </w:r>
                </w:p>
              </w:tc>
              <w:tc>
                <w:tcPr>
                  <w:tcW w:w="1250" w:type="pct"/>
                  <w:vAlign w:val="center"/>
                </w:tcPr>
                <w:p w14:paraId="4C50C49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w:t>
                  </w:r>
                  <w:r>
                    <w:rPr>
                      <w:rFonts w:hint="eastAsia" w:ascii="Times New Roman" w:hAnsi="Times New Roman" w:eastAsia="宋体" w:cs="Times New Roman"/>
                      <w:spacing w:val="-2"/>
                      <w:sz w:val="21"/>
                      <w:szCs w:val="21"/>
                      <w:lang w:val="en-US" w:eastAsia="zh-CN"/>
                    </w:rPr>
                    <w:t>5</w:t>
                  </w:r>
                  <w:r>
                    <w:rPr>
                      <w:rFonts w:hint="default" w:ascii="Times New Roman" w:hAnsi="Times New Roman" w:eastAsia="宋体" w:cs="Times New Roman"/>
                      <w:spacing w:val="-2"/>
                      <w:sz w:val="21"/>
                      <w:szCs w:val="21"/>
                    </w:rPr>
                    <w:t>.8.28</w:t>
                  </w:r>
                </w:p>
              </w:tc>
            </w:tr>
            <w:tr w14:paraId="622D7B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546" w:type="pct"/>
                  <w:vAlign w:val="center"/>
                </w:tcPr>
                <w:p w14:paraId="3454BDD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生化培养箱</w:t>
                  </w:r>
                </w:p>
              </w:tc>
              <w:tc>
                <w:tcPr>
                  <w:tcW w:w="953" w:type="pct"/>
                  <w:vAlign w:val="center"/>
                </w:tcPr>
                <w:p w14:paraId="72B3C2A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SHP-160</w:t>
                  </w:r>
                </w:p>
              </w:tc>
              <w:tc>
                <w:tcPr>
                  <w:tcW w:w="1249" w:type="pct"/>
                  <w:vAlign w:val="center"/>
                </w:tcPr>
                <w:p w14:paraId="40B63D6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J026</w:t>
                  </w:r>
                </w:p>
              </w:tc>
              <w:tc>
                <w:tcPr>
                  <w:tcW w:w="1250" w:type="pct"/>
                  <w:vAlign w:val="center"/>
                </w:tcPr>
                <w:p w14:paraId="76611FA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w:t>
                  </w:r>
                  <w:r>
                    <w:rPr>
                      <w:rFonts w:hint="eastAsia" w:ascii="Times New Roman" w:hAnsi="Times New Roman" w:eastAsia="宋体" w:cs="Times New Roman"/>
                      <w:spacing w:val="-2"/>
                      <w:sz w:val="21"/>
                      <w:szCs w:val="21"/>
                      <w:lang w:val="en-US" w:eastAsia="zh-CN"/>
                    </w:rPr>
                    <w:t>5</w:t>
                  </w:r>
                  <w:r>
                    <w:rPr>
                      <w:rFonts w:hint="default" w:ascii="Times New Roman" w:hAnsi="Times New Roman" w:eastAsia="宋体" w:cs="Times New Roman"/>
                      <w:spacing w:val="-2"/>
                      <w:sz w:val="21"/>
                      <w:szCs w:val="21"/>
                    </w:rPr>
                    <w:t>.8.28</w:t>
                  </w:r>
                </w:p>
              </w:tc>
            </w:tr>
            <w:tr w14:paraId="4E383F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546" w:type="pct"/>
                  <w:vAlign w:val="center"/>
                </w:tcPr>
                <w:p w14:paraId="0388741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便携式溶解氧测定仪</w:t>
                  </w:r>
                </w:p>
              </w:tc>
              <w:tc>
                <w:tcPr>
                  <w:tcW w:w="953" w:type="pct"/>
                  <w:vAlign w:val="center"/>
                </w:tcPr>
                <w:p w14:paraId="2FA08C9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JPB-607A</w:t>
                  </w:r>
                </w:p>
              </w:tc>
              <w:tc>
                <w:tcPr>
                  <w:tcW w:w="1249" w:type="pct"/>
                  <w:vAlign w:val="center"/>
                </w:tcPr>
                <w:p w14:paraId="5664B77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J050</w:t>
                  </w:r>
                </w:p>
              </w:tc>
              <w:tc>
                <w:tcPr>
                  <w:tcW w:w="1250" w:type="pct"/>
                  <w:vAlign w:val="center"/>
                </w:tcPr>
                <w:p w14:paraId="3D0F632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w:t>
                  </w:r>
                  <w:r>
                    <w:rPr>
                      <w:rFonts w:hint="eastAsia" w:ascii="Times New Roman" w:hAnsi="Times New Roman" w:eastAsia="宋体" w:cs="Times New Roman"/>
                      <w:spacing w:val="-2"/>
                      <w:sz w:val="21"/>
                      <w:szCs w:val="21"/>
                      <w:lang w:val="en-US" w:eastAsia="zh-CN"/>
                    </w:rPr>
                    <w:t>5</w:t>
                  </w:r>
                  <w:r>
                    <w:rPr>
                      <w:rFonts w:hint="default" w:ascii="Times New Roman" w:hAnsi="Times New Roman" w:eastAsia="宋体" w:cs="Times New Roman"/>
                      <w:spacing w:val="-2"/>
                      <w:sz w:val="21"/>
                      <w:szCs w:val="21"/>
                    </w:rPr>
                    <w:t>.8.28</w:t>
                  </w:r>
                </w:p>
              </w:tc>
            </w:tr>
            <w:tr w14:paraId="12B700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1546" w:type="pct"/>
                  <w:shd w:val="clear" w:color="auto" w:fill="auto"/>
                  <w:vAlign w:val="center"/>
                </w:tcPr>
                <w:p w14:paraId="76BFE5B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eastAsia="zh-CN"/>
                    </w:rPr>
                    <w:t>多功能声级计</w:t>
                  </w:r>
                </w:p>
              </w:tc>
              <w:tc>
                <w:tcPr>
                  <w:tcW w:w="953" w:type="pct"/>
                  <w:shd w:val="clear" w:color="auto" w:fill="auto"/>
                  <w:vAlign w:val="center"/>
                </w:tcPr>
                <w:p w14:paraId="28D6CC4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AWA6228+</w:t>
                  </w:r>
                </w:p>
              </w:tc>
              <w:tc>
                <w:tcPr>
                  <w:tcW w:w="1249" w:type="pct"/>
                  <w:shd w:val="clear" w:color="auto" w:fill="auto"/>
                  <w:vAlign w:val="center"/>
                </w:tcPr>
                <w:p w14:paraId="040BD7C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eastAsia="zh-CN"/>
                    </w:rPr>
                    <w:t>J054</w:t>
                  </w:r>
                </w:p>
              </w:tc>
              <w:tc>
                <w:tcPr>
                  <w:tcW w:w="1250" w:type="pct"/>
                  <w:shd w:val="clear" w:color="auto" w:fill="auto"/>
                  <w:vAlign w:val="center"/>
                </w:tcPr>
                <w:p w14:paraId="03158C1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2025.7.25</w:t>
                  </w:r>
                </w:p>
              </w:tc>
            </w:tr>
            <w:tr w14:paraId="4BA3CD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1546" w:type="pct"/>
                  <w:shd w:val="clear" w:color="auto" w:fill="auto"/>
                  <w:vAlign w:val="center"/>
                </w:tcPr>
                <w:p w14:paraId="5122D2A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spacing w:val="-2"/>
                      <w:sz w:val="21"/>
                      <w:szCs w:val="21"/>
                      <w:lang w:val="zh-CN" w:eastAsia="zh-CN"/>
                    </w:rPr>
                  </w:pPr>
                  <w:r>
                    <w:rPr>
                      <w:rFonts w:hint="eastAsia" w:ascii="Times New Roman" w:hAnsi="Times New Roman" w:eastAsia="宋体" w:cs="Times New Roman"/>
                      <w:spacing w:val="-2"/>
                      <w:sz w:val="21"/>
                      <w:szCs w:val="21"/>
                      <w:lang w:val="en-US" w:eastAsia="zh-CN"/>
                    </w:rPr>
                    <w:t>手持气象站</w:t>
                  </w:r>
                </w:p>
              </w:tc>
              <w:tc>
                <w:tcPr>
                  <w:tcW w:w="953" w:type="pct"/>
                  <w:shd w:val="clear" w:color="auto" w:fill="auto"/>
                  <w:vAlign w:val="center"/>
                </w:tcPr>
                <w:p w14:paraId="67769B2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HWS</w:t>
                  </w:r>
                </w:p>
              </w:tc>
              <w:tc>
                <w:tcPr>
                  <w:tcW w:w="1249" w:type="pct"/>
                  <w:shd w:val="clear" w:color="auto" w:fill="auto"/>
                  <w:vAlign w:val="center"/>
                </w:tcPr>
                <w:p w14:paraId="6CA462C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spacing w:val="-2"/>
                      <w:sz w:val="21"/>
                      <w:szCs w:val="21"/>
                      <w:lang w:val="zh-CN" w:eastAsia="zh-CN"/>
                    </w:rPr>
                  </w:pPr>
                  <w:r>
                    <w:rPr>
                      <w:rFonts w:hint="eastAsia" w:ascii="Times New Roman" w:hAnsi="Times New Roman" w:eastAsia="宋体" w:cs="Times New Roman"/>
                      <w:spacing w:val="-2"/>
                      <w:sz w:val="21"/>
                      <w:szCs w:val="21"/>
                      <w:lang w:val="en-US" w:eastAsia="zh-CN"/>
                    </w:rPr>
                    <w:t>J125</w:t>
                  </w:r>
                </w:p>
              </w:tc>
              <w:tc>
                <w:tcPr>
                  <w:tcW w:w="1250" w:type="pct"/>
                  <w:shd w:val="clear" w:color="auto" w:fill="auto"/>
                  <w:vAlign w:val="center"/>
                </w:tcPr>
                <w:p w14:paraId="66128AC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2025.7.25</w:t>
                  </w:r>
                </w:p>
              </w:tc>
            </w:tr>
          </w:tbl>
          <w:p w14:paraId="2FE85CC1">
            <w:pPr>
              <w:keepNext w:val="0"/>
              <w:keepLines w:val="0"/>
              <w:pageBreakBefore w:val="0"/>
              <w:widowControl/>
              <w:kinsoku/>
              <w:wordWrap/>
              <w:overflowPunct/>
              <w:topLinePunct w:val="0"/>
              <w:autoSpaceDE/>
              <w:autoSpaceDN/>
              <w:bidi w:val="0"/>
              <w:adjustRightInd/>
              <w:snapToGrid/>
              <w:spacing w:line="360" w:lineRule="auto"/>
              <w:ind w:left="479" w:leftChars="228" w:firstLine="0" w:firstLineChars="0"/>
              <w:jc w:val="left"/>
              <w:textAlignment w:val="auto"/>
              <w:rPr>
                <w:rFonts w:hint="eastAsia" w:ascii="Times New Roman" w:hAnsi="Times New Roman" w:eastAsia="宋体" w:cs="Times New Roman"/>
                <w:snapToGrid/>
                <w:color w:val="000000"/>
                <w:kern w:val="0"/>
                <w:sz w:val="24"/>
                <w:szCs w:val="24"/>
                <w:lang w:val="en-US" w:eastAsia="zh-CN" w:bidi="ar-SA"/>
              </w:rPr>
            </w:pPr>
          </w:p>
        </w:tc>
      </w:tr>
      <w:tr w14:paraId="159EA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7" w:hRule="atLeast"/>
        </w:trPr>
        <w:tc>
          <w:tcPr>
            <w:tcW w:w="0" w:type="auto"/>
            <w:vAlign w:val="top"/>
          </w:tcPr>
          <w:p w14:paraId="2FAA21A5">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监测结果分析</w:t>
            </w:r>
          </w:p>
          <w:p w14:paraId="41B6DFEC">
            <w:pPr>
              <w:pStyle w:val="24"/>
              <w:widowControl w:val="0"/>
              <w:bidi w:val="0"/>
              <w:rPr>
                <w:rFonts w:hint="default"/>
                <w:lang w:val="en-US" w:eastAsia="zh-CN"/>
              </w:rPr>
            </w:pPr>
            <w:r>
              <w:rPr>
                <w:rFonts w:hint="eastAsia"/>
                <w:lang w:val="en-US" w:eastAsia="zh-CN"/>
              </w:rPr>
              <w:t>表8-5 地表水检测结果一览表</w:t>
            </w:r>
          </w:p>
          <w:tbl>
            <w:tblPr>
              <w:tblStyle w:val="26"/>
              <w:tblW w:w="498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054"/>
              <w:gridCol w:w="759"/>
              <w:gridCol w:w="766"/>
              <w:gridCol w:w="767"/>
              <w:gridCol w:w="767"/>
              <w:gridCol w:w="45"/>
              <w:gridCol w:w="740"/>
              <w:gridCol w:w="767"/>
              <w:gridCol w:w="767"/>
              <w:gridCol w:w="844"/>
            </w:tblGrid>
            <w:tr w14:paraId="68508A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34" w:hRule="atLeast"/>
                <w:jc w:val="center"/>
              </w:trPr>
              <w:tc>
                <w:tcPr>
                  <w:tcW w:w="1241" w:type="pct"/>
                  <w:vAlign w:val="center"/>
                </w:tcPr>
                <w:p w14:paraId="57F2D9C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9"/>
                      <w:sz w:val="21"/>
                      <w:szCs w:val="21"/>
                    </w:rPr>
                    <w:t>检测日期</w:t>
                  </w:r>
                </w:p>
              </w:tc>
              <w:tc>
                <w:tcPr>
                  <w:tcW w:w="3758" w:type="pct"/>
                  <w:gridSpan w:val="9"/>
                  <w:vAlign w:val="center"/>
                </w:tcPr>
                <w:p w14:paraId="30F7A4A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2024.</w:t>
                  </w:r>
                  <w:r>
                    <w:rPr>
                      <w:rFonts w:hint="default" w:ascii="Times New Roman" w:hAnsi="Times New Roman" w:cs="Times New Roman"/>
                      <w:spacing w:val="4"/>
                      <w:sz w:val="21"/>
                      <w:szCs w:val="21"/>
                      <w:lang w:val="en-US" w:eastAsia="zh-CN"/>
                    </w:rPr>
                    <w:t>9</w:t>
                  </w:r>
                  <w:r>
                    <w:rPr>
                      <w:rFonts w:hint="default" w:ascii="Times New Roman" w:hAnsi="Times New Roman" w:cs="Times New Roman"/>
                      <w:spacing w:val="4"/>
                      <w:sz w:val="21"/>
                      <w:szCs w:val="21"/>
                    </w:rPr>
                    <w:t>.21</w:t>
                  </w:r>
                </w:p>
              </w:tc>
            </w:tr>
            <w:tr w14:paraId="2147DB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jc w:val="center"/>
              </w:trPr>
              <w:tc>
                <w:tcPr>
                  <w:tcW w:w="1241" w:type="pct"/>
                  <w:vAlign w:val="center"/>
                </w:tcPr>
                <w:p w14:paraId="7947FAA7">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9"/>
                      <w:sz w:val="21"/>
                      <w:szCs w:val="21"/>
                    </w:rPr>
                    <w:t>检测点位</w:t>
                  </w:r>
                </w:p>
              </w:tc>
              <w:tc>
                <w:tcPr>
                  <w:tcW w:w="1875" w:type="pct"/>
                  <w:gridSpan w:val="5"/>
                  <w:vAlign w:val="center"/>
                </w:tcPr>
                <w:p w14:paraId="56F6EE3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val="en-US" w:eastAsia="zh-CN"/>
                    </w:rPr>
                    <w:t>项目起点</w:t>
                  </w:r>
                </w:p>
              </w:tc>
              <w:tc>
                <w:tcPr>
                  <w:tcW w:w="1882" w:type="pct"/>
                  <w:gridSpan w:val="4"/>
                  <w:vAlign w:val="center"/>
                </w:tcPr>
                <w:p w14:paraId="236BC1D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val="en-US" w:eastAsia="zh-CN"/>
                    </w:rPr>
                    <w:t>项目终点</w:t>
                  </w:r>
                </w:p>
              </w:tc>
            </w:tr>
            <w:tr w14:paraId="43D9BA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jc w:val="center"/>
              </w:trPr>
              <w:tc>
                <w:tcPr>
                  <w:tcW w:w="1241" w:type="pct"/>
                  <w:vMerge w:val="restart"/>
                  <w:tcBorders>
                    <w:bottom w:val="nil"/>
                  </w:tcBorders>
                  <w:vAlign w:val="center"/>
                </w:tcPr>
                <w:p w14:paraId="0817D3A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9"/>
                      <w:sz w:val="21"/>
                      <w:szCs w:val="21"/>
                    </w:rPr>
                    <w:t>检测项目</w:t>
                  </w:r>
                </w:p>
              </w:tc>
              <w:tc>
                <w:tcPr>
                  <w:tcW w:w="3758" w:type="pct"/>
                  <w:gridSpan w:val="9"/>
                  <w:vAlign w:val="center"/>
                </w:tcPr>
                <w:p w14:paraId="1FB44297">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9"/>
                      <w:sz w:val="21"/>
                      <w:szCs w:val="21"/>
                    </w:rPr>
                    <w:t>检测频次</w:t>
                  </w:r>
                </w:p>
              </w:tc>
            </w:tr>
            <w:tr w14:paraId="37F68F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jc w:val="center"/>
              </w:trPr>
              <w:tc>
                <w:tcPr>
                  <w:tcW w:w="1241" w:type="pct"/>
                  <w:vMerge w:val="continue"/>
                  <w:tcBorders>
                    <w:top w:val="nil"/>
                  </w:tcBorders>
                  <w:vAlign w:val="center"/>
                </w:tcPr>
                <w:p w14:paraId="00DF7645">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p>
              </w:tc>
              <w:tc>
                <w:tcPr>
                  <w:tcW w:w="459" w:type="pct"/>
                  <w:vAlign w:val="center"/>
                </w:tcPr>
                <w:p w14:paraId="413CE75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3"/>
                      <w:sz w:val="21"/>
                      <w:szCs w:val="21"/>
                    </w:rPr>
                    <w:t>第一次</w:t>
                  </w:r>
                </w:p>
              </w:tc>
              <w:tc>
                <w:tcPr>
                  <w:tcW w:w="463" w:type="pct"/>
                  <w:vAlign w:val="center"/>
                </w:tcPr>
                <w:p w14:paraId="556EAE5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3"/>
                      <w:sz w:val="21"/>
                      <w:szCs w:val="21"/>
                    </w:rPr>
                    <w:t>第二次</w:t>
                  </w:r>
                </w:p>
              </w:tc>
              <w:tc>
                <w:tcPr>
                  <w:tcW w:w="463" w:type="pct"/>
                  <w:vAlign w:val="center"/>
                </w:tcPr>
                <w:p w14:paraId="75272D1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3"/>
                      <w:sz w:val="21"/>
                      <w:szCs w:val="21"/>
                    </w:rPr>
                    <w:t>第三次</w:t>
                  </w:r>
                </w:p>
              </w:tc>
              <w:tc>
                <w:tcPr>
                  <w:tcW w:w="463" w:type="pct"/>
                  <w:vAlign w:val="center"/>
                </w:tcPr>
                <w:p w14:paraId="070B773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3"/>
                      <w:sz w:val="21"/>
                      <w:szCs w:val="21"/>
                    </w:rPr>
                    <w:t>第四次</w:t>
                  </w:r>
                </w:p>
              </w:tc>
              <w:tc>
                <w:tcPr>
                  <w:tcW w:w="474" w:type="pct"/>
                  <w:gridSpan w:val="2"/>
                  <w:vAlign w:val="center"/>
                </w:tcPr>
                <w:p w14:paraId="637BBC4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3"/>
                      <w:sz w:val="21"/>
                      <w:szCs w:val="21"/>
                    </w:rPr>
                    <w:t>第一次</w:t>
                  </w:r>
                </w:p>
              </w:tc>
              <w:tc>
                <w:tcPr>
                  <w:tcW w:w="463" w:type="pct"/>
                  <w:vAlign w:val="center"/>
                </w:tcPr>
                <w:p w14:paraId="733EA42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3"/>
                      <w:sz w:val="21"/>
                      <w:szCs w:val="21"/>
                    </w:rPr>
                    <w:t>第二次</w:t>
                  </w:r>
                </w:p>
              </w:tc>
              <w:tc>
                <w:tcPr>
                  <w:tcW w:w="463" w:type="pct"/>
                  <w:vAlign w:val="center"/>
                </w:tcPr>
                <w:p w14:paraId="4FEF88E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3"/>
                      <w:sz w:val="21"/>
                      <w:szCs w:val="21"/>
                    </w:rPr>
                    <w:t>第三次</w:t>
                  </w:r>
                </w:p>
              </w:tc>
              <w:tc>
                <w:tcPr>
                  <w:tcW w:w="506" w:type="pct"/>
                  <w:vAlign w:val="center"/>
                </w:tcPr>
                <w:p w14:paraId="079A519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3"/>
                      <w:sz w:val="21"/>
                      <w:szCs w:val="21"/>
                    </w:rPr>
                    <w:t>第四次</w:t>
                  </w:r>
                </w:p>
              </w:tc>
            </w:tr>
            <w:tr w14:paraId="12EC7F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73599DA7">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rPr>
                    <w:t>pH</w:t>
                  </w:r>
                  <w:r>
                    <w:rPr>
                      <w:rFonts w:hint="default" w:ascii="Times New Roman" w:hAnsi="Times New Roman" w:cs="Times New Roman"/>
                      <w:spacing w:val="7"/>
                      <w:sz w:val="21"/>
                      <w:szCs w:val="21"/>
                    </w:rPr>
                    <w:t>（无量纲）</w:t>
                  </w:r>
                </w:p>
              </w:tc>
              <w:tc>
                <w:tcPr>
                  <w:tcW w:w="459" w:type="pct"/>
                  <w:vAlign w:val="center"/>
                </w:tcPr>
                <w:p w14:paraId="402A0B9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2"/>
                      <w:sz w:val="21"/>
                      <w:szCs w:val="21"/>
                    </w:rPr>
                    <w:t>7.1</w:t>
                  </w:r>
                </w:p>
              </w:tc>
              <w:tc>
                <w:tcPr>
                  <w:tcW w:w="463" w:type="pct"/>
                  <w:vAlign w:val="center"/>
                </w:tcPr>
                <w:p w14:paraId="3ACDB3C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2"/>
                      <w:sz w:val="21"/>
                      <w:szCs w:val="21"/>
                    </w:rPr>
                    <w:t>7.</w:t>
                  </w:r>
                  <w:r>
                    <w:rPr>
                      <w:rFonts w:hint="default" w:ascii="Times New Roman" w:hAnsi="Times New Roman" w:cs="Times New Roman"/>
                      <w:spacing w:val="2"/>
                      <w:sz w:val="21"/>
                      <w:szCs w:val="21"/>
                      <w:lang w:val="en-US" w:eastAsia="zh-CN"/>
                    </w:rPr>
                    <w:t>2</w:t>
                  </w:r>
                </w:p>
              </w:tc>
              <w:tc>
                <w:tcPr>
                  <w:tcW w:w="463" w:type="pct"/>
                  <w:vAlign w:val="center"/>
                </w:tcPr>
                <w:p w14:paraId="60CB464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2"/>
                      <w:sz w:val="21"/>
                      <w:szCs w:val="21"/>
                    </w:rPr>
                    <w:t>7.1</w:t>
                  </w:r>
                </w:p>
              </w:tc>
              <w:tc>
                <w:tcPr>
                  <w:tcW w:w="463" w:type="pct"/>
                  <w:vAlign w:val="center"/>
                </w:tcPr>
                <w:p w14:paraId="6BEA5E7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2"/>
                      <w:sz w:val="21"/>
                      <w:szCs w:val="21"/>
                    </w:rPr>
                    <w:t>7.</w:t>
                  </w:r>
                  <w:r>
                    <w:rPr>
                      <w:rFonts w:hint="default" w:ascii="Times New Roman" w:hAnsi="Times New Roman" w:cs="Times New Roman"/>
                      <w:spacing w:val="2"/>
                      <w:sz w:val="21"/>
                      <w:szCs w:val="21"/>
                      <w:lang w:val="en-US" w:eastAsia="zh-CN"/>
                    </w:rPr>
                    <w:t>2</w:t>
                  </w:r>
                </w:p>
              </w:tc>
              <w:tc>
                <w:tcPr>
                  <w:tcW w:w="474" w:type="pct"/>
                  <w:gridSpan w:val="2"/>
                  <w:vAlign w:val="center"/>
                </w:tcPr>
                <w:p w14:paraId="61B624F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2"/>
                      <w:sz w:val="21"/>
                      <w:szCs w:val="21"/>
                    </w:rPr>
                    <w:t>7.</w:t>
                  </w:r>
                  <w:r>
                    <w:rPr>
                      <w:rFonts w:hint="default" w:ascii="Times New Roman" w:hAnsi="Times New Roman" w:cs="Times New Roman"/>
                      <w:spacing w:val="2"/>
                      <w:sz w:val="21"/>
                      <w:szCs w:val="21"/>
                      <w:lang w:val="en-US" w:eastAsia="zh-CN"/>
                    </w:rPr>
                    <w:t>1</w:t>
                  </w:r>
                </w:p>
              </w:tc>
              <w:tc>
                <w:tcPr>
                  <w:tcW w:w="463" w:type="pct"/>
                  <w:vAlign w:val="center"/>
                </w:tcPr>
                <w:p w14:paraId="2C1BCF5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2"/>
                      <w:sz w:val="21"/>
                      <w:szCs w:val="21"/>
                    </w:rPr>
                    <w:t>7.</w:t>
                  </w:r>
                  <w:r>
                    <w:rPr>
                      <w:rFonts w:hint="default" w:ascii="Times New Roman" w:hAnsi="Times New Roman" w:cs="Times New Roman"/>
                      <w:spacing w:val="2"/>
                      <w:sz w:val="21"/>
                      <w:szCs w:val="21"/>
                      <w:lang w:val="en-US" w:eastAsia="zh-CN"/>
                    </w:rPr>
                    <w:t>0</w:t>
                  </w:r>
                </w:p>
              </w:tc>
              <w:tc>
                <w:tcPr>
                  <w:tcW w:w="463" w:type="pct"/>
                  <w:vAlign w:val="center"/>
                </w:tcPr>
                <w:p w14:paraId="0A5E7763">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2"/>
                      <w:sz w:val="21"/>
                      <w:szCs w:val="21"/>
                    </w:rPr>
                    <w:t>7.</w:t>
                  </w:r>
                  <w:r>
                    <w:rPr>
                      <w:rFonts w:hint="default" w:ascii="Times New Roman" w:hAnsi="Times New Roman" w:cs="Times New Roman"/>
                      <w:spacing w:val="2"/>
                      <w:sz w:val="21"/>
                      <w:szCs w:val="21"/>
                      <w:lang w:val="en-US" w:eastAsia="zh-CN"/>
                    </w:rPr>
                    <w:t>2</w:t>
                  </w:r>
                </w:p>
              </w:tc>
              <w:tc>
                <w:tcPr>
                  <w:tcW w:w="506" w:type="pct"/>
                  <w:vAlign w:val="center"/>
                </w:tcPr>
                <w:p w14:paraId="3148BB2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2"/>
                      <w:sz w:val="21"/>
                      <w:szCs w:val="21"/>
                    </w:rPr>
                    <w:t>7.1</w:t>
                  </w:r>
                </w:p>
              </w:tc>
            </w:tr>
            <w:tr w14:paraId="083E97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30AA84D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rPr>
                    <w:t>pH</w:t>
                  </w:r>
                  <w:r>
                    <w:rPr>
                      <w:rFonts w:hint="eastAsia" w:ascii="Times New Roman" w:hAnsi="Times New Roman" w:cs="Times New Roman"/>
                      <w:sz w:val="21"/>
                      <w:szCs w:val="21"/>
                      <w:lang w:val="en-US" w:eastAsia="zh-CN"/>
                    </w:rPr>
                    <w:t>平均浓度</w:t>
                  </w:r>
                  <w:r>
                    <w:rPr>
                      <w:rFonts w:hint="default" w:ascii="Times New Roman" w:hAnsi="Times New Roman" w:cs="Times New Roman"/>
                      <w:spacing w:val="7"/>
                      <w:sz w:val="21"/>
                      <w:szCs w:val="21"/>
                    </w:rPr>
                    <w:t>（无量纲）</w:t>
                  </w:r>
                </w:p>
              </w:tc>
              <w:tc>
                <w:tcPr>
                  <w:tcW w:w="3758" w:type="pct"/>
                  <w:gridSpan w:val="9"/>
                  <w:vAlign w:val="center"/>
                </w:tcPr>
                <w:p w14:paraId="75219DE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pacing w:val="2"/>
                      <w:sz w:val="21"/>
                      <w:szCs w:val="21"/>
                      <w:lang w:val="en-US" w:eastAsia="zh-CN"/>
                    </w:rPr>
                  </w:pPr>
                  <w:r>
                    <w:rPr>
                      <w:rFonts w:hint="eastAsia" w:ascii="Times New Roman" w:hAnsi="Times New Roman" w:cs="Times New Roman"/>
                      <w:spacing w:val="2"/>
                      <w:sz w:val="21"/>
                      <w:szCs w:val="21"/>
                      <w:lang w:val="en-US" w:eastAsia="zh-CN"/>
                    </w:rPr>
                    <w:t>7.1</w:t>
                  </w:r>
                </w:p>
              </w:tc>
            </w:tr>
            <w:tr w14:paraId="6911E5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35DCF177">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1"/>
                      <w:sz w:val="21"/>
                      <w:szCs w:val="21"/>
                    </w:rPr>
                    <w:t>水温(℃)</w:t>
                  </w:r>
                </w:p>
              </w:tc>
              <w:tc>
                <w:tcPr>
                  <w:tcW w:w="459" w:type="pct"/>
                  <w:vAlign w:val="center"/>
                </w:tcPr>
                <w:p w14:paraId="58CC0F9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rPr>
                    <w:t>1</w:t>
                  </w:r>
                  <w:r>
                    <w:rPr>
                      <w:rFonts w:hint="default" w:ascii="Times New Roman" w:hAnsi="Times New Roman" w:cs="Times New Roman"/>
                      <w:sz w:val="21"/>
                      <w:szCs w:val="21"/>
                      <w:lang w:val="en-US" w:eastAsia="zh-CN"/>
                    </w:rPr>
                    <w:t>6</w:t>
                  </w:r>
                  <w:r>
                    <w:rPr>
                      <w:rFonts w:hint="default" w:ascii="Times New Roman" w:hAnsi="Times New Roman" w:cs="Times New Roman"/>
                      <w:sz w:val="21"/>
                      <w:szCs w:val="21"/>
                    </w:rPr>
                    <w:t>.6</w:t>
                  </w:r>
                </w:p>
              </w:tc>
              <w:tc>
                <w:tcPr>
                  <w:tcW w:w="463" w:type="pct"/>
                  <w:vAlign w:val="center"/>
                </w:tcPr>
                <w:p w14:paraId="12709ED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z w:val="21"/>
                      <w:szCs w:val="21"/>
                    </w:rPr>
                    <w:t>1</w:t>
                  </w:r>
                  <w:r>
                    <w:rPr>
                      <w:rFonts w:hint="default" w:ascii="Times New Roman" w:hAnsi="Times New Roman" w:cs="Times New Roman"/>
                      <w:sz w:val="21"/>
                      <w:szCs w:val="21"/>
                      <w:lang w:val="en-US" w:eastAsia="zh-CN"/>
                    </w:rPr>
                    <w:t>6</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3</w:t>
                  </w:r>
                </w:p>
              </w:tc>
              <w:tc>
                <w:tcPr>
                  <w:tcW w:w="463" w:type="pct"/>
                  <w:vAlign w:val="center"/>
                </w:tcPr>
                <w:p w14:paraId="1FAD082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rPr>
                    <w:t>1</w:t>
                  </w:r>
                  <w:r>
                    <w:rPr>
                      <w:rFonts w:hint="default" w:ascii="Times New Roman" w:hAnsi="Times New Roman" w:cs="Times New Roman"/>
                      <w:sz w:val="21"/>
                      <w:szCs w:val="21"/>
                      <w:lang w:val="en-US" w:eastAsia="zh-CN"/>
                    </w:rPr>
                    <w:t>6</w:t>
                  </w:r>
                  <w:r>
                    <w:rPr>
                      <w:rFonts w:hint="default" w:ascii="Times New Roman" w:hAnsi="Times New Roman" w:cs="Times New Roman"/>
                      <w:sz w:val="21"/>
                      <w:szCs w:val="21"/>
                    </w:rPr>
                    <w:t>.3</w:t>
                  </w:r>
                </w:p>
              </w:tc>
              <w:tc>
                <w:tcPr>
                  <w:tcW w:w="463" w:type="pct"/>
                  <w:vAlign w:val="center"/>
                </w:tcPr>
                <w:p w14:paraId="6A7CC66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z w:val="21"/>
                      <w:szCs w:val="21"/>
                    </w:rPr>
                    <w:t>1</w:t>
                  </w:r>
                  <w:r>
                    <w:rPr>
                      <w:rFonts w:hint="default" w:ascii="Times New Roman" w:hAnsi="Times New Roman" w:cs="Times New Roman"/>
                      <w:sz w:val="21"/>
                      <w:szCs w:val="21"/>
                      <w:lang w:val="en-US" w:eastAsia="zh-CN"/>
                    </w:rPr>
                    <w:t>6</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1</w:t>
                  </w:r>
                </w:p>
              </w:tc>
              <w:tc>
                <w:tcPr>
                  <w:tcW w:w="474" w:type="pct"/>
                  <w:gridSpan w:val="2"/>
                  <w:vAlign w:val="center"/>
                </w:tcPr>
                <w:p w14:paraId="2528856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rPr>
                    <w:t>1</w:t>
                  </w:r>
                  <w:r>
                    <w:rPr>
                      <w:rFonts w:hint="default" w:ascii="Times New Roman" w:hAnsi="Times New Roman" w:cs="Times New Roman"/>
                      <w:sz w:val="21"/>
                      <w:szCs w:val="21"/>
                      <w:lang w:val="en-US" w:eastAsia="zh-CN"/>
                    </w:rPr>
                    <w:t>6</w:t>
                  </w:r>
                  <w:r>
                    <w:rPr>
                      <w:rFonts w:hint="default" w:ascii="Times New Roman" w:hAnsi="Times New Roman" w:cs="Times New Roman"/>
                      <w:sz w:val="21"/>
                      <w:szCs w:val="21"/>
                    </w:rPr>
                    <w:t>.5</w:t>
                  </w:r>
                </w:p>
              </w:tc>
              <w:tc>
                <w:tcPr>
                  <w:tcW w:w="463" w:type="pct"/>
                  <w:vAlign w:val="center"/>
                </w:tcPr>
                <w:p w14:paraId="3E0BCAD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rPr>
                    <w:t>1</w:t>
                  </w:r>
                  <w:r>
                    <w:rPr>
                      <w:rFonts w:hint="default" w:ascii="Times New Roman" w:hAnsi="Times New Roman" w:cs="Times New Roman"/>
                      <w:sz w:val="21"/>
                      <w:szCs w:val="21"/>
                      <w:lang w:val="en-US" w:eastAsia="zh-CN"/>
                    </w:rPr>
                    <w:t>6</w:t>
                  </w:r>
                  <w:r>
                    <w:rPr>
                      <w:rFonts w:hint="default" w:ascii="Times New Roman" w:hAnsi="Times New Roman" w:cs="Times New Roman"/>
                      <w:sz w:val="21"/>
                      <w:szCs w:val="21"/>
                    </w:rPr>
                    <w:t>.4</w:t>
                  </w:r>
                </w:p>
              </w:tc>
              <w:tc>
                <w:tcPr>
                  <w:tcW w:w="463" w:type="pct"/>
                  <w:vAlign w:val="center"/>
                </w:tcPr>
                <w:p w14:paraId="452A10A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z w:val="21"/>
                      <w:szCs w:val="21"/>
                    </w:rPr>
                    <w:t>1</w:t>
                  </w:r>
                  <w:r>
                    <w:rPr>
                      <w:rFonts w:hint="default" w:ascii="Times New Roman" w:hAnsi="Times New Roman" w:cs="Times New Roman"/>
                      <w:sz w:val="21"/>
                      <w:szCs w:val="21"/>
                      <w:lang w:val="en-US" w:eastAsia="zh-CN"/>
                    </w:rPr>
                    <w:t>6</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2</w:t>
                  </w:r>
                </w:p>
              </w:tc>
              <w:tc>
                <w:tcPr>
                  <w:tcW w:w="506" w:type="pct"/>
                  <w:vAlign w:val="center"/>
                </w:tcPr>
                <w:p w14:paraId="6CB1100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rPr>
                    <w:t>1</w:t>
                  </w:r>
                  <w:r>
                    <w:rPr>
                      <w:rFonts w:hint="default" w:ascii="Times New Roman" w:hAnsi="Times New Roman" w:cs="Times New Roman"/>
                      <w:sz w:val="21"/>
                      <w:szCs w:val="21"/>
                      <w:lang w:val="en-US" w:eastAsia="zh-CN"/>
                    </w:rPr>
                    <w:t>6</w:t>
                  </w:r>
                  <w:r>
                    <w:rPr>
                      <w:rFonts w:hint="default" w:ascii="Times New Roman" w:hAnsi="Times New Roman" w:cs="Times New Roman"/>
                      <w:sz w:val="21"/>
                      <w:szCs w:val="21"/>
                    </w:rPr>
                    <w:t>.2</w:t>
                  </w:r>
                </w:p>
              </w:tc>
            </w:tr>
            <w:tr w14:paraId="38523B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0E1F1E1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pacing w:val="-1"/>
                      <w:sz w:val="21"/>
                      <w:szCs w:val="21"/>
                    </w:rPr>
                  </w:pPr>
                  <w:r>
                    <w:rPr>
                      <w:rFonts w:hint="default" w:ascii="Times New Roman" w:hAnsi="Times New Roman" w:cs="Times New Roman"/>
                      <w:spacing w:val="-1"/>
                      <w:sz w:val="21"/>
                      <w:szCs w:val="21"/>
                    </w:rPr>
                    <w:t>水温</w:t>
                  </w:r>
                  <w:r>
                    <w:rPr>
                      <w:rFonts w:hint="eastAsia" w:ascii="Times New Roman" w:hAnsi="Times New Roman" w:cs="Times New Roman"/>
                      <w:sz w:val="21"/>
                      <w:szCs w:val="21"/>
                      <w:lang w:val="en-US" w:eastAsia="zh-CN"/>
                    </w:rPr>
                    <w:t>平均浓度</w:t>
                  </w:r>
                  <w:r>
                    <w:rPr>
                      <w:rFonts w:hint="default" w:ascii="Times New Roman" w:hAnsi="Times New Roman" w:cs="Times New Roman"/>
                      <w:spacing w:val="-1"/>
                      <w:sz w:val="21"/>
                      <w:szCs w:val="21"/>
                    </w:rPr>
                    <w:t>(℃)</w:t>
                  </w:r>
                </w:p>
              </w:tc>
              <w:tc>
                <w:tcPr>
                  <w:tcW w:w="3758" w:type="pct"/>
                  <w:gridSpan w:val="9"/>
                  <w:vAlign w:val="center"/>
                </w:tcPr>
                <w:p w14:paraId="4E69164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16.3</w:t>
                  </w:r>
                </w:p>
              </w:tc>
            </w:tr>
            <w:tr w14:paraId="70F620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35CA733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8"/>
                      <w:sz w:val="21"/>
                      <w:szCs w:val="21"/>
                    </w:rPr>
                    <w:t>化学需氧量（</w:t>
                  </w:r>
                  <w:r>
                    <w:rPr>
                      <w:rFonts w:hint="default" w:ascii="Times New Roman" w:hAnsi="Times New Roman" w:cs="Times New Roman"/>
                      <w:sz w:val="21"/>
                      <w:szCs w:val="21"/>
                    </w:rPr>
                    <w:t>mg</w:t>
                  </w:r>
                  <w:r>
                    <w:rPr>
                      <w:rFonts w:hint="default" w:ascii="Times New Roman" w:hAnsi="Times New Roman" w:cs="Times New Roman"/>
                      <w:spacing w:val="8"/>
                      <w:sz w:val="21"/>
                      <w:szCs w:val="21"/>
                    </w:rPr>
                    <w:t>/L）</w:t>
                  </w:r>
                </w:p>
              </w:tc>
              <w:tc>
                <w:tcPr>
                  <w:tcW w:w="459" w:type="pct"/>
                  <w:vAlign w:val="center"/>
                </w:tcPr>
                <w:p w14:paraId="7A4715B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5"/>
                      <w:sz w:val="21"/>
                      <w:szCs w:val="21"/>
                    </w:rPr>
                    <w:t>1</w:t>
                  </w:r>
                  <w:r>
                    <w:rPr>
                      <w:rFonts w:hint="default" w:ascii="Times New Roman" w:hAnsi="Times New Roman" w:cs="Times New Roman"/>
                      <w:spacing w:val="-5"/>
                      <w:sz w:val="21"/>
                      <w:szCs w:val="21"/>
                      <w:lang w:val="en-US" w:eastAsia="zh-CN"/>
                    </w:rPr>
                    <w:t>6</w:t>
                  </w:r>
                </w:p>
              </w:tc>
              <w:tc>
                <w:tcPr>
                  <w:tcW w:w="463" w:type="pct"/>
                  <w:vAlign w:val="center"/>
                </w:tcPr>
                <w:p w14:paraId="75EE3EB3">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5"/>
                      <w:sz w:val="21"/>
                      <w:szCs w:val="21"/>
                    </w:rPr>
                    <w:t>1</w:t>
                  </w:r>
                  <w:r>
                    <w:rPr>
                      <w:rFonts w:hint="default" w:ascii="Times New Roman" w:hAnsi="Times New Roman" w:cs="Times New Roman"/>
                      <w:spacing w:val="-5"/>
                      <w:sz w:val="21"/>
                      <w:szCs w:val="21"/>
                      <w:lang w:val="en-US" w:eastAsia="zh-CN"/>
                    </w:rPr>
                    <w:t>5</w:t>
                  </w:r>
                </w:p>
              </w:tc>
              <w:tc>
                <w:tcPr>
                  <w:tcW w:w="463" w:type="pct"/>
                  <w:vAlign w:val="center"/>
                </w:tcPr>
                <w:p w14:paraId="2C959C8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5"/>
                      <w:sz w:val="21"/>
                      <w:szCs w:val="21"/>
                    </w:rPr>
                    <w:t>1</w:t>
                  </w:r>
                  <w:r>
                    <w:rPr>
                      <w:rFonts w:hint="default" w:ascii="Times New Roman" w:hAnsi="Times New Roman" w:cs="Times New Roman"/>
                      <w:spacing w:val="-5"/>
                      <w:sz w:val="21"/>
                      <w:szCs w:val="21"/>
                      <w:lang w:val="en-US" w:eastAsia="zh-CN"/>
                    </w:rPr>
                    <w:t>2</w:t>
                  </w:r>
                </w:p>
              </w:tc>
              <w:tc>
                <w:tcPr>
                  <w:tcW w:w="463" w:type="pct"/>
                  <w:vAlign w:val="center"/>
                </w:tcPr>
                <w:p w14:paraId="7F9A422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5"/>
                      <w:sz w:val="21"/>
                      <w:szCs w:val="21"/>
                    </w:rPr>
                    <w:t>1</w:t>
                  </w:r>
                  <w:r>
                    <w:rPr>
                      <w:rFonts w:hint="default" w:ascii="Times New Roman" w:hAnsi="Times New Roman" w:cs="Times New Roman"/>
                      <w:spacing w:val="-5"/>
                      <w:sz w:val="21"/>
                      <w:szCs w:val="21"/>
                      <w:lang w:val="en-US" w:eastAsia="zh-CN"/>
                    </w:rPr>
                    <w:t>1</w:t>
                  </w:r>
                </w:p>
              </w:tc>
              <w:tc>
                <w:tcPr>
                  <w:tcW w:w="474" w:type="pct"/>
                  <w:gridSpan w:val="2"/>
                  <w:vAlign w:val="center"/>
                </w:tcPr>
                <w:p w14:paraId="606B2AC3">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5"/>
                      <w:sz w:val="21"/>
                      <w:szCs w:val="21"/>
                    </w:rPr>
                    <w:t>1</w:t>
                  </w:r>
                  <w:r>
                    <w:rPr>
                      <w:rFonts w:hint="default" w:ascii="Times New Roman" w:hAnsi="Times New Roman" w:cs="Times New Roman"/>
                      <w:spacing w:val="-5"/>
                      <w:sz w:val="21"/>
                      <w:szCs w:val="21"/>
                      <w:lang w:val="en-US" w:eastAsia="zh-CN"/>
                    </w:rPr>
                    <w:t>3</w:t>
                  </w:r>
                </w:p>
              </w:tc>
              <w:tc>
                <w:tcPr>
                  <w:tcW w:w="463" w:type="pct"/>
                  <w:vAlign w:val="center"/>
                </w:tcPr>
                <w:p w14:paraId="58BA7D73">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5"/>
                      <w:sz w:val="21"/>
                      <w:szCs w:val="21"/>
                    </w:rPr>
                    <w:t>1</w:t>
                  </w:r>
                  <w:r>
                    <w:rPr>
                      <w:rFonts w:hint="default" w:ascii="Times New Roman" w:hAnsi="Times New Roman" w:cs="Times New Roman"/>
                      <w:spacing w:val="-5"/>
                      <w:sz w:val="21"/>
                      <w:szCs w:val="21"/>
                      <w:lang w:val="en-US" w:eastAsia="zh-CN"/>
                    </w:rPr>
                    <w:t>7</w:t>
                  </w:r>
                </w:p>
              </w:tc>
              <w:tc>
                <w:tcPr>
                  <w:tcW w:w="463" w:type="pct"/>
                  <w:vAlign w:val="center"/>
                </w:tcPr>
                <w:p w14:paraId="51A8AE0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5"/>
                      <w:sz w:val="21"/>
                      <w:szCs w:val="21"/>
                    </w:rPr>
                    <w:t>1</w:t>
                  </w:r>
                  <w:r>
                    <w:rPr>
                      <w:rFonts w:hint="default" w:ascii="Times New Roman" w:hAnsi="Times New Roman" w:cs="Times New Roman"/>
                      <w:spacing w:val="-5"/>
                      <w:sz w:val="21"/>
                      <w:szCs w:val="21"/>
                      <w:lang w:val="en-US" w:eastAsia="zh-CN"/>
                    </w:rPr>
                    <w:t>4</w:t>
                  </w:r>
                </w:p>
              </w:tc>
              <w:tc>
                <w:tcPr>
                  <w:tcW w:w="506" w:type="pct"/>
                  <w:vAlign w:val="center"/>
                </w:tcPr>
                <w:p w14:paraId="3F739F5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5"/>
                      <w:sz w:val="21"/>
                      <w:szCs w:val="21"/>
                    </w:rPr>
                    <w:t>1</w:t>
                  </w:r>
                  <w:r>
                    <w:rPr>
                      <w:rFonts w:hint="default" w:ascii="Times New Roman" w:hAnsi="Times New Roman" w:cs="Times New Roman"/>
                      <w:spacing w:val="-5"/>
                      <w:sz w:val="21"/>
                      <w:szCs w:val="21"/>
                      <w:lang w:val="en-US" w:eastAsia="zh-CN"/>
                    </w:rPr>
                    <w:t>2</w:t>
                  </w:r>
                </w:p>
              </w:tc>
            </w:tr>
            <w:tr w14:paraId="60704A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0798CA4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pacing w:val="8"/>
                      <w:sz w:val="21"/>
                      <w:szCs w:val="21"/>
                    </w:rPr>
                  </w:pPr>
                  <w:r>
                    <w:rPr>
                      <w:rFonts w:hint="default" w:ascii="Times New Roman" w:hAnsi="Times New Roman" w:cs="Times New Roman"/>
                      <w:spacing w:val="8"/>
                      <w:sz w:val="21"/>
                      <w:szCs w:val="21"/>
                    </w:rPr>
                    <w:t>化学需氧量</w:t>
                  </w:r>
                  <w:r>
                    <w:rPr>
                      <w:rFonts w:hint="eastAsia" w:ascii="Times New Roman" w:hAnsi="Times New Roman" w:cs="Times New Roman"/>
                      <w:sz w:val="21"/>
                      <w:szCs w:val="21"/>
                      <w:lang w:val="en-US" w:eastAsia="zh-CN"/>
                    </w:rPr>
                    <w:t>平均浓度</w:t>
                  </w:r>
                  <w:r>
                    <w:rPr>
                      <w:rFonts w:hint="default" w:ascii="Times New Roman" w:hAnsi="Times New Roman" w:cs="Times New Roman"/>
                      <w:spacing w:val="8"/>
                      <w:sz w:val="21"/>
                      <w:szCs w:val="21"/>
                    </w:rPr>
                    <w:t>（</w:t>
                  </w:r>
                  <w:r>
                    <w:rPr>
                      <w:rFonts w:hint="default" w:ascii="Times New Roman" w:hAnsi="Times New Roman" w:cs="Times New Roman"/>
                      <w:sz w:val="21"/>
                      <w:szCs w:val="21"/>
                    </w:rPr>
                    <w:t>mg</w:t>
                  </w:r>
                  <w:r>
                    <w:rPr>
                      <w:rFonts w:hint="default" w:ascii="Times New Roman" w:hAnsi="Times New Roman" w:cs="Times New Roman"/>
                      <w:spacing w:val="8"/>
                      <w:sz w:val="21"/>
                      <w:szCs w:val="21"/>
                    </w:rPr>
                    <w:t>/L）</w:t>
                  </w:r>
                </w:p>
              </w:tc>
              <w:tc>
                <w:tcPr>
                  <w:tcW w:w="3758" w:type="pct"/>
                  <w:gridSpan w:val="9"/>
                  <w:vAlign w:val="center"/>
                </w:tcPr>
                <w:p w14:paraId="4290D74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pacing w:val="-5"/>
                      <w:sz w:val="21"/>
                      <w:szCs w:val="21"/>
                      <w:lang w:val="en-US" w:eastAsia="zh-CN"/>
                    </w:rPr>
                  </w:pPr>
                  <w:r>
                    <w:rPr>
                      <w:rFonts w:hint="eastAsia" w:ascii="Times New Roman" w:hAnsi="Times New Roman" w:cs="Times New Roman"/>
                      <w:spacing w:val="-5"/>
                      <w:sz w:val="21"/>
                      <w:szCs w:val="21"/>
                      <w:lang w:val="en-US" w:eastAsia="zh-CN"/>
                    </w:rPr>
                    <w:t>13.8</w:t>
                  </w:r>
                </w:p>
              </w:tc>
            </w:tr>
            <w:tr w14:paraId="22C1A9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0135F81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8"/>
                      <w:sz w:val="21"/>
                      <w:szCs w:val="21"/>
                    </w:rPr>
                    <w:t>五日生化需氧量（</w:t>
                  </w:r>
                  <w:r>
                    <w:rPr>
                      <w:rFonts w:hint="default" w:ascii="Times New Roman" w:hAnsi="Times New Roman" w:cs="Times New Roman"/>
                      <w:sz w:val="21"/>
                      <w:szCs w:val="21"/>
                    </w:rPr>
                    <w:t>mg</w:t>
                  </w:r>
                  <w:r>
                    <w:rPr>
                      <w:rFonts w:hint="default" w:ascii="Times New Roman" w:hAnsi="Times New Roman" w:cs="Times New Roman"/>
                      <w:spacing w:val="8"/>
                      <w:sz w:val="21"/>
                      <w:szCs w:val="21"/>
                    </w:rPr>
                    <w:t>/L）</w:t>
                  </w:r>
                </w:p>
              </w:tc>
              <w:tc>
                <w:tcPr>
                  <w:tcW w:w="459" w:type="pct"/>
                  <w:vAlign w:val="center"/>
                </w:tcPr>
                <w:p w14:paraId="297977C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2"/>
                      <w:sz w:val="21"/>
                      <w:szCs w:val="21"/>
                    </w:rPr>
                    <w:t>3.</w:t>
                  </w:r>
                  <w:r>
                    <w:rPr>
                      <w:rFonts w:hint="default" w:ascii="Times New Roman" w:hAnsi="Times New Roman" w:cs="Times New Roman"/>
                      <w:spacing w:val="2"/>
                      <w:sz w:val="21"/>
                      <w:szCs w:val="21"/>
                      <w:lang w:val="en-US" w:eastAsia="zh-CN"/>
                    </w:rPr>
                    <w:t>3</w:t>
                  </w:r>
                </w:p>
              </w:tc>
              <w:tc>
                <w:tcPr>
                  <w:tcW w:w="463" w:type="pct"/>
                  <w:vAlign w:val="center"/>
                </w:tcPr>
                <w:p w14:paraId="55F29F6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2"/>
                      <w:sz w:val="21"/>
                      <w:szCs w:val="21"/>
                    </w:rPr>
                    <w:t>3.</w:t>
                  </w:r>
                  <w:r>
                    <w:rPr>
                      <w:rFonts w:hint="default" w:ascii="Times New Roman" w:hAnsi="Times New Roman" w:cs="Times New Roman"/>
                      <w:spacing w:val="2"/>
                      <w:sz w:val="21"/>
                      <w:szCs w:val="21"/>
                      <w:lang w:val="en-US" w:eastAsia="zh-CN"/>
                    </w:rPr>
                    <w:t>5</w:t>
                  </w:r>
                </w:p>
              </w:tc>
              <w:tc>
                <w:tcPr>
                  <w:tcW w:w="463" w:type="pct"/>
                  <w:vAlign w:val="center"/>
                </w:tcPr>
                <w:p w14:paraId="3E4151C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2"/>
                      <w:sz w:val="21"/>
                      <w:szCs w:val="21"/>
                    </w:rPr>
                    <w:t>3.</w:t>
                  </w:r>
                  <w:r>
                    <w:rPr>
                      <w:rFonts w:hint="default" w:ascii="Times New Roman" w:hAnsi="Times New Roman" w:cs="Times New Roman"/>
                      <w:spacing w:val="2"/>
                      <w:sz w:val="21"/>
                      <w:szCs w:val="21"/>
                      <w:lang w:val="en-US" w:eastAsia="zh-CN"/>
                    </w:rPr>
                    <w:t>7</w:t>
                  </w:r>
                </w:p>
              </w:tc>
              <w:tc>
                <w:tcPr>
                  <w:tcW w:w="463" w:type="pct"/>
                  <w:vAlign w:val="center"/>
                </w:tcPr>
                <w:p w14:paraId="7AE626F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2"/>
                      <w:sz w:val="21"/>
                      <w:szCs w:val="21"/>
                    </w:rPr>
                    <w:t>3.</w:t>
                  </w:r>
                  <w:r>
                    <w:rPr>
                      <w:rFonts w:hint="default" w:ascii="Times New Roman" w:hAnsi="Times New Roman" w:cs="Times New Roman"/>
                      <w:spacing w:val="2"/>
                      <w:sz w:val="21"/>
                      <w:szCs w:val="21"/>
                      <w:lang w:val="en-US" w:eastAsia="zh-CN"/>
                    </w:rPr>
                    <w:t>6</w:t>
                  </w:r>
                </w:p>
              </w:tc>
              <w:tc>
                <w:tcPr>
                  <w:tcW w:w="474" w:type="pct"/>
                  <w:gridSpan w:val="2"/>
                  <w:vAlign w:val="center"/>
                </w:tcPr>
                <w:p w14:paraId="21E14CD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2"/>
                      <w:sz w:val="21"/>
                      <w:szCs w:val="21"/>
                    </w:rPr>
                    <w:t>3.</w:t>
                  </w:r>
                  <w:r>
                    <w:rPr>
                      <w:rFonts w:hint="default" w:ascii="Times New Roman" w:hAnsi="Times New Roman" w:cs="Times New Roman"/>
                      <w:spacing w:val="2"/>
                      <w:sz w:val="21"/>
                      <w:szCs w:val="21"/>
                      <w:lang w:val="en-US" w:eastAsia="zh-CN"/>
                    </w:rPr>
                    <w:t>3</w:t>
                  </w:r>
                </w:p>
              </w:tc>
              <w:tc>
                <w:tcPr>
                  <w:tcW w:w="463" w:type="pct"/>
                  <w:vAlign w:val="center"/>
                </w:tcPr>
                <w:p w14:paraId="5578912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2"/>
                      <w:sz w:val="21"/>
                      <w:szCs w:val="21"/>
                    </w:rPr>
                    <w:t>3.</w:t>
                  </w:r>
                  <w:r>
                    <w:rPr>
                      <w:rFonts w:hint="default" w:ascii="Times New Roman" w:hAnsi="Times New Roman" w:cs="Times New Roman"/>
                      <w:spacing w:val="2"/>
                      <w:sz w:val="21"/>
                      <w:szCs w:val="21"/>
                      <w:lang w:val="en-US" w:eastAsia="zh-CN"/>
                    </w:rPr>
                    <w:t>4</w:t>
                  </w:r>
                </w:p>
              </w:tc>
              <w:tc>
                <w:tcPr>
                  <w:tcW w:w="463" w:type="pct"/>
                  <w:vAlign w:val="center"/>
                </w:tcPr>
                <w:p w14:paraId="75E15AD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2"/>
                      <w:sz w:val="21"/>
                      <w:szCs w:val="21"/>
                    </w:rPr>
                    <w:t>3.</w:t>
                  </w:r>
                  <w:r>
                    <w:rPr>
                      <w:rFonts w:hint="default" w:ascii="Times New Roman" w:hAnsi="Times New Roman" w:cs="Times New Roman"/>
                      <w:spacing w:val="2"/>
                      <w:sz w:val="21"/>
                      <w:szCs w:val="21"/>
                      <w:lang w:val="en-US" w:eastAsia="zh-CN"/>
                    </w:rPr>
                    <w:t>6</w:t>
                  </w:r>
                </w:p>
              </w:tc>
              <w:tc>
                <w:tcPr>
                  <w:tcW w:w="506" w:type="pct"/>
                  <w:vAlign w:val="center"/>
                </w:tcPr>
                <w:p w14:paraId="2BD0EF3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2"/>
                      <w:sz w:val="21"/>
                      <w:szCs w:val="21"/>
                    </w:rPr>
                    <w:t>3.</w:t>
                  </w:r>
                  <w:r>
                    <w:rPr>
                      <w:rFonts w:hint="default" w:ascii="Times New Roman" w:hAnsi="Times New Roman" w:cs="Times New Roman"/>
                      <w:spacing w:val="2"/>
                      <w:sz w:val="21"/>
                      <w:szCs w:val="21"/>
                      <w:lang w:val="en-US" w:eastAsia="zh-CN"/>
                    </w:rPr>
                    <w:t>6</w:t>
                  </w:r>
                </w:p>
              </w:tc>
            </w:tr>
            <w:tr w14:paraId="624DAD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5092F77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pacing w:val="8"/>
                      <w:sz w:val="21"/>
                      <w:szCs w:val="21"/>
                    </w:rPr>
                  </w:pPr>
                  <w:r>
                    <w:rPr>
                      <w:rFonts w:hint="default" w:ascii="Times New Roman" w:hAnsi="Times New Roman" w:cs="Times New Roman"/>
                      <w:spacing w:val="8"/>
                      <w:sz w:val="21"/>
                      <w:szCs w:val="21"/>
                    </w:rPr>
                    <w:t>五日生化需氧量</w:t>
                  </w:r>
                  <w:r>
                    <w:rPr>
                      <w:rFonts w:hint="eastAsia" w:ascii="Times New Roman" w:hAnsi="Times New Roman" w:cs="Times New Roman"/>
                      <w:sz w:val="21"/>
                      <w:szCs w:val="21"/>
                      <w:lang w:val="en-US" w:eastAsia="zh-CN"/>
                    </w:rPr>
                    <w:t>平均浓度</w:t>
                  </w:r>
                  <w:r>
                    <w:rPr>
                      <w:rFonts w:hint="default" w:ascii="Times New Roman" w:hAnsi="Times New Roman" w:cs="Times New Roman"/>
                      <w:spacing w:val="8"/>
                      <w:sz w:val="21"/>
                      <w:szCs w:val="21"/>
                    </w:rPr>
                    <w:t>（</w:t>
                  </w:r>
                  <w:r>
                    <w:rPr>
                      <w:rFonts w:hint="default" w:ascii="Times New Roman" w:hAnsi="Times New Roman" w:cs="Times New Roman"/>
                      <w:sz w:val="21"/>
                      <w:szCs w:val="21"/>
                    </w:rPr>
                    <w:t>mg</w:t>
                  </w:r>
                  <w:r>
                    <w:rPr>
                      <w:rFonts w:hint="default" w:ascii="Times New Roman" w:hAnsi="Times New Roman" w:cs="Times New Roman"/>
                      <w:spacing w:val="8"/>
                      <w:sz w:val="21"/>
                      <w:szCs w:val="21"/>
                    </w:rPr>
                    <w:t>/L）</w:t>
                  </w:r>
                </w:p>
              </w:tc>
              <w:tc>
                <w:tcPr>
                  <w:tcW w:w="3758" w:type="pct"/>
                  <w:gridSpan w:val="9"/>
                  <w:vAlign w:val="center"/>
                </w:tcPr>
                <w:p w14:paraId="3C4814B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pacing w:val="2"/>
                      <w:sz w:val="21"/>
                      <w:szCs w:val="21"/>
                      <w:lang w:val="en-US" w:eastAsia="zh-CN"/>
                    </w:rPr>
                  </w:pPr>
                  <w:r>
                    <w:rPr>
                      <w:rFonts w:hint="eastAsia" w:ascii="Times New Roman" w:hAnsi="Times New Roman" w:cs="Times New Roman"/>
                      <w:spacing w:val="2"/>
                      <w:sz w:val="21"/>
                      <w:szCs w:val="21"/>
                      <w:lang w:val="en-US" w:eastAsia="zh-CN"/>
                    </w:rPr>
                    <w:t>3.5</w:t>
                  </w:r>
                </w:p>
              </w:tc>
            </w:tr>
            <w:tr w14:paraId="7C02D4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2B7A7CB3">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氨氮（</w:t>
                  </w:r>
                  <w:r>
                    <w:rPr>
                      <w:rFonts w:hint="default" w:ascii="Times New Roman" w:hAnsi="Times New Roman" w:cs="Times New Roman"/>
                      <w:sz w:val="21"/>
                      <w:szCs w:val="21"/>
                    </w:rPr>
                    <w:t>mg</w:t>
                  </w:r>
                  <w:r>
                    <w:rPr>
                      <w:rFonts w:hint="default" w:ascii="Times New Roman" w:hAnsi="Times New Roman" w:cs="Times New Roman"/>
                      <w:spacing w:val="4"/>
                      <w:sz w:val="21"/>
                      <w:szCs w:val="21"/>
                    </w:rPr>
                    <w:t>/L）</w:t>
                  </w:r>
                </w:p>
              </w:tc>
              <w:tc>
                <w:tcPr>
                  <w:tcW w:w="459" w:type="pct"/>
                  <w:vAlign w:val="center"/>
                </w:tcPr>
                <w:p w14:paraId="0372B6D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3"/>
                      <w:sz w:val="21"/>
                      <w:szCs w:val="21"/>
                    </w:rPr>
                    <w:t>0.</w:t>
                  </w:r>
                  <w:r>
                    <w:rPr>
                      <w:rFonts w:hint="default" w:ascii="Times New Roman" w:hAnsi="Times New Roman" w:cs="Times New Roman"/>
                      <w:spacing w:val="3"/>
                      <w:sz w:val="21"/>
                      <w:szCs w:val="21"/>
                      <w:lang w:val="en-US" w:eastAsia="zh-CN"/>
                    </w:rPr>
                    <w:t>485</w:t>
                  </w:r>
                </w:p>
              </w:tc>
              <w:tc>
                <w:tcPr>
                  <w:tcW w:w="463" w:type="pct"/>
                  <w:vAlign w:val="center"/>
                </w:tcPr>
                <w:p w14:paraId="60799D5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3"/>
                      <w:sz w:val="21"/>
                      <w:szCs w:val="21"/>
                    </w:rPr>
                    <w:t>0.</w:t>
                  </w:r>
                  <w:r>
                    <w:rPr>
                      <w:rFonts w:hint="default" w:ascii="Times New Roman" w:hAnsi="Times New Roman" w:cs="Times New Roman"/>
                      <w:spacing w:val="3"/>
                      <w:sz w:val="21"/>
                      <w:szCs w:val="21"/>
                      <w:lang w:val="en-US" w:eastAsia="zh-CN"/>
                    </w:rPr>
                    <w:t>512</w:t>
                  </w:r>
                </w:p>
              </w:tc>
              <w:tc>
                <w:tcPr>
                  <w:tcW w:w="463" w:type="pct"/>
                  <w:vAlign w:val="center"/>
                </w:tcPr>
                <w:p w14:paraId="1FE0C2A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3"/>
                      <w:sz w:val="21"/>
                      <w:szCs w:val="21"/>
                    </w:rPr>
                    <w:t>0.</w:t>
                  </w:r>
                  <w:r>
                    <w:rPr>
                      <w:rFonts w:hint="default" w:ascii="Times New Roman" w:hAnsi="Times New Roman" w:cs="Times New Roman"/>
                      <w:spacing w:val="3"/>
                      <w:sz w:val="21"/>
                      <w:szCs w:val="21"/>
                      <w:lang w:val="en-US" w:eastAsia="zh-CN"/>
                    </w:rPr>
                    <w:t>511</w:t>
                  </w:r>
                </w:p>
              </w:tc>
              <w:tc>
                <w:tcPr>
                  <w:tcW w:w="463" w:type="pct"/>
                  <w:vAlign w:val="center"/>
                </w:tcPr>
                <w:p w14:paraId="5B6B29D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3"/>
                      <w:sz w:val="21"/>
                      <w:szCs w:val="21"/>
                    </w:rPr>
                    <w:t>0.5</w:t>
                  </w:r>
                  <w:r>
                    <w:rPr>
                      <w:rFonts w:hint="default" w:ascii="Times New Roman" w:hAnsi="Times New Roman" w:cs="Times New Roman"/>
                      <w:spacing w:val="3"/>
                      <w:sz w:val="21"/>
                      <w:szCs w:val="21"/>
                      <w:lang w:val="en-US" w:eastAsia="zh-CN"/>
                    </w:rPr>
                    <w:t>53</w:t>
                  </w:r>
                </w:p>
              </w:tc>
              <w:tc>
                <w:tcPr>
                  <w:tcW w:w="474" w:type="pct"/>
                  <w:gridSpan w:val="2"/>
                  <w:vAlign w:val="center"/>
                </w:tcPr>
                <w:p w14:paraId="1CDD46D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3"/>
                      <w:sz w:val="21"/>
                      <w:szCs w:val="21"/>
                    </w:rPr>
                    <w:t>0.5</w:t>
                  </w:r>
                  <w:r>
                    <w:rPr>
                      <w:rFonts w:hint="default" w:ascii="Times New Roman" w:hAnsi="Times New Roman" w:cs="Times New Roman"/>
                      <w:spacing w:val="3"/>
                      <w:sz w:val="21"/>
                      <w:szCs w:val="21"/>
                      <w:lang w:val="en-US" w:eastAsia="zh-CN"/>
                    </w:rPr>
                    <w:t>25</w:t>
                  </w:r>
                </w:p>
              </w:tc>
              <w:tc>
                <w:tcPr>
                  <w:tcW w:w="463" w:type="pct"/>
                  <w:vAlign w:val="center"/>
                </w:tcPr>
                <w:p w14:paraId="1B4A04C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3"/>
                      <w:sz w:val="21"/>
                      <w:szCs w:val="21"/>
                    </w:rPr>
                    <w:t>0.</w:t>
                  </w:r>
                  <w:r>
                    <w:rPr>
                      <w:rFonts w:hint="default" w:ascii="Times New Roman" w:hAnsi="Times New Roman" w:cs="Times New Roman"/>
                      <w:spacing w:val="3"/>
                      <w:sz w:val="21"/>
                      <w:szCs w:val="21"/>
                      <w:lang w:val="en-US" w:eastAsia="zh-CN"/>
                    </w:rPr>
                    <w:t>475</w:t>
                  </w:r>
                </w:p>
              </w:tc>
              <w:tc>
                <w:tcPr>
                  <w:tcW w:w="463" w:type="pct"/>
                  <w:vAlign w:val="center"/>
                </w:tcPr>
                <w:p w14:paraId="17178B7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lang w:val="en-US"/>
                    </w:rPr>
                  </w:pPr>
                  <w:r>
                    <w:rPr>
                      <w:rFonts w:hint="default" w:ascii="Times New Roman" w:hAnsi="Times New Roman" w:cs="Times New Roman"/>
                      <w:spacing w:val="3"/>
                      <w:sz w:val="21"/>
                      <w:szCs w:val="21"/>
                    </w:rPr>
                    <w:t>0.5</w:t>
                  </w:r>
                  <w:r>
                    <w:rPr>
                      <w:rFonts w:hint="default" w:ascii="Times New Roman" w:hAnsi="Times New Roman" w:cs="Times New Roman"/>
                      <w:spacing w:val="3"/>
                      <w:sz w:val="21"/>
                      <w:szCs w:val="21"/>
                      <w:lang w:val="en-US" w:eastAsia="zh-CN"/>
                    </w:rPr>
                    <w:t>45</w:t>
                  </w:r>
                </w:p>
              </w:tc>
              <w:tc>
                <w:tcPr>
                  <w:tcW w:w="506" w:type="pct"/>
                  <w:vAlign w:val="center"/>
                </w:tcPr>
                <w:p w14:paraId="08DEA1F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3"/>
                      <w:sz w:val="21"/>
                      <w:szCs w:val="21"/>
                    </w:rPr>
                    <w:t>0.</w:t>
                  </w:r>
                  <w:r>
                    <w:rPr>
                      <w:rFonts w:hint="default" w:ascii="Times New Roman" w:hAnsi="Times New Roman" w:cs="Times New Roman"/>
                      <w:spacing w:val="3"/>
                      <w:sz w:val="21"/>
                      <w:szCs w:val="21"/>
                      <w:lang w:val="en-US" w:eastAsia="zh-CN"/>
                    </w:rPr>
                    <w:t>612</w:t>
                  </w:r>
                </w:p>
              </w:tc>
            </w:tr>
            <w:tr w14:paraId="7AAB44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2A5D300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pacing w:val="4"/>
                      <w:sz w:val="21"/>
                      <w:szCs w:val="21"/>
                    </w:rPr>
                  </w:pPr>
                  <w:r>
                    <w:rPr>
                      <w:rFonts w:hint="default" w:ascii="Times New Roman" w:hAnsi="Times New Roman" w:cs="Times New Roman"/>
                      <w:spacing w:val="4"/>
                      <w:sz w:val="21"/>
                      <w:szCs w:val="21"/>
                    </w:rPr>
                    <w:t>氨氮</w:t>
                  </w:r>
                  <w:r>
                    <w:rPr>
                      <w:rFonts w:hint="eastAsia" w:ascii="Times New Roman" w:hAnsi="Times New Roman" w:cs="Times New Roman"/>
                      <w:sz w:val="21"/>
                      <w:szCs w:val="21"/>
                      <w:lang w:val="en-US" w:eastAsia="zh-CN"/>
                    </w:rPr>
                    <w:t>平均浓度</w:t>
                  </w:r>
                  <w:r>
                    <w:rPr>
                      <w:rFonts w:hint="default" w:ascii="Times New Roman" w:hAnsi="Times New Roman" w:cs="Times New Roman"/>
                      <w:spacing w:val="4"/>
                      <w:sz w:val="21"/>
                      <w:szCs w:val="21"/>
                    </w:rPr>
                    <w:t>（</w:t>
                  </w:r>
                  <w:r>
                    <w:rPr>
                      <w:rFonts w:hint="default" w:ascii="Times New Roman" w:hAnsi="Times New Roman" w:cs="Times New Roman"/>
                      <w:sz w:val="21"/>
                      <w:szCs w:val="21"/>
                    </w:rPr>
                    <w:t>mg</w:t>
                  </w:r>
                  <w:r>
                    <w:rPr>
                      <w:rFonts w:hint="default" w:ascii="Times New Roman" w:hAnsi="Times New Roman" w:cs="Times New Roman"/>
                      <w:spacing w:val="4"/>
                      <w:sz w:val="21"/>
                      <w:szCs w:val="21"/>
                    </w:rPr>
                    <w:t>/L）</w:t>
                  </w:r>
                </w:p>
              </w:tc>
              <w:tc>
                <w:tcPr>
                  <w:tcW w:w="3758" w:type="pct"/>
                  <w:gridSpan w:val="9"/>
                  <w:vAlign w:val="center"/>
                </w:tcPr>
                <w:p w14:paraId="5B602D63">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pacing w:val="3"/>
                      <w:sz w:val="21"/>
                      <w:szCs w:val="21"/>
                      <w:lang w:val="en-US" w:eastAsia="zh-CN"/>
                    </w:rPr>
                  </w:pPr>
                  <w:r>
                    <w:rPr>
                      <w:rFonts w:hint="eastAsia" w:ascii="Times New Roman" w:hAnsi="Times New Roman" w:cs="Times New Roman"/>
                      <w:spacing w:val="3"/>
                      <w:sz w:val="21"/>
                      <w:szCs w:val="21"/>
                      <w:lang w:val="en-US" w:eastAsia="zh-CN"/>
                    </w:rPr>
                    <w:t>0.527</w:t>
                  </w:r>
                </w:p>
              </w:tc>
            </w:tr>
            <w:tr w14:paraId="6BB256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jc w:val="center"/>
              </w:trPr>
              <w:tc>
                <w:tcPr>
                  <w:tcW w:w="1241" w:type="pct"/>
                  <w:vAlign w:val="center"/>
                </w:tcPr>
                <w:p w14:paraId="3AAC3847">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总磷（</w:t>
                  </w:r>
                  <w:r>
                    <w:rPr>
                      <w:rFonts w:hint="default" w:ascii="Times New Roman" w:hAnsi="Times New Roman" w:cs="Times New Roman"/>
                      <w:sz w:val="21"/>
                      <w:szCs w:val="21"/>
                    </w:rPr>
                    <w:t>mg</w:t>
                  </w:r>
                  <w:r>
                    <w:rPr>
                      <w:rFonts w:hint="default" w:ascii="Times New Roman" w:hAnsi="Times New Roman" w:cs="Times New Roman"/>
                      <w:spacing w:val="4"/>
                      <w:sz w:val="21"/>
                      <w:szCs w:val="21"/>
                    </w:rPr>
                    <w:t>/L）</w:t>
                  </w:r>
                </w:p>
              </w:tc>
              <w:tc>
                <w:tcPr>
                  <w:tcW w:w="459" w:type="pct"/>
                  <w:vAlign w:val="center"/>
                </w:tcPr>
                <w:p w14:paraId="37DC32D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3"/>
                      <w:sz w:val="21"/>
                      <w:szCs w:val="21"/>
                    </w:rPr>
                    <w:t>0.0</w:t>
                  </w:r>
                  <w:r>
                    <w:rPr>
                      <w:rFonts w:hint="default" w:ascii="Times New Roman" w:hAnsi="Times New Roman" w:cs="Times New Roman"/>
                      <w:spacing w:val="3"/>
                      <w:sz w:val="21"/>
                      <w:szCs w:val="21"/>
                      <w:lang w:val="en-US" w:eastAsia="zh-CN"/>
                    </w:rPr>
                    <w:t>7</w:t>
                  </w:r>
                </w:p>
              </w:tc>
              <w:tc>
                <w:tcPr>
                  <w:tcW w:w="463" w:type="pct"/>
                  <w:vAlign w:val="center"/>
                </w:tcPr>
                <w:p w14:paraId="57D1480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3"/>
                      <w:sz w:val="21"/>
                      <w:szCs w:val="21"/>
                    </w:rPr>
                    <w:t>0.</w:t>
                  </w:r>
                  <w:r>
                    <w:rPr>
                      <w:rFonts w:hint="default" w:ascii="Times New Roman" w:hAnsi="Times New Roman" w:cs="Times New Roman"/>
                      <w:spacing w:val="3"/>
                      <w:sz w:val="21"/>
                      <w:szCs w:val="21"/>
                      <w:lang w:val="en-US" w:eastAsia="zh-CN"/>
                    </w:rPr>
                    <w:t>12</w:t>
                  </w:r>
                </w:p>
              </w:tc>
              <w:tc>
                <w:tcPr>
                  <w:tcW w:w="463" w:type="pct"/>
                  <w:vAlign w:val="center"/>
                </w:tcPr>
                <w:p w14:paraId="1717F65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3"/>
                      <w:sz w:val="21"/>
                      <w:szCs w:val="21"/>
                    </w:rPr>
                    <w:t>0.</w:t>
                  </w:r>
                  <w:r>
                    <w:rPr>
                      <w:rFonts w:hint="default" w:ascii="Times New Roman" w:hAnsi="Times New Roman" w:cs="Times New Roman"/>
                      <w:spacing w:val="3"/>
                      <w:sz w:val="21"/>
                      <w:szCs w:val="21"/>
                      <w:lang w:val="en-US" w:eastAsia="zh-CN"/>
                    </w:rPr>
                    <w:t>09</w:t>
                  </w:r>
                </w:p>
              </w:tc>
              <w:tc>
                <w:tcPr>
                  <w:tcW w:w="463" w:type="pct"/>
                  <w:vAlign w:val="center"/>
                </w:tcPr>
                <w:p w14:paraId="7F76DA5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3"/>
                      <w:sz w:val="21"/>
                      <w:szCs w:val="21"/>
                    </w:rPr>
                    <w:t>0.</w:t>
                  </w:r>
                  <w:r>
                    <w:rPr>
                      <w:rFonts w:hint="default" w:ascii="Times New Roman" w:hAnsi="Times New Roman" w:cs="Times New Roman"/>
                      <w:spacing w:val="3"/>
                      <w:sz w:val="21"/>
                      <w:szCs w:val="21"/>
                      <w:lang w:val="en-US" w:eastAsia="zh-CN"/>
                    </w:rPr>
                    <w:t>11</w:t>
                  </w:r>
                </w:p>
              </w:tc>
              <w:tc>
                <w:tcPr>
                  <w:tcW w:w="474" w:type="pct"/>
                  <w:gridSpan w:val="2"/>
                  <w:vAlign w:val="center"/>
                </w:tcPr>
                <w:p w14:paraId="224E0EA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3"/>
                      <w:sz w:val="21"/>
                      <w:szCs w:val="21"/>
                    </w:rPr>
                    <w:t>0.1</w:t>
                  </w:r>
                  <w:r>
                    <w:rPr>
                      <w:rFonts w:hint="default" w:ascii="Times New Roman" w:hAnsi="Times New Roman" w:cs="Times New Roman"/>
                      <w:spacing w:val="3"/>
                      <w:sz w:val="21"/>
                      <w:szCs w:val="21"/>
                      <w:lang w:val="en-US" w:eastAsia="zh-CN"/>
                    </w:rPr>
                    <w:t>0</w:t>
                  </w:r>
                </w:p>
              </w:tc>
              <w:tc>
                <w:tcPr>
                  <w:tcW w:w="463" w:type="pct"/>
                  <w:vAlign w:val="center"/>
                </w:tcPr>
                <w:p w14:paraId="10B2455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3"/>
                      <w:sz w:val="21"/>
                      <w:szCs w:val="21"/>
                    </w:rPr>
                    <w:t>0.</w:t>
                  </w:r>
                  <w:r>
                    <w:rPr>
                      <w:rFonts w:hint="default" w:ascii="Times New Roman" w:hAnsi="Times New Roman" w:cs="Times New Roman"/>
                      <w:spacing w:val="3"/>
                      <w:sz w:val="21"/>
                      <w:szCs w:val="21"/>
                      <w:lang w:val="en-US" w:eastAsia="zh-CN"/>
                    </w:rPr>
                    <w:t>08</w:t>
                  </w:r>
                </w:p>
              </w:tc>
              <w:tc>
                <w:tcPr>
                  <w:tcW w:w="463" w:type="pct"/>
                  <w:vAlign w:val="center"/>
                </w:tcPr>
                <w:p w14:paraId="0E58A0A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3"/>
                      <w:sz w:val="21"/>
                      <w:szCs w:val="21"/>
                    </w:rPr>
                    <w:t>0.1</w:t>
                  </w:r>
                  <w:r>
                    <w:rPr>
                      <w:rFonts w:hint="default" w:ascii="Times New Roman" w:hAnsi="Times New Roman" w:cs="Times New Roman"/>
                      <w:spacing w:val="3"/>
                      <w:sz w:val="21"/>
                      <w:szCs w:val="21"/>
                      <w:lang w:val="en-US" w:eastAsia="zh-CN"/>
                    </w:rPr>
                    <w:t>2</w:t>
                  </w:r>
                </w:p>
              </w:tc>
              <w:tc>
                <w:tcPr>
                  <w:tcW w:w="506" w:type="pct"/>
                  <w:vAlign w:val="center"/>
                </w:tcPr>
                <w:p w14:paraId="70D5090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3"/>
                      <w:sz w:val="21"/>
                      <w:szCs w:val="21"/>
                    </w:rPr>
                    <w:t>0.</w:t>
                  </w:r>
                  <w:r>
                    <w:rPr>
                      <w:rFonts w:hint="default" w:ascii="Times New Roman" w:hAnsi="Times New Roman" w:cs="Times New Roman"/>
                      <w:spacing w:val="3"/>
                      <w:sz w:val="21"/>
                      <w:szCs w:val="21"/>
                      <w:lang w:val="en-US" w:eastAsia="zh-CN"/>
                    </w:rPr>
                    <w:t>09</w:t>
                  </w:r>
                </w:p>
              </w:tc>
            </w:tr>
            <w:tr w14:paraId="79F4C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jc w:val="center"/>
              </w:trPr>
              <w:tc>
                <w:tcPr>
                  <w:tcW w:w="1241" w:type="pct"/>
                  <w:vAlign w:val="center"/>
                </w:tcPr>
                <w:p w14:paraId="5722F74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pacing w:val="4"/>
                      <w:sz w:val="21"/>
                      <w:szCs w:val="21"/>
                    </w:rPr>
                  </w:pPr>
                  <w:r>
                    <w:rPr>
                      <w:rFonts w:hint="default" w:ascii="Times New Roman" w:hAnsi="Times New Roman" w:cs="Times New Roman"/>
                      <w:spacing w:val="4"/>
                      <w:sz w:val="21"/>
                      <w:szCs w:val="21"/>
                    </w:rPr>
                    <w:t>总磷</w:t>
                  </w:r>
                  <w:r>
                    <w:rPr>
                      <w:rFonts w:hint="eastAsia" w:ascii="Times New Roman" w:hAnsi="Times New Roman" w:cs="Times New Roman"/>
                      <w:sz w:val="21"/>
                      <w:szCs w:val="21"/>
                      <w:lang w:val="en-US" w:eastAsia="zh-CN"/>
                    </w:rPr>
                    <w:t>平均浓度</w:t>
                  </w:r>
                  <w:r>
                    <w:rPr>
                      <w:rFonts w:hint="default" w:ascii="Times New Roman" w:hAnsi="Times New Roman" w:cs="Times New Roman"/>
                      <w:spacing w:val="4"/>
                      <w:sz w:val="21"/>
                      <w:szCs w:val="21"/>
                    </w:rPr>
                    <w:t>（</w:t>
                  </w:r>
                  <w:r>
                    <w:rPr>
                      <w:rFonts w:hint="default" w:ascii="Times New Roman" w:hAnsi="Times New Roman" w:cs="Times New Roman"/>
                      <w:sz w:val="21"/>
                      <w:szCs w:val="21"/>
                    </w:rPr>
                    <w:t>mg</w:t>
                  </w:r>
                  <w:r>
                    <w:rPr>
                      <w:rFonts w:hint="default" w:ascii="Times New Roman" w:hAnsi="Times New Roman" w:cs="Times New Roman"/>
                      <w:spacing w:val="4"/>
                      <w:sz w:val="21"/>
                      <w:szCs w:val="21"/>
                    </w:rPr>
                    <w:t>/L）</w:t>
                  </w:r>
                </w:p>
              </w:tc>
              <w:tc>
                <w:tcPr>
                  <w:tcW w:w="3758" w:type="pct"/>
                  <w:gridSpan w:val="9"/>
                  <w:vAlign w:val="center"/>
                </w:tcPr>
                <w:p w14:paraId="35A243B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pacing w:val="3"/>
                      <w:sz w:val="21"/>
                      <w:szCs w:val="21"/>
                      <w:lang w:val="en-US" w:eastAsia="zh-CN"/>
                    </w:rPr>
                  </w:pPr>
                  <w:r>
                    <w:rPr>
                      <w:rFonts w:hint="eastAsia" w:ascii="Times New Roman" w:hAnsi="Times New Roman" w:cs="Times New Roman"/>
                      <w:spacing w:val="3"/>
                      <w:sz w:val="21"/>
                      <w:szCs w:val="21"/>
                      <w:lang w:val="en-US" w:eastAsia="zh-CN"/>
                    </w:rPr>
                    <w:t>0.10</w:t>
                  </w:r>
                </w:p>
              </w:tc>
            </w:tr>
            <w:tr w14:paraId="615BF3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7D5C7DF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总氮（</w:t>
                  </w:r>
                  <w:r>
                    <w:rPr>
                      <w:rFonts w:hint="default" w:ascii="Times New Roman" w:hAnsi="Times New Roman" w:cs="Times New Roman"/>
                      <w:sz w:val="21"/>
                      <w:szCs w:val="21"/>
                    </w:rPr>
                    <w:t>mg</w:t>
                  </w:r>
                  <w:r>
                    <w:rPr>
                      <w:rFonts w:hint="default" w:ascii="Times New Roman" w:hAnsi="Times New Roman" w:cs="Times New Roman"/>
                      <w:spacing w:val="4"/>
                      <w:sz w:val="21"/>
                      <w:szCs w:val="21"/>
                    </w:rPr>
                    <w:t>/L）</w:t>
                  </w:r>
                </w:p>
              </w:tc>
              <w:tc>
                <w:tcPr>
                  <w:tcW w:w="459" w:type="pct"/>
                  <w:vAlign w:val="center"/>
                </w:tcPr>
                <w:p w14:paraId="1C97FB0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z w:val="21"/>
                      <w:szCs w:val="21"/>
                      <w:lang w:val="en-US" w:eastAsia="zh-CN"/>
                    </w:rPr>
                    <w:t>0</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83</w:t>
                  </w:r>
                </w:p>
              </w:tc>
              <w:tc>
                <w:tcPr>
                  <w:tcW w:w="463" w:type="pct"/>
                  <w:vAlign w:val="center"/>
                </w:tcPr>
                <w:p w14:paraId="0C2EC3B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z w:val="21"/>
                      <w:szCs w:val="21"/>
                      <w:lang w:val="en-US" w:eastAsia="zh-CN"/>
                    </w:rPr>
                    <w:t>0</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65</w:t>
                  </w:r>
                </w:p>
              </w:tc>
              <w:tc>
                <w:tcPr>
                  <w:tcW w:w="463" w:type="pct"/>
                  <w:vAlign w:val="center"/>
                </w:tcPr>
                <w:p w14:paraId="44F611B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z w:val="21"/>
                      <w:szCs w:val="21"/>
                      <w:lang w:val="en-US" w:eastAsia="zh-CN"/>
                    </w:rPr>
                    <w:t>0</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78</w:t>
                  </w:r>
                </w:p>
              </w:tc>
              <w:tc>
                <w:tcPr>
                  <w:tcW w:w="463" w:type="pct"/>
                  <w:vAlign w:val="center"/>
                </w:tcPr>
                <w:p w14:paraId="7C05CA9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z w:val="21"/>
                      <w:szCs w:val="21"/>
                      <w:lang w:val="en-US" w:eastAsia="zh-CN"/>
                    </w:rPr>
                    <w:t>0</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71</w:t>
                  </w:r>
                </w:p>
              </w:tc>
              <w:tc>
                <w:tcPr>
                  <w:tcW w:w="474" w:type="pct"/>
                  <w:gridSpan w:val="2"/>
                  <w:vAlign w:val="center"/>
                </w:tcPr>
                <w:p w14:paraId="5CB6019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z w:val="21"/>
                      <w:szCs w:val="21"/>
                      <w:lang w:val="en-US" w:eastAsia="zh-CN"/>
                    </w:rPr>
                    <w:t>0</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72</w:t>
                  </w:r>
                </w:p>
              </w:tc>
              <w:tc>
                <w:tcPr>
                  <w:tcW w:w="463" w:type="pct"/>
                  <w:vAlign w:val="center"/>
                </w:tcPr>
                <w:p w14:paraId="70B9C06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z w:val="21"/>
                      <w:szCs w:val="21"/>
                      <w:lang w:val="en-US" w:eastAsia="zh-CN"/>
                    </w:rPr>
                    <w:t>0</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65</w:t>
                  </w:r>
                </w:p>
              </w:tc>
              <w:tc>
                <w:tcPr>
                  <w:tcW w:w="463" w:type="pct"/>
                  <w:vAlign w:val="center"/>
                </w:tcPr>
                <w:p w14:paraId="50B2977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z w:val="21"/>
                      <w:szCs w:val="21"/>
                      <w:lang w:val="en-US" w:eastAsia="zh-CN"/>
                    </w:rPr>
                    <w:t>0</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89</w:t>
                  </w:r>
                </w:p>
              </w:tc>
              <w:tc>
                <w:tcPr>
                  <w:tcW w:w="506" w:type="pct"/>
                  <w:vAlign w:val="center"/>
                </w:tcPr>
                <w:p w14:paraId="7324F8B3">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z w:val="21"/>
                      <w:szCs w:val="21"/>
                      <w:lang w:val="en-US" w:eastAsia="zh-CN"/>
                    </w:rPr>
                    <w:t>0</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74</w:t>
                  </w:r>
                </w:p>
              </w:tc>
            </w:tr>
            <w:tr w14:paraId="005DEE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6AC2F0F7">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pacing w:val="4"/>
                      <w:sz w:val="21"/>
                      <w:szCs w:val="21"/>
                    </w:rPr>
                  </w:pPr>
                  <w:r>
                    <w:rPr>
                      <w:rFonts w:hint="default" w:ascii="Times New Roman" w:hAnsi="Times New Roman" w:cs="Times New Roman"/>
                      <w:spacing w:val="4"/>
                      <w:sz w:val="21"/>
                      <w:szCs w:val="21"/>
                    </w:rPr>
                    <w:t>总氮</w:t>
                  </w:r>
                  <w:r>
                    <w:rPr>
                      <w:rFonts w:hint="eastAsia" w:ascii="Times New Roman" w:hAnsi="Times New Roman" w:cs="Times New Roman"/>
                      <w:sz w:val="21"/>
                      <w:szCs w:val="21"/>
                      <w:lang w:val="en-US" w:eastAsia="zh-CN"/>
                    </w:rPr>
                    <w:t>平均浓度</w:t>
                  </w:r>
                  <w:r>
                    <w:rPr>
                      <w:rFonts w:hint="default" w:ascii="Times New Roman" w:hAnsi="Times New Roman" w:cs="Times New Roman"/>
                      <w:spacing w:val="4"/>
                      <w:sz w:val="21"/>
                      <w:szCs w:val="21"/>
                    </w:rPr>
                    <w:t>（</w:t>
                  </w:r>
                  <w:r>
                    <w:rPr>
                      <w:rFonts w:hint="default" w:ascii="Times New Roman" w:hAnsi="Times New Roman" w:cs="Times New Roman"/>
                      <w:sz w:val="21"/>
                      <w:szCs w:val="21"/>
                    </w:rPr>
                    <w:t>mg</w:t>
                  </w:r>
                  <w:r>
                    <w:rPr>
                      <w:rFonts w:hint="default" w:ascii="Times New Roman" w:hAnsi="Times New Roman" w:cs="Times New Roman"/>
                      <w:spacing w:val="4"/>
                      <w:sz w:val="21"/>
                      <w:szCs w:val="21"/>
                    </w:rPr>
                    <w:t>/L）</w:t>
                  </w:r>
                </w:p>
              </w:tc>
              <w:tc>
                <w:tcPr>
                  <w:tcW w:w="3758" w:type="pct"/>
                  <w:gridSpan w:val="9"/>
                  <w:vAlign w:val="center"/>
                </w:tcPr>
                <w:p w14:paraId="010D9DD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0.75</w:t>
                  </w:r>
                </w:p>
              </w:tc>
            </w:tr>
            <w:tr w14:paraId="35C179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2F84BD77">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6"/>
                      <w:sz w:val="21"/>
                      <w:szCs w:val="21"/>
                    </w:rPr>
                    <w:t>溶解氧（</w:t>
                  </w:r>
                  <w:r>
                    <w:rPr>
                      <w:rFonts w:hint="default" w:ascii="Times New Roman" w:hAnsi="Times New Roman" w:cs="Times New Roman"/>
                      <w:sz w:val="21"/>
                      <w:szCs w:val="21"/>
                    </w:rPr>
                    <w:t>mg</w:t>
                  </w:r>
                  <w:r>
                    <w:rPr>
                      <w:rFonts w:hint="default" w:ascii="Times New Roman" w:hAnsi="Times New Roman" w:cs="Times New Roman"/>
                      <w:spacing w:val="6"/>
                      <w:sz w:val="21"/>
                      <w:szCs w:val="21"/>
                    </w:rPr>
                    <w:t>/L）</w:t>
                  </w:r>
                </w:p>
              </w:tc>
              <w:tc>
                <w:tcPr>
                  <w:tcW w:w="459" w:type="pct"/>
                  <w:vAlign w:val="center"/>
                </w:tcPr>
                <w:p w14:paraId="36B963F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z w:val="21"/>
                      <w:szCs w:val="21"/>
                      <w:lang w:val="en-US" w:eastAsia="zh-CN"/>
                    </w:rPr>
                    <w:t>7</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2</w:t>
                  </w:r>
                </w:p>
              </w:tc>
              <w:tc>
                <w:tcPr>
                  <w:tcW w:w="463" w:type="pct"/>
                  <w:vAlign w:val="center"/>
                </w:tcPr>
                <w:p w14:paraId="119EB0A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z w:val="21"/>
                      <w:szCs w:val="21"/>
                      <w:lang w:val="en-US" w:eastAsia="zh-CN"/>
                    </w:rPr>
                    <w:t>7</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7</w:t>
                  </w:r>
                </w:p>
              </w:tc>
              <w:tc>
                <w:tcPr>
                  <w:tcW w:w="463" w:type="pct"/>
                  <w:vAlign w:val="center"/>
                </w:tcPr>
                <w:p w14:paraId="6EEF754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z w:val="21"/>
                      <w:szCs w:val="21"/>
                      <w:lang w:val="en-US" w:eastAsia="zh-CN"/>
                    </w:rPr>
                    <w:t>6</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9</w:t>
                  </w:r>
                </w:p>
              </w:tc>
              <w:tc>
                <w:tcPr>
                  <w:tcW w:w="463" w:type="pct"/>
                  <w:vAlign w:val="center"/>
                </w:tcPr>
                <w:p w14:paraId="43FD4F4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z w:val="21"/>
                      <w:szCs w:val="21"/>
                      <w:lang w:val="en-US" w:eastAsia="zh-CN"/>
                    </w:rPr>
                    <w:t>7</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3</w:t>
                  </w:r>
                </w:p>
              </w:tc>
              <w:tc>
                <w:tcPr>
                  <w:tcW w:w="474" w:type="pct"/>
                  <w:gridSpan w:val="2"/>
                  <w:vAlign w:val="center"/>
                </w:tcPr>
                <w:p w14:paraId="08F36FA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val="en-US" w:eastAsia="zh-CN"/>
                    </w:rPr>
                    <w:t>6</w:t>
                  </w:r>
                  <w:r>
                    <w:rPr>
                      <w:rFonts w:hint="default" w:ascii="Times New Roman" w:hAnsi="Times New Roman" w:cs="Times New Roman"/>
                      <w:sz w:val="21"/>
                      <w:szCs w:val="21"/>
                    </w:rPr>
                    <w:t>.7</w:t>
                  </w:r>
                </w:p>
              </w:tc>
              <w:tc>
                <w:tcPr>
                  <w:tcW w:w="463" w:type="pct"/>
                  <w:vAlign w:val="center"/>
                </w:tcPr>
                <w:p w14:paraId="1EF24F87">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z w:val="21"/>
                      <w:szCs w:val="21"/>
                      <w:lang w:val="en-US" w:eastAsia="zh-CN"/>
                    </w:rPr>
                    <w:t>7</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2</w:t>
                  </w:r>
                </w:p>
              </w:tc>
              <w:tc>
                <w:tcPr>
                  <w:tcW w:w="463" w:type="pct"/>
                  <w:vAlign w:val="center"/>
                </w:tcPr>
                <w:p w14:paraId="75345B5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z w:val="21"/>
                      <w:szCs w:val="21"/>
                      <w:lang w:val="en-US" w:eastAsia="zh-CN"/>
                    </w:rPr>
                    <w:t>7</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5</w:t>
                  </w:r>
                </w:p>
              </w:tc>
              <w:tc>
                <w:tcPr>
                  <w:tcW w:w="506" w:type="pct"/>
                  <w:vAlign w:val="center"/>
                </w:tcPr>
                <w:p w14:paraId="4C4D39E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val="en-US" w:eastAsia="zh-CN"/>
                    </w:rPr>
                    <w:t>7</w:t>
                  </w:r>
                  <w:r>
                    <w:rPr>
                      <w:rFonts w:hint="default" w:ascii="Times New Roman" w:hAnsi="Times New Roman" w:cs="Times New Roman"/>
                      <w:sz w:val="21"/>
                      <w:szCs w:val="21"/>
                    </w:rPr>
                    <w:t>.4</w:t>
                  </w:r>
                </w:p>
              </w:tc>
            </w:tr>
            <w:tr w14:paraId="469765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6D85433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pacing w:val="6"/>
                      <w:sz w:val="21"/>
                      <w:szCs w:val="21"/>
                    </w:rPr>
                  </w:pPr>
                  <w:r>
                    <w:rPr>
                      <w:rFonts w:hint="default" w:ascii="Times New Roman" w:hAnsi="Times New Roman" w:cs="Times New Roman"/>
                      <w:spacing w:val="6"/>
                      <w:sz w:val="21"/>
                      <w:szCs w:val="21"/>
                    </w:rPr>
                    <w:t>溶解氧</w:t>
                  </w:r>
                  <w:r>
                    <w:rPr>
                      <w:rFonts w:hint="eastAsia" w:ascii="Times New Roman" w:hAnsi="Times New Roman" w:cs="Times New Roman"/>
                      <w:sz w:val="21"/>
                      <w:szCs w:val="21"/>
                      <w:lang w:val="en-US" w:eastAsia="zh-CN"/>
                    </w:rPr>
                    <w:t>平均浓度</w:t>
                  </w:r>
                  <w:r>
                    <w:rPr>
                      <w:rFonts w:hint="default" w:ascii="Times New Roman" w:hAnsi="Times New Roman" w:cs="Times New Roman"/>
                      <w:spacing w:val="6"/>
                      <w:sz w:val="21"/>
                      <w:szCs w:val="21"/>
                    </w:rPr>
                    <w:t>（</w:t>
                  </w:r>
                  <w:r>
                    <w:rPr>
                      <w:rFonts w:hint="default" w:ascii="Times New Roman" w:hAnsi="Times New Roman" w:cs="Times New Roman"/>
                      <w:sz w:val="21"/>
                      <w:szCs w:val="21"/>
                    </w:rPr>
                    <w:t>mg</w:t>
                  </w:r>
                  <w:r>
                    <w:rPr>
                      <w:rFonts w:hint="default" w:ascii="Times New Roman" w:hAnsi="Times New Roman" w:cs="Times New Roman"/>
                      <w:spacing w:val="6"/>
                      <w:sz w:val="21"/>
                      <w:szCs w:val="21"/>
                    </w:rPr>
                    <w:t>/L）</w:t>
                  </w:r>
                </w:p>
              </w:tc>
              <w:tc>
                <w:tcPr>
                  <w:tcW w:w="3758" w:type="pct"/>
                  <w:gridSpan w:val="9"/>
                  <w:vAlign w:val="center"/>
                </w:tcPr>
                <w:p w14:paraId="6C85593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7.2</w:t>
                  </w:r>
                </w:p>
              </w:tc>
            </w:tr>
            <w:tr w14:paraId="210EB7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2A6BC63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6"/>
                      <w:sz w:val="21"/>
                      <w:szCs w:val="21"/>
                    </w:rPr>
                    <w:t>高锰酸盐指数（</w:t>
                  </w:r>
                  <w:r>
                    <w:rPr>
                      <w:rFonts w:hint="default" w:ascii="Times New Roman" w:hAnsi="Times New Roman" w:cs="Times New Roman"/>
                      <w:sz w:val="21"/>
                      <w:szCs w:val="21"/>
                    </w:rPr>
                    <w:t>mg</w:t>
                  </w:r>
                  <w:r>
                    <w:rPr>
                      <w:rFonts w:hint="default" w:ascii="Times New Roman" w:hAnsi="Times New Roman" w:cs="Times New Roman"/>
                      <w:spacing w:val="6"/>
                      <w:sz w:val="21"/>
                      <w:szCs w:val="21"/>
                    </w:rPr>
                    <w:t>/L）</w:t>
                  </w:r>
                </w:p>
              </w:tc>
              <w:tc>
                <w:tcPr>
                  <w:tcW w:w="459" w:type="pct"/>
                  <w:vAlign w:val="center"/>
                </w:tcPr>
                <w:p w14:paraId="111B4B3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24</w:t>
                  </w:r>
                </w:p>
              </w:tc>
              <w:tc>
                <w:tcPr>
                  <w:tcW w:w="463" w:type="pct"/>
                  <w:vAlign w:val="center"/>
                </w:tcPr>
                <w:p w14:paraId="342D7DA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4"/>
                      <w:sz w:val="21"/>
                      <w:szCs w:val="21"/>
                    </w:rPr>
                    <w:t>4.3</w:t>
                  </w:r>
                  <w:r>
                    <w:rPr>
                      <w:rFonts w:hint="default" w:ascii="Times New Roman" w:hAnsi="Times New Roman" w:cs="Times New Roman"/>
                      <w:spacing w:val="4"/>
                      <w:sz w:val="21"/>
                      <w:szCs w:val="21"/>
                      <w:lang w:val="en-US" w:eastAsia="zh-CN"/>
                    </w:rPr>
                    <w:t>1</w:t>
                  </w:r>
                </w:p>
              </w:tc>
              <w:tc>
                <w:tcPr>
                  <w:tcW w:w="463" w:type="pct"/>
                  <w:vAlign w:val="center"/>
                </w:tcPr>
                <w:p w14:paraId="75CA845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4"/>
                      <w:sz w:val="21"/>
                      <w:szCs w:val="21"/>
                    </w:rPr>
                    <w:t>4.1</w:t>
                  </w:r>
                  <w:r>
                    <w:rPr>
                      <w:rFonts w:hint="default" w:ascii="Times New Roman" w:hAnsi="Times New Roman" w:cs="Times New Roman"/>
                      <w:spacing w:val="4"/>
                      <w:sz w:val="21"/>
                      <w:szCs w:val="21"/>
                      <w:lang w:val="en-US" w:eastAsia="zh-CN"/>
                    </w:rPr>
                    <w:t>6</w:t>
                  </w:r>
                </w:p>
              </w:tc>
              <w:tc>
                <w:tcPr>
                  <w:tcW w:w="463" w:type="pct"/>
                  <w:vAlign w:val="center"/>
                </w:tcPr>
                <w:p w14:paraId="37A2129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33</w:t>
                  </w:r>
                </w:p>
              </w:tc>
              <w:tc>
                <w:tcPr>
                  <w:tcW w:w="474" w:type="pct"/>
                  <w:gridSpan w:val="2"/>
                  <w:vAlign w:val="center"/>
                </w:tcPr>
                <w:p w14:paraId="2103D0F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26</w:t>
                  </w:r>
                </w:p>
              </w:tc>
              <w:tc>
                <w:tcPr>
                  <w:tcW w:w="463" w:type="pct"/>
                  <w:vAlign w:val="center"/>
                </w:tcPr>
                <w:p w14:paraId="21BF34C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35</w:t>
                  </w:r>
                </w:p>
              </w:tc>
              <w:tc>
                <w:tcPr>
                  <w:tcW w:w="463" w:type="pct"/>
                  <w:vAlign w:val="center"/>
                </w:tcPr>
                <w:p w14:paraId="2651ECC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29</w:t>
                  </w:r>
                </w:p>
              </w:tc>
              <w:tc>
                <w:tcPr>
                  <w:tcW w:w="506" w:type="pct"/>
                  <w:vAlign w:val="center"/>
                </w:tcPr>
                <w:p w14:paraId="7C4A426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41</w:t>
                  </w:r>
                </w:p>
              </w:tc>
            </w:tr>
            <w:tr w14:paraId="5F5C98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30" w:hRule="atLeast"/>
                <w:jc w:val="center"/>
              </w:trPr>
              <w:tc>
                <w:tcPr>
                  <w:tcW w:w="1241" w:type="pct"/>
                  <w:vAlign w:val="center"/>
                </w:tcPr>
                <w:p w14:paraId="11047B0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pacing w:val="6"/>
                      <w:sz w:val="21"/>
                      <w:szCs w:val="21"/>
                    </w:rPr>
                  </w:pPr>
                  <w:r>
                    <w:rPr>
                      <w:rFonts w:hint="default" w:ascii="Times New Roman" w:hAnsi="Times New Roman" w:cs="Times New Roman"/>
                      <w:spacing w:val="6"/>
                      <w:sz w:val="21"/>
                      <w:szCs w:val="21"/>
                    </w:rPr>
                    <w:t>高锰酸盐指数</w:t>
                  </w:r>
                  <w:r>
                    <w:rPr>
                      <w:rFonts w:hint="eastAsia" w:ascii="Times New Roman" w:hAnsi="Times New Roman" w:cs="Times New Roman"/>
                      <w:sz w:val="21"/>
                      <w:szCs w:val="21"/>
                      <w:lang w:val="en-US" w:eastAsia="zh-CN"/>
                    </w:rPr>
                    <w:t>平均浓度</w:t>
                  </w:r>
                  <w:r>
                    <w:rPr>
                      <w:rFonts w:hint="default" w:ascii="Times New Roman" w:hAnsi="Times New Roman" w:cs="Times New Roman"/>
                      <w:spacing w:val="6"/>
                      <w:sz w:val="21"/>
                      <w:szCs w:val="21"/>
                    </w:rPr>
                    <w:t>（</w:t>
                  </w:r>
                  <w:r>
                    <w:rPr>
                      <w:rFonts w:hint="default" w:ascii="Times New Roman" w:hAnsi="Times New Roman" w:cs="Times New Roman"/>
                      <w:sz w:val="21"/>
                      <w:szCs w:val="21"/>
                    </w:rPr>
                    <w:t>mg</w:t>
                  </w:r>
                  <w:r>
                    <w:rPr>
                      <w:rFonts w:hint="default" w:ascii="Times New Roman" w:hAnsi="Times New Roman" w:cs="Times New Roman"/>
                      <w:spacing w:val="6"/>
                      <w:sz w:val="21"/>
                      <w:szCs w:val="21"/>
                    </w:rPr>
                    <w:t>/L）</w:t>
                  </w:r>
                </w:p>
              </w:tc>
              <w:tc>
                <w:tcPr>
                  <w:tcW w:w="3758" w:type="pct"/>
                  <w:gridSpan w:val="9"/>
                  <w:vAlign w:val="center"/>
                </w:tcPr>
                <w:p w14:paraId="22C9DC9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pacing w:val="4"/>
                      <w:sz w:val="21"/>
                      <w:szCs w:val="21"/>
                      <w:lang w:val="en-US" w:eastAsia="zh-CN"/>
                    </w:rPr>
                  </w:pPr>
                  <w:r>
                    <w:rPr>
                      <w:rFonts w:hint="eastAsia" w:ascii="Times New Roman" w:hAnsi="Times New Roman" w:cs="Times New Roman"/>
                      <w:spacing w:val="4"/>
                      <w:sz w:val="21"/>
                      <w:szCs w:val="21"/>
                      <w:lang w:val="en-US" w:eastAsia="zh-CN"/>
                    </w:rPr>
                    <w:t>7.29</w:t>
                  </w:r>
                </w:p>
              </w:tc>
            </w:tr>
            <w:tr w14:paraId="248EC2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69C30D8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lang w:val="en-US" w:eastAsia="zh-CN"/>
                    </w:rPr>
                    <w:t>悬浮物</w:t>
                  </w:r>
                  <w:r>
                    <w:rPr>
                      <w:rFonts w:hint="default" w:ascii="Times New Roman" w:hAnsi="Times New Roman" w:cs="Times New Roman"/>
                      <w:spacing w:val="4"/>
                      <w:sz w:val="21"/>
                      <w:szCs w:val="21"/>
                    </w:rPr>
                    <w:t>（</w:t>
                  </w:r>
                  <w:r>
                    <w:rPr>
                      <w:rFonts w:hint="default" w:ascii="Times New Roman" w:hAnsi="Times New Roman" w:cs="Times New Roman"/>
                      <w:sz w:val="21"/>
                      <w:szCs w:val="21"/>
                    </w:rPr>
                    <w:t>mg</w:t>
                  </w:r>
                  <w:r>
                    <w:rPr>
                      <w:rFonts w:hint="default" w:ascii="Times New Roman" w:hAnsi="Times New Roman" w:cs="Times New Roman"/>
                      <w:spacing w:val="4"/>
                      <w:sz w:val="21"/>
                      <w:szCs w:val="21"/>
                    </w:rPr>
                    <w:t>/L）</w:t>
                  </w:r>
                </w:p>
              </w:tc>
              <w:tc>
                <w:tcPr>
                  <w:tcW w:w="459" w:type="pct"/>
                  <w:vAlign w:val="center"/>
                </w:tcPr>
                <w:p w14:paraId="2872FFF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2"/>
                      <w:sz w:val="21"/>
                      <w:szCs w:val="21"/>
                      <w:lang w:val="en-US" w:eastAsia="zh-CN"/>
                    </w:rPr>
                    <w:t>12</w:t>
                  </w:r>
                </w:p>
              </w:tc>
              <w:tc>
                <w:tcPr>
                  <w:tcW w:w="463" w:type="pct"/>
                  <w:vAlign w:val="center"/>
                </w:tcPr>
                <w:p w14:paraId="18CCA6B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2"/>
                      <w:sz w:val="21"/>
                      <w:szCs w:val="21"/>
                      <w:lang w:val="en-US" w:eastAsia="zh-CN"/>
                    </w:rPr>
                    <w:t>14</w:t>
                  </w:r>
                </w:p>
              </w:tc>
              <w:tc>
                <w:tcPr>
                  <w:tcW w:w="463" w:type="pct"/>
                  <w:vAlign w:val="center"/>
                </w:tcPr>
                <w:p w14:paraId="200E386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3"/>
                      <w:sz w:val="21"/>
                      <w:szCs w:val="21"/>
                      <w:lang w:val="en-US" w:eastAsia="zh-CN"/>
                    </w:rPr>
                    <w:t>13</w:t>
                  </w:r>
                </w:p>
              </w:tc>
              <w:tc>
                <w:tcPr>
                  <w:tcW w:w="463" w:type="pct"/>
                  <w:vAlign w:val="center"/>
                </w:tcPr>
                <w:p w14:paraId="0564C10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2"/>
                      <w:sz w:val="21"/>
                      <w:szCs w:val="21"/>
                      <w:lang w:val="en-US" w:eastAsia="zh-CN"/>
                    </w:rPr>
                    <w:t>10</w:t>
                  </w:r>
                </w:p>
              </w:tc>
              <w:tc>
                <w:tcPr>
                  <w:tcW w:w="474" w:type="pct"/>
                  <w:gridSpan w:val="2"/>
                  <w:vAlign w:val="center"/>
                </w:tcPr>
                <w:p w14:paraId="5E65DAC3">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2"/>
                      <w:sz w:val="21"/>
                      <w:szCs w:val="21"/>
                      <w:lang w:val="en-US" w:eastAsia="zh-CN"/>
                    </w:rPr>
                    <w:t>11</w:t>
                  </w:r>
                </w:p>
              </w:tc>
              <w:tc>
                <w:tcPr>
                  <w:tcW w:w="463" w:type="pct"/>
                  <w:vAlign w:val="center"/>
                </w:tcPr>
                <w:p w14:paraId="604AAF9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2"/>
                      <w:sz w:val="21"/>
                      <w:szCs w:val="21"/>
                      <w:lang w:val="en-US" w:eastAsia="zh-CN"/>
                    </w:rPr>
                    <w:t>16</w:t>
                  </w:r>
                </w:p>
              </w:tc>
              <w:tc>
                <w:tcPr>
                  <w:tcW w:w="463" w:type="pct"/>
                  <w:vAlign w:val="center"/>
                </w:tcPr>
                <w:p w14:paraId="5D1C3A8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2"/>
                      <w:sz w:val="21"/>
                      <w:szCs w:val="21"/>
                      <w:lang w:val="en-US" w:eastAsia="zh-CN"/>
                    </w:rPr>
                    <w:t>11</w:t>
                  </w:r>
                </w:p>
              </w:tc>
              <w:tc>
                <w:tcPr>
                  <w:tcW w:w="506" w:type="pct"/>
                  <w:vAlign w:val="center"/>
                </w:tcPr>
                <w:p w14:paraId="2BF2640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2"/>
                      <w:sz w:val="21"/>
                      <w:szCs w:val="21"/>
                      <w:lang w:val="en-US" w:eastAsia="zh-CN"/>
                    </w:rPr>
                    <w:t>17</w:t>
                  </w:r>
                </w:p>
              </w:tc>
            </w:tr>
            <w:tr w14:paraId="08B678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241" w:type="pct"/>
                  <w:vAlign w:val="center"/>
                </w:tcPr>
                <w:p w14:paraId="7A3E81D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pacing w:val="4"/>
                      <w:sz w:val="21"/>
                      <w:szCs w:val="21"/>
                      <w:lang w:val="en-US" w:eastAsia="zh-CN"/>
                    </w:rPr>
                  </w:pPr>
                  <w:r>
                    <w:rPr>
                      <w:rFonts w:hint="default" w:ascii="Times New Roman" w:hAnsi="Times New Roman" w:cs="Times New Roman"/>
                      <w:spacing w:val="4"/>
                      <w:sz w:val="21"/>
                      <w:szCs w:val="21"/>
                      <w:lang w:val="en-US" w:eastAsia="zh-CN"/>
                    </w:rPr>
                    <w:t>悬浮物</w:t>
                  </w:r>
                  <w:r>
                    <w:rPr>
                      <w:rFonts w:hint="eastAsia" w:ascii="Times New Roman" w:hAnsi="Times New Roman" w:cs="Times New Roman"/>
                      <w:sz w:val="21"/>
                      <w:szCs w:val="21"/>
                      <w:lang w:val="en-US" w:eastAsia="zh-CN"/>
                    </w:rPr>
                    <w:t>平均浓度</w:t>
                  </w:r>
                  <w:r>
                    <w:rPr>
                      <w:rFonts w:hint="default" w:ascii="Times New Roman" w:hAnsi="Times New Roman" w:cs="Times New Roman"/>
                      <w:spacing w:val="4"/>
                      <w:sz w:val="21"/>
                      <w:szCs w:val="21"/>
                    </w:rPr>
                    <w:t>（</w:t>
                  </w:r>
                  <w:r>
                    <w:rPr>
                      <w:rFonts w:hint="default" w:ascii="Times New Roman" w:hAnsi="Times New Roman" w:cs="Times New Roman"/>
                      <w:sz w:val="21"/>
                      <w:szCs w:val="21"/>
                    </w:rPr>
                    <w:t>mg</w:t>
                  </w:r>
                  <w:r>
                    <w:rPr>
                      <w:rFonts w:hint="default" w:ascii="Times New Roman" w:hAnsi="Times New Roman" w:cs="Times New Roman"/>
                      <w:spacing w:val="4"/>
                      <w:sz w:val="21"/>
                      <w:szCs w:val="21"/>
                    </w:rPr>
                    <w:t>/L）</w:t>
                  </w:r>
                </w:p>
              </w:tc>
              <w:tc>
                <w:tcPr>
                  <w:tcW w:w="3758" w:type="pct"/>
                  <w:gridSpan w:val="9"/>
                  <w:vAlign w:val="center"/>
                </w:tcPr>
                <w:p w14:paraId="24EE779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pacing w:val="-2"/>
                      <w:sz w:val="21"/>
                      <w:szCs w:val="21"/>
                      <w:lang w:val="en-US" w:eastAsia="zh-CN"/>
                    </w:rPr>
                  </w:pPr>
                  <w:r>
                    <w:rPr>
                      <w:rFonts w:hint="eastAsia" w:ascii="Times New Roman" w:hAnsi="Times New Roman" w:cs="Times New Roman"/>
                      <w:spacing w:val="-2"/>
                      <w:sz w:val="21"/>
                      <w:szCs w:val="21"/>
                      <w:lang w:val="en-US" w:eastAsia="zh-CN"/>
                    </w:rPr>
                    <w:t>13</w:t>
                  </w:r>
                </w:p>
              </w:tc>
            </w:tr>
          </w:tbl>
          <w:p w14:paraId="2465AD4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根据上表监测数据可知，沙家湾河地表水各污染因子排放浓度满足</w:t>
            </w:r>
            <w:r>
              <w:rPr>
                <w:rFonts w:hint="default" w:ascii="Times New Roman" w:hAnsi="Times New Roman" w:eastAsia="宋体" w:cs="Times New Roman"/>
                <w:sz w:val="24"/>
                <w:szCs w:val="24"/>
              </w:rPr>
              <w:t>《地表水环境质量标准》（GB3838-2002）中Ⅲ类标准</w:t>
            </w:r>
            <w:r>
              <w:rPr>
                <w:rFonts w:hint="eastAsia" w:ascii="Times New Roman" w:hAnsi="Times New Roman" w:eastAsia="宋体" w:cs="Times New Roman"/>
                <w:sz w:val="24"/>
                <w:szCs w:val="24"/>
                <w:lang w:eastAsia="zh-CN"/>
              </w:rPr>
              <w:t>。</w:t>
            </w:r>
          </w:p>
          <w:p w14:paraId="5E340441">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2523397C">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r>
              <w:rPr>
                <w:rFonts w:hint="eastAsia" w:ascii="Times New Roman" w:hAnsi="Times New Roman" w:eastAsia="宋体" w:cs="Times New Roman"/>
                <w:b/>
                <w:bCs/>
                <w:snapToGrid/>
                <w:color w:val="000000"/>
                <w:kern w:val="0"/>
                <w:sz w:val="24"/>
                <w:szCs w:val="24"/>
                <w:lang w:val="en-US" w:eastAsia="zh-CN" w:bidi="ar-SA"/>
              </w:rPr>
              <w:t>表8-6 噪声结果一览表</w:t>
            </w:r>
          </w:p>
          <w:tbl>
            <w:tblPr>
              <w:tblStyle w:val="26"/>
              <w:tblW w:w="499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894"/>
              <w:gridCol w:w="1597"/>
              <w:gridCol w:w="1597"/>
              <w:gridCol w:w="1597"/>
              <w:gridCol w:w="1607"/>
            </w:tblGrid>
            <w:tr w14:paraId="5C88B6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jc w:val="center"/>
              </w:trPr>
              <w:tc>
                <w:tcPr>
                  <w:tcW w:w="1142" w:type="pct"/>
                  <w:vAlign w:val="center"/>
                </w:tcPr>
                <w:p w14:paraId="7127C55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9"/>
                      <w:sz w:val="21"/>
                      <w:szCs w:val="21"/>
                    </w:rPr>
                    <w:t>检测项目</w:t>
                  </w:r>
                </w:p>
              </w:tc>
              <w:tc>
                <w:tcPr>
                  <w:tcW w:w="3857" w:type="pct"/>
                  <w:gridSpan w:val="4"/>
                  <w:vAlign w:val="center"/>
                </w:tcPr>
                <w:p w14:paraId="38F2564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6"/>
                      <w:sz w:val="21"/>
                      <w:szCs w:val="21"/>
                    </w:rPr>
                    <w:t>声环境</w:t>
                  </w:r>
                </w:p>
              </w:tc>
            </w:tr>
            <w:tr w14:paraId="59370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jc w:val="center"/>
              </w:trPr>
              <w:tc>
                <w:tcPr>
                  <w:tcW w:w="1142" w:type="pct"/>
                  <w:vAlign w:val="center"/>
                </w:tcPr>
                <w:p w14:paraId="0DCBD09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6"/>
                      <w:sz w:val="21"/>
                      <w:szCs w:val="21"/>
                    </w:rPr>
                    <w:t>主要声源</w:t>
                  </w:r>
                </w:p>
              </w:tc>
              <w:tc>
                <w:tcPr>
                  <w:tcW w:w="3857" w:type="pct"/>
                  <w:gridSpan w:val="4"/>
                  <w:vAlign w:val="center"/>
                </w:tcPr>
                <w:p w14:paraId="614CD57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环境噪声</w:t>
                  </w:r>
                </w:p>
              </w:tc>
            </w:tr>
            <w:tr w14:paraId="0A3C83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jc w:val="center"/>
              </w:trPr>
              <w:tc>
                <w:tcPr>
                  <w:tcW w:w="1142" w:type="pct"/>
                  <w:vAlign w:val="center"/>
                </w:tcPr>
                <w:p w14:paraId="3821290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9"/>
                      <w:sz w:val="21"/>
                      <w:szCs w:val="21"/>
                    </w:rPr>
                    <w:t>检测日期</w:t>
                  </w:r>
                </w:p>
              </w:tc>
              <w:tc>
                <w:tcPr>
                  <w:tcW w:w="1926" w:type="pct"/>
                  <w:gridSpan w:val="2"/>
                  <w:vAlign w:val="center"/>
                </w:tcPr>
                <w:p w14:paraId="165C5C8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2024.</w:t>
                  </w:r>
                  <w:r>
                    <w:rPr>
                      <w:rFonts w:hint="default" w:ascii="Times New Roman" w:hAnsi="Times New Roman" w:cs="Times New Roman"/>
                      <w:spacing w:val="4"/>
                      <w:sz w:val="21"/>
                      <w:szCs w:val="21"/>
                      <w:lang w:val="en-US" w:eastAsia="zh-CN"/>
                    </w:rPr>
                    <w:t>9</w:t>
                  </w:r>
                  <w:r>
                    <w:rPr>
                      <w:rFonts w:hint="default" w:ascii="Times New Roman" w:hAnsi="Times New Roman" w:cs="Times New Roman"/>
                      <w:spacing w:val="4"/>
                      <w:sz w:val="21"/>
                      <w:szCs w:val="21"/>
                    </w:rPr>
                    <w:t>.20</w:t>
                  </w:r>
                </w:p>
              </w:tc>
              <w:tc>
                <w:tcPr>
                  <w:tcW w:w="1930" w:type="pct"/>
                  <w:gridSpan w:val="2"/>
                  <w:vAlign w:val="center"/>
                </w:tcPr>
                <w:p w14:paraId="11139B4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4"/>
                      <w:sz w:val="21"/>
                      <w:szCs w:val="21"/>
                    </w:rPr>
                    <w:t>2024.</w:t>
                  </w:r>
                  <w:r>
                    <w:rPr>
                      <w:rFonts w:hint="default" w:ascii="Times New Roman" w:hAnsi="Times New Roman" w:cs="Times New Roman"/>
                      <w:spacing w:val="4"/>
                      <w:sz w:val="21"/>
                      <w:szCs w:val="21"/>
                      <w:lang w:val="en-US" w:eastAsia="zh-CN"/>
                    </w:rPr>
                    <w:t>9</w:t>
                  </w:r>
                  <w:r>
                    <w:rPr>
                      <w:rFonts w:hint="default" w:ascii="Times New Roman" w:hAnsi="Times New Roman" w:cs="Times New Roman"/>
                      <w:spacing w:val="4"/>
                      <w:sz w:val="21"/>
                      <w:szCs w:val="21"/>
                    </w:rPr>
                    <w:t>.2</w:t>
                  </w:r>
                  <w:r>
                    <w:rPr>
                      <w:rFonts w:hint="default" w:ascii="Times New Roman" w:hAnsi="Times New Roman" w:cs="Times New Roman"/>
                      <w:spacing w:val="4"/>
                      <w:sz w:val="21"/>
                      <w:szCs w:val="21"/>
                      <w:lang w:val="en-US" w:eastAsia="zh-CN"/>
                    </w:rPr>
                    <w:t>1</w:t>
                  </w:r>
                </w:p>
              </w:tc>
            </w:tr>
            <w:tr w14:paraId="07810E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jc w:val="center"/>
              </w:trPr>
              <w:tc>
                <w:tcPr>
                  <w:tcW w:w="1142" w:type="pct"/>
                  <w:vAlign w:val="center"/>
                </w:tcPr>
                <w:p w14:paraId="352E3D0D">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5"/>
                      <w:sz w:val="21"/>
                      <w:szCs w:val="21"/>
                    </w:rPr>
                    <w:t>天气参数</w:t>
                  </w:r>
                </w:p>
              </w:tc>
              <w:tc>
                <w:tcPr>
                  <w:tcW w:w="1926" w:type="pct"/>
                  <w:gridSpan w:val="2"/>
                  <w:vAlign w:val="center"/>
                </w:tcPr>
                <w:p w14:paraId="79C2DFF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风速1.</w:t>
                  </w:r>
                  <w:r>
                    <w:rPr>
                      <w:rFonts w:hint="default" w:ascii="Times New Roman" w:hAnsi="Times New Roman" w:cs="Times New Roman"/>
                      <w:spacing w:val="7"/>
                      <w:sz w:val="21"/>
                      <w:szCs w:val="21"/>
                      <w:lang w:val="en-US" w:eastAsia="zh-CN"/>
                    </w:rPr>
                    <w:t>1</w:t>
                  </w:r>
                  <w:r>
                    <w:rPr>
                      <w:rFonts w:hint="default" w:ascii="Times New Roman" w:hAnsi="Times New Roman" w:cs="Times New Roman"/>
                      <w:spacing w:val="7"/>
                      <w:sz w:val="21"/>
                      <w:szCs w:val="21"/>
                    </w:rPr>
                    <w:t>m/s，天气晴</w:t>
                  </w:r>
                </w:p>
              </w:tc>
              <w:tc>
                <w:tcPr>
                  <w:tcW w:w="1930" w:type="pct"/>
                  <w:gridSpan w:val="2"/>
                  <w:vAlign w:val="center"/>
                </w:tcPr>
                <w:p w14:paraId="4C118AC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风速1.</w:t>
                  </w:r>
                  <w:r>
                    <w:rPr>
                      <w:rFonts w:hint="default" w:ascii="Times New Roman" w:hAnsi="Times New Roman" w:cs="Times New Roman"/>
                      <w:spacing w:val="7"/>
                      <w:sz w:val="21"/>
                      <w:szCs w:val="21"/>
                      <w:lang w:val="en-US" w:eastAsia="zh-CN"/>
                    </w:rPr>
                    <w:t>3</w:t>
                  </w:r>
                  <w:r>
                    <w:rPr>
                      <w:rFonts w:hint="default" w:ascii="Times New Roman" w:hAnsi="Times New Roman" w:cs="Times New Roman"/>
                      <w:spacing w:val="7"/>
                      <w:sz w:val="21"/>
                      <w:szCs w:val="21"/>
                    </w:rPr>
                    <w:t>m/s，天气阴</w:t>
                  </w:r>
                </w:p>
              </w:tc>
            </w:tr>
            <w:tr w14:paraId="5AAC7A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jc w:val="center"/>
              </w:trPr>
              <w:tc>
                <w:tcPr>
                  <w:tcW w:w="1142" w:type="pct"/>
                  <w:vMerge w:val="restart"/>
                  <w:tcBorders>
                    <w:bottom w:val="nil"/>
                  </w:tcBorders>
                  <w:vAlign w:val="center"/>
                </w:tcPr>
                <w:p w14:paraId="73A9ACC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9"/>
                      <w:sz w:val="21"/>
                      <w:szCs w:val="21"/>
                    </w:rPr>
                    <w:t>检测点位</w:t>
                  </w:r>
                </w:p>
              </w:tc>
              <w:tc>
                <w:tcPr>
                  <w:tcW w:w="3857" w:type="pct"/>
                  <w:gridSpan w:val="4"/>
                  <w:vAlign w:val="center"/>
                </w:tcPr>
                <w:p w14:paraId="2A3737B4">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10"/>
                      <w:sz w:val="21"/>
                      <w:szCs w:val="21"/>
                    </w:rPr>
                    <w:t>检测结果</w:t>
                  </w:r>
                  <w:r>
                    <w:rPr>
                      <w:rFonts w:hint="default" w:ascii="Times New Roman" w:hAnsi="Times New Roman" w:cs="Times New Roman"/>
                      <w:sz w:val="21"/>
                      <w:szCs w:val="21"/>
                    </w:rPr>
                    <w:t>Leq</w:t>
                  </w:r>
                  <w:r>
                    <w:rPr>
                      <w:rFonts w:hint="default" w:ascii="Times New Roman" w:hAnsi="Times New Roman" w:cs="Times New Roman"/>
                      <w:spacing w:val="10"/>
                      <w:sz w:val="21"/>
                      <w:szCs w:val="21"/>
                    </w:rPr>
                    <w:t>〔</w:t>
                  </w:r>
                  <w:r>
                    <w:rPr>
                      <w:rFonts w:hint="default" w:ascii="Times New Roman" w:hAnsi="Times New Roman" w:cs="Times New Roman"/>
                      <w:sz w:val="21"/>
                      <w:szCs w:val="21"/>
                    </w:rPr>
                    <w:t>dB</w:t>
                  </w:r>
                  <w:r>
                    <w:rPr>
                      <w:rFonts w:hint="default" w:ascii="Times New Roman" w:hAnsi="Times New Roman" w:cs="Times New Roman"/>
                      <w:spacing w:val="10"/>
                      <w:sz w:val="21"/>
                      <w:szCs w:val="21"/>
                    </w:rPr>
                    <w:t>(A)〕</w:t>
                  </w:r>
                </w:p>
              </w:tc>
            </w:tr>
            <w:tr w14:paraId="3F28C0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142" w:type="pct"/>
                  <w:vMerge w:val="continue"/>
                  <w:tcBorders>
                    <w:top w:val="nil"/>
                  </w:tcBorders>
                  <w:vAlign w:val="center"/>
                </w:tcPr>
                <w:p w14:paraId="57887DAE">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p>
              </w:tc>
              <w:tc>
                <w:tcPr>
                  <w:tcW w:w="963" w:type="pct"/>
                  <w:vAlign w:val="center"/>
                </w:tcPr>
                <w:p w14:paraId="174E68D7">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昼间</w:t>
                  </w:r>
                </w:p>
              </w:tc>
              <w:tc>
                <w:tcPr>
                  <w:tcW w:w="963" w:type="pct"/>
                  <w:vAlign w:val="center"/>
                </w:tcPr>
                <w:p w14:paraId="1E1CEFC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5"/>
                      <w:sz w:val="21"/>
                      <w:szCs w:val="21"/>
                    </w:rPr>
                    <w:t>夜间</w:t>
                  </w:r>
                </w:p>
              </w:tc>
              <w:tc>
                <w:tcPr>
                  <w:tcW w:w="963" w:type="pct"/>
                  <w:vAlign w:val="center"/>
                </w:tcPr>
                <w:p w14:paraId="48F4E645">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昼间</w:t>
                  </w:r>
                </w:p>
              </w:tc>
              <w:tc>
                <w:tcPr>
                  <w:tcW w:w="966" w:type="pct"/>
                  <w:vAlign w:val="center"/>
                </w:tcPr>
                <w:p w14:paraId="28169AD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5"/>
                      <w:sz w:val="21"/>
                      <w:szCs w:val="21"/>
                    </w:rPr>
                    <w:t>夜间</w:t>
                  </w:r>
                </w:p>
              </w:tc>
            </w:tr>
            <w:tr w14:paraId="5C655D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142" w:type="pct"/>
                  <w:vAlign w:val="center"/>
                </w:tcPr>
                <w:p w14:paraId="0EDB8D6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N1</w:t>
                  </w:r>
                  <w:r>
                    <w:rPr>
                      <w:rFonts w:hint="default" w:ascii="Times New Roman" w:hAnsi="Times New Roman" w:cs="Times New Roman"/>
                      <w:spacing w:val="7"/>
                      <w:sz w:val="21"/>
                      <w:szCs w:val="21"/>
                      <w:lang w:val="en-US" w:eastAsia="zh-CN"/>
                    </w:rPr>
                    <w:t>起</w:t>
                  </w:r>
                  <w:r>
                    <w:rPr>
                      <w:rFonts w:hint="default" w:ascii="Times New Roman" w:hAnsi="Times New Roman" w:cs="Times New Roman"/>
                      <w:spacing w:val="7"/>
                      <w:sz w:val="21"/>
                      <w:szCs w:val="21"/>
                    </w:rPr>
                    <w:t>点</w:t>
                  </w:r>
                </w:p>
              </w:tc>
              <w:tc>
                <w:tcPr>
                  <w:tcW w:w="963" w:type="pct"/>
                  <w:vAlign w:val="center"/>
                </w:tcPr>
                <w:p w14:paraId="41B001A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3"/>
                      <w:sz w:val="21"/>
                      <w:szCs w:val="21"/>
                    </w:rPr>
                    <w:t>5</w:t>
                  </w:r>
                  <w:r>
                    <w:rPr>
                      <w:rFonts w:hint="default" w:ascii="Times New Roman" w:hAnsi="Times New Roman" w:cs="Times New Roman"/>
                      <w:spacing w:val="3"/>
                      <w:sz w:val="21"/>
                      <w:szCs w:val="21"/>
                      <w:lang w:val="en-US" w:eastAsia="zh-CN"/>
                    </w:rPr>
                    <w:t>4</w:t>
                  </w:r>
                </w:p>
              </w:tc>
              <w:tc>
                <w:tcPr>
                  <w:tcW w:w="963" w:type="pct"/>
                  <w:vAlign w:val="center"/>
                </w:tcPr>
                <w:p w14:paraId="6D10917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4</w:t>
                  </w:r>
                </w:p>
              </w:tc>
              <w:tc>
                <w:tcPr>
                  <w:tcW w:w="963" w:type="pct"/>
                  <w:vAlign w:val="center"/>
                </w:tcPr>
                <w:p w14:paraId="10E98A6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5</w:t>
                  </w:r>
                  <w:r>
                    <w:rPr>
                      <w:rFonts w:hint="default" w:ascii="Times New Roman" w:hAnsi="Times New Roman" w:cs="Times New Roman"/>
                      <w:spacing w:val="4"/>
                      <w:sz w:val="21"/>
                      <w:szCs w:val="21"/>
                      <w:lang w:val="en-US" w:eastAsia="zh-CN"/>
                    </w:rPr>
                    <w:t>3</w:t>
                  </w:r>
                </w:p>
              </w:tc>
              <w:tc>
                <w:tcPr>
                  <w:tcW w:w="966" w:type="pct"/>
                  <w:vAlign w:val="center"/>
                </w:tcPr>
                <w:p w14:paraId="3334F088">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3</w:t>
                  </w:r>
                </w:p>
              </w:tc>
            </w:tr>
            <w:tr w14:paraId="14E768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142" w:type="pct"/>
                  <w:vAlign w:val="center"/>
                </w:tcPr>
                <w:p w14:paraId="31A2400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7"/>
                      <w:sz w:val="21"/>
                      <w:szCs w:val="21"/>
                    </w:rPr>
                    <w:t>N2</w:t>
                  </w:r>
                  <w:r>
                    <w:rPr>
                      <w:rFonts w:hint="default" w:ascii="Times New Roman" w:hAnsi="Times New Roman" w:cs="Times New Roman"/>
                      <w:spacing w:val="7"/>
                      <w:sz w:val="21"/>
                      <w:szCs w:val="21"/>
                      <w:lang w:val="en-US" w:eastAsia="zh-CN"/>
                    </w:rPr>
                    <w:t>五斗田段</w:t>
                  </w:r>
                </w:p>
              </w:tc>
              <w:tc>
                <w:tcPr>
                  <w:tcW w:w="963" w:type="pct"/>
                  <w:vAlign w:val="center"/>
                </w:tcPr>
                <w:p w14:paraId="54817C0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4"/>
                      <w:sz w:val="21"/>
                      <w:szCs w:val="21"/>
                    </w:rPr>
                    <w:t>5</w:t>
                  </w:r>
                  <w:r>
                    <w:rPr>
                      <w:rFonts w:hint="default" w:ascii="Times New Roman" w:hAnsi="Times New Roman" w:cs="Times New Roman"/>
                      <w:spacing w:val="4"/>
                      <w:sz w:val="21"/>
                      <w:szCs w:val="21"/>
                      <w:lang w:val="en-US" w:eastAsia="zh-CN"/>
                    </w:rPr>
                    <w:t>3</w:t>
                  </w:r>
                </w:p>
              </w:tc>
              <w:tc>
                <w:tcPr>
                  <w:tcW w:w="963" w:type="pct"/>
                  <w:vAlign w:val="center"/>
                </w:tcPr>
                <w:p w14:paraId="54DABA2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4</w:t>
                  </w:r>
                </w:p>
              </w:tc>
              <w:tc>
                <w:tcPr>
                  <w:tcW w:w="963" w:type="pct"/>
                  <w:vAlign w:val="center"/>
                </w:tcPr>
                <w:p w14:paraId="19C6E7C3">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5</w:t>
                  </w:r>
                  <w:r>
                    <w:rPr>
                      <w:rFonts w:hint="default" w:ascii="Times New Roman" w:hAnsi="Times New Roman" w:cs="Times New Roman"/>
                      <w:spacing w:val="4"/>
                      <w:sz w:val="21"/>
                      <w:szCs w:val="21"/>
                      <w:lang w:val="en-US" w:eastAsia="zh-CN"/>
                    </w:rPr>
                    <w:t>4</w:t>
                  </w:r>
                </w:p>
              </w:tc>
              <w:tc>
                <w:tcPr>
                  <w:tcW w:w="966" w:type="pct"/>
                  <w:vAlign w:val="center"/>
                </w:tcPr>
                <w:p w14:paraId="0B50DDE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2</w:t>
                  </w:r>
                </w:p>
              </w:tc>
            </w:tr>
            <w:tr w14:paraId="1CBC7A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142" w:type="pct"/>
                  <w:vAlign w:val="center"/>
                </w:tcPr>
                <w:p w14:paraId="78B10F8A">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7"/>
                      <w:sz w:val="21"/>
                      <w:szCs w:val="21"/>
                    </w:rPr>
                    <w:t>N3</w:t>
                  </w:r>
                  <w:r>
                    <w:rPr>
                      <w:rFonts w:hint="default" w:ascii="Times New Roman" w:hAnsi="Times New Roman" w:cs="Times New Roman"/>
                      <w:spacing w:val="7"/>
                      <w:sz w:val="21"/>
                      <w:szCs w:val="21"/>
                      <w:lang w:val="en-US" w:eastAsia="zh-CN"/>
                    </w:rPr>
                    <w:t>水竹园段</w:t>
                  </w:r>
                </w:p>
              </w:tc>
              <w:tc>
                <w:tcPr>
                  <w:tcW w:w="963" w:type="pct"/>
                  <w:vAlign w:val="center"/>
                </w:tcPr>
                <w:p w14:paraId="115778D7">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5</w:t>
                  </w:r>
                  <w:r>
                    <w:rPr>
                      <w:rFonts w:hint="default" w:ascii="Times New Roman" w:hAnsi="Times New Roman" w:cs="Times New Roman"/>
                      <w:spacing w:val="4"/>
                      <w:sz w:val="21"/>
                      <w:szCs w:val="21"/>
                      <w:lang w:val="en-US" w:eastAsia="zh-CN"/>
                    </w:rPr>
                    <w:t>2</w:t>
                  </w:r>
                </w:p>
              </w:tc>
              <w:tc>
                <w:tcPr>
                  <w:tcW w:w="963" w:type="pct"/>
                  <w:vAlign w:val="center"/>
                </w:tcPr>
                <w:p w14:paraId="068540B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3</w:t>
                  </w:r>
                </w:p>
              </w:tc>
              <w:tc>
                <w:tcPr>
                  <w:tcW w:w="963" w:type="pct"/>
                  <w:vAlign w:val="center"/>
                </w:tcPr>
                <w:p w14:paraId="75175C1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5</w:t>
                  </w:r>
                  <w:r>
                    <w:rPr>
                      <w:rFonts w:hint="default" w:ascii="Times New Roman" w:hAnsi="Times New Roman" w:cs="Times New Roman"/>
                      <w:spacing w:val="4"/>
                      <w:sz w:val="21"/>
                      <w:szCs w:val="21"/>
                      <w:lang w:val="en-US" w:eastAsia="zh-CN"/>
                    </w:rPr>
                    <w:t>2</w:t>
                  </w:r>
                </w:p>
              </w:tc>
              <w:tc>
                <w:tcPr>
                  <w:tcW w:w="966" w:type="pct"/>
                  <w:vAlign w:val="center"/>
                </w:tcPr>
                <w:p w14:paraId="36785556">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4</w:t>
                  </w:r>
                </w:p>
              </w:tc>
            </w:tr>
            <w:tr w14:paraId="39A662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142" w:type="pct"/>
                  <w:vAlign w:val="center"/>
                </w:tcPr>
                <w:p w14:paraId="33C6CE8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7"/>
                      <w:sz w:val="21"/>
                      <w:szCs w:val="21"/>
                    </w:rPr>
                    <w:t>N4</w:t>
                  </w:r>
                  <w:r>
                    <w:rPr>
                      <w:rFonts w:hint="default" w:ascii="Times New Roman" w:hAnsi="Times New Roman" w:cs="Times New Roman"/>
                      <w:spacing w:val="7"/>
                      <w:sz w:val="21"/>
                      <w:szCs w:val="21"/>
                      <w:lang w:val="en-US" w:eastAsia="zh-CN"/>
                    </w:rPr>
                    <w:t>郭家下庄段</w:t>
                  </w:r>
                </w:p>
              </w:tc>
              <w:tc>
                <w:tcPr>
                  <w:tcW w:w="963" w:type="pct"/>
                  <w:vAlign w:val="center"/>
                </w:tcPr>
                <w:p w14:paraId="336FB2D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54</w:t>
                  </w:r>
                </w:p>
              </w:tc>
              <w:tc>
                <w:tcPr>
                  <w:tcW w:w="963" w:type="pct"/>
                  <w:vAlign w:val="center"/>
                </w:tcPr>
                <w:p w14:paraId="08F5055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2</w:t>
                  </w:r>
                </w:p>
              </w:tc>
              <w:tc>
                <w:tcPr>
                  <w:tcW w:w="963" w:type="pct"/>
                  <w:vAlign w:val="center"/>
                </w:tcPr>
                <w:p w14:paraId="75397962">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5</w:t>
                  </w:r>
                  <w:r>
                    <w:rPr>
                      <w:rFonts w:hint="default" w:ascii="Times New Roman" w:hAnsi="Times New Roman" w:cs="Times New Roman"/>
                      <w:spacing w:val="4"/>
                      <w:sz w:val="21"/>
                      <w:szCs w:val="21"/>
                      <w:lang w:val="en-US" w:eastAsia="zh-CN"/>
                    </w:rPr>
                    <w:t>2</w:t>
                  </w:r>
                </w:p>
              </w:tc>
              <w:tc>
                <w:tcPr>
                  <w:tcW w:w="966" w:type="pct"/>
                  <w:vAlign w:val="center"/>
                </w:tcPr>
                <w:p w14:paraId="7DA316CC">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3</w:t>
                  </w:r>
                </w:p>
              </w:tc>
            </w:tr>
            <w:tr w14:paraId="18F08B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jc w:val="center"/>
              </w:trPr>
              <w:tc>
                <w:tcPr>
                  <w:tcW w:w="1142" w:type="pct"/>
                  <w:vAlign w:val="center"/>
                </w:tcPr>
                <w:p w14:paraId="12F5EF5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7"/>
                      <w:sz w:val="21"/>
                      <w:szCs w:val="21"/>
                    </w:rPr>
                    <w:t>N5</w:t>
                  </w:r>
                  <w:r>
                    <w:rPr>
                      <w:rFonts w:hint="default" w:ascii="Times New Roman" w:hAnsi="Times New Roman" w:cs="Times New Roman"/>
                      <w:spacing w:val="7"/>
                      <w:sz w:val="21"/>
                      <w:szCs w:val="21"/>
                      <w:lang w:val="en-US" w:eastAsia="zh-CN"/>
                    </w:rPr>
                    <w:t>沈家段</w:t>
                  </w:r>
                </w:p>
              </w:tc>
              <w:tc>
                <w:tcPr>
                  <w:tcW w:w="963" w:type="pct"/>
                  <w:vAlign w:val="center"/>
                </w:tcPr>
                <w:p w14:paraId="70D8DA2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5</w:t>
                  </w:r>
                  <w:r>
                    <w:rPr>
                      <w:rFonts w:hint="default" w:ascii="Times New Roman" w:hAnsi="Times New Roman" w:cs="Times New Roman"/>
                      <w:spacing w:val="4"/>
                      <w:sz w:val="21"/>
                      <w:szCs w:val="21"/>
                      <w:lang w:val="en-US" w:eastAsia="zh-CN"/>
                    </w:rPr>
                    <w:t>3</w:t>
                  </w:r>
                </w:p>
              </w:tc>
              <w:tc>
                <w:tcPr>
                  <w:tcW w:w="963" w:type="pct"/>
                  <w:vAlign w:val="center"/>
                </w:tcPr>
                <w:p w14:paraId="03F019E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3</w:t>
                  </w:r>
                </w:p>
              </w:tc>
              <w:tc>
                <w:tcPr>
                  <w:tcW w:w="963" w:type="pct"/>
                  <w:vAlign w:val="center"/>
                </w:tcPr>
                <w:p w14:paraId="2F937B59">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5</w:t>
                  </w:r>
                  <w:r>
                    <w:rPr>
                      <w:rFonts w:hint="default" w:ascii="Times New Roman" w:hAnsi="Times New Roman" w:cs="Times New Roman"/>
                      <w:spacing w:val="4"/>
                      <w:sz w:val="21"/>
                      <w:szCs w:val="21"/>
                      <w:lang w:val="en-US" w:eastAsia="zh-CN"/>
                    </w:rPr>
                    <w:t>3</w:t>
                  </w:r>
                </w:p>
              </w:tc>
              <w:tc>
                <w:tcPr>
                  <w:tcW w:w="966" w:type="pct"/>
                  <w:vAlign w:val="center"/>
                </w:tcPr>
                <w:p w14:paraId="6EAFEACB">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楷体" w:cs="Times New Roman"/>
                      <w:sz w:val="21"/>
                      <w:szCs w:val="21"/>
                      <w:lang w:val="en-US" w:eastAsia="zh-CN"/>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2</w:t>
                  </w:r>
                </w:p>
              </w:tc>
            </w:tr>
            <w:tr w14:paraId="0C2BFA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jc w:val="center"/>
              </w:trPr>
              <w:tc>
                <w:tcPr>
                  <w:tcW w:w="1142" w:type="pct"/>
                  <w:vAlign w:val="center"/>
                </w:tcPr>
                <w:p w14:paraId="1742AA8E">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cs="Times New Roman"/>
                      <w:spacing w:val="7"/>
                      <w:sz w:val="21"/>
                      <w:szCs w:val="21"/>
                    </w:rPr>
                  </w:pPr>
                  <w:r>
                    <w:rPr>
                      <w:rFonts w:hint="default" w:ascii="Times New Roman" w:hAnsi="Times New Roman" w:cs="Times New Roman"/>
                      <w:spacing w:val="7"/>
                      <w:sz w:val="21"/>
                      <w:szCs w:val="21"/>
                    </w:rPr>
                    <w:t>N1</w:t>
                  </w:r>
                  <w:r>
                    <w:rPr>
                      <w:rFonts w:hint="default" w:ascii="Times New Roman" w:hAnsi="Times New Roman" w:cs="Times New Roman"/>
                      <w:spacing w:val="7"/>
                      <w:sz w:val="21"/>
                      <w:szCs w:val="21"/>
                      <w:lang w:val="en-US" w:eastAsia="zh-CN"/>
                    </w:rPr>
                    <w:t>终</w:t>
                  </w:r>
                  <w:r>
                    <w:rPr>
                      <w:rFonts w:hint="default" w:ascii="Times New Roman" w:hAnsi="Times New Roman" w:cs="Times New Roman"/>
                      <w:spacing w:val="7"/>
                      <w:sz w:val="21"/>
                      <w:szCs w:val="21"/>
                    </w:rPr>
                    <w:t>点</w:t>
                  </w:r>
                </w:p>
              </w:tc>
              <w:tc>
                <w:tcPr>
                  <w:tcW w:w="963" w:type="pct"/>
                  <w:shd w:val="clear" w:color="auto" w:fill="auto"/>
                  <w:vAlign w:val="center"/>
                </w:tcPr>
                <w:p w14:paraId="78107CD7">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楷体" w:cs="Times New Roman"/>
                      <w:sz w:val="21"/>
                      <w:szCs w:val="21"/>
                      <w:lang w:val="en-US" w:eastAsia="zh-CN" w:bidi="ar-SA"/>
                    </w:rPr>
                  </w:pPr>
                  <w:r>
                    <w:rPr>
                      <w:rFonts w:hint="default" w:ascii="Times New Roman" w:hAnsi="Times New Roman" w:cs="Times New Roman"/>
                      <w:spacing w:val="4"/>
                      <w:sz w:val="21"/>
                      <w:szCs w:val="21"/>
                    </w:rPr>
                    <w:t>5</w:t>
                  </w:r>
                  <w:r>
                    <w:rPr>
                      <w:rFonts w:hint="default" w:ascii="Times New Roman" w:hAnsi="Times New Roman" w:cs="Times New Roman"/>
                      <w:spacing w:val="4"/>
                      <w:sz w:val="21"/>
                      <w:szCs w:val="21"/>
                      <w:lang w:val="en-US" w:eastAsia="zh-CN"/>
                    </w:rPr>
                    <w:t>2</w:t>
                  </w:r>
                </w:p>
              </w:tc>
              <w:tc>
                <w:tcPr>
                  <w:tcW w:w="963" w:type="pct"/>
                  <w:shd w:val="clear" w:color="auto" w:fill="auto"/>
                  <w:vAlign w:val="center"/>
                </w:tcPr>
                <w:p w14:paraId="6F7FCB00">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楷体" w:cs="Times New Roman"/>
                      <w:sz w:val="21"/>
                      <w:szCs w:val="21"/>
                      <w:lang w:val="en-US" w:eastAsia="zh-CN" w:bidi="ar-SA"/>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2</w:t>
                  </w:r>
                </w:p>
              </w:tc>
              <w:tc>
                <w:tcPr>
                  <w:tcW w:w="963" w:type="pct"/>
                  <w:shd w:val="clear" w:color="auto" w:fill="auto"/>
                  <w:vAlign w:val="center"/>
                </w:tcPr>
                <w:p w14:paraId="6C86579F">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楷体" w:cs="Times New Roman"/>
                      <w:sz w:val="21"/>
                      <w:szCs w:val="21"/>
                      <w:lang w:val="en-US" w:eastAsia="zh-CN" w:bidi="ar-SA"/>
                    </w:rPr>
                  </w:pPr>
                  <w:r>
                    <w:rPr>
                      <w:rFonts w:hint="default" w:ascii="Times New Roman" w:hAnsi="Times New Roman" w:cs="Times New Roman"/>
                      <w:spacing w:val="4"/>
                      <w:sz w:val="21"/>
                      <w:szCs w:val="21"/>
                    </w:rPr>
                    <w:t>5</w:t>
                  </w:r>
                  <w:r>
                    <w:rPr>
                      <w:rFonts w:hint="default" w:ascii="Times New Roman" w:hAnsi="Times New Roman" w:cs="Times New Roman"/>
                      <w:spacing w:val="4"/>
                      <w:sz w:val="21"/>
                      <w:szCs w:val="21"/>
                      <w:lang w:val="en-US" w:eastAsia="zh-CN"/>
                    </w:rPr>
                    <w:t>3</w:t>
                  </w:r>
                </w:p>
              </w:tc>
              <w:tc>
                <w:tcPr>
                  <w:tcW w:w="966" w:type="pct"/>
                  <w:shd w:val="clear" w:color="auto" w:fill="auto"/>
                  <w:vAlign w:val="center"/>
                </w:tcPr>
                <w:p w14:paraId="04C8A2E1">
                  <w:pPr>
                    <w:pStyle w:val="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楷体" w:cs="Times New Roman"/>
                      <w:sz w:val="21"/>
                      <w:szCs w:val="21"/>
                      <w:lang w:val="en-US" w:eastAsia="zh-CN" w:bidi="ar-SA"/>
                    </w:rPr>
                  </w:pPr>
                  <w:r>
                    <w:rPr>
                      <w:rFonts w:hint="default" w:ascii="Times New Roman" w:hAnsi="Times New Roman" w:cs="Times New Roman"/>
                      <w:spacing w:val="4"/>
                      <w:sz w:val="21"/>
                      <w:szCs w:val="21"/>
                    </w:rPr>
                    <w:t>4</w:t>
                  </w:r>
                  <w:r>
                    <w:rPr>
                      <w:rFonts w:hint="default" w:ascii="Times New Roman" w:hAnsi="Times New Roman" w:cs="Times New Roman"/>
                      <w:spacing w:val="4"/>
                      <w:sz w:val="21"/>
                      <w:szCs w:val="21"/>
                      <w:lang w:val="en-US" w:eastAsia="zh-CN"/>
                    </w:rPr>
                    <w:t>3</w:t>
                  </w:r>
                </w:p>
              </w:tc>
            </w:tr>
          </w:tbl>
          <w:p w14:paraId="28D0D0A4">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0A38CF6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根据监测结果可知：本工程在正常运行工况下，昼间噪声为52~54dB（A），夜间噪声为42~44dB（A），符合《社会生活环境噪声排放标准》（GB22337-2008）中1类标准。</w:t>
            </w:r>
          </w:p>
          <w:p w14:paraId="6E3AEEA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z w:val="24"/>
                <w:szCs w:val="24"/>
                <w:lang w:eastAsia="zh-CN"/>
              </w:rPr>
            </w:pPr>
          </w:p>
          <w:p w14:paraId="6C90A0C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z w:val="24"/>
                <w:szCs w:val="24"/>
                <w:lang w:eastAsia="zh-CN"/>
              </w:rPr>
            </w:pPr>
          </w:p>
          <w:p w14:paraId="6BDDF15F">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snapToGrid w:val="0"/>
                <w:color w:val="000000"/>
                <w:kern w:val="0"/>
                <w:sz w:val="24"/>
                <w:szCs w:val="24"/>
                <w:lang w:val="en-US" w:eastAsia="zh-CN" w:bidi="ar-SA"/>
              </w:rPr>
            </w:pPr>
          </w:p>
        </w:tc>
      </w:tr>
    </w:tbl>
    <w:p w14:paraId="096A7BB6">
      <w:pPr>
        <w:rPr>
          <w:rFonts w:hint="eastAsia" w:eastAsia="宋体"/>
          <w:b/>
          <w:bCs/>
          <w:sz w:val="24"/>
          <w:szCs w:val="24"/>
          <w:lang w:eastAsia="zh-CN"/>
        </w:rPr>
      </w:pPr>
      <w:r>
        <w:rPr>
          <w:rFonts w:hint="eastAsia" w:eastAsia="宋体"/>
          <w:b/>
          <w:bCs/>
          <w:sz w:val="24"/>
          <w:szCs w:val="24"/>
          <w:lang w:eastAsia="zh-CN"/>
        </w:rPr>
        <w:br w:type="page"/>
      </w:r>
    </w:p>
    <w:p w14:paraId="5B9EF4B7">
      <w:pPr>
        <w:rPr>
          <w:rFonts w:hint="eastAsia" w:eastAsia="宋体"/>
          <w:b/>
          <w:bCs/>
          <w:sz w:val="24"/>
          <w:szCs w:val="24"/>
          <w:lang w:eastAsia="zh-CN"/>
        </w:rPr>
      </w:pPr>
      <w:r>
        <w:rPr>
          <w:rFonts w:hint="eastAsia" w:eastAsia="宋体"/>
          <w:b/>
          <w:bCs/>
          <w:sz w:val="24"/>
          <w:szCs w:val="24"/>
          <w:lang w:eastAsia="zh-CN"/>
        </w:rPr>
        <w:t>表九、环境管理状况及监测计划</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5"/>
      </w:tblGrid>
      <w:tr w14:paraId="3E390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2" w:hRule="atLeast"/>
        </w:trPr>
        <w:tc>
          <w:tcPr>
            <w:tcW w:w="8522" w:type="dxa"/>
          </w:tcPr>
          <w:p w14:paraId="10EFF49E">
            <w:pPr>
              <w:pStyle w:val="27"/>
              <w:widowControl w:val="0"/>
              <w:bidi w:val="0"/>
              <w:ind w:left="0" w:leftChars="0" w:firstLine="0" w:firstLineChars="0"/>
              <w:rPr>
                <w:rFonts w:hint="eastAsia"/>
                <w:b/>
                <w:bCs/>
                <w:lang w:eastAsia="zh-CN"/>
              </w:rPr>
            </w:pPr>
            <w:r>
              <w:rPr>
                <w:rFonts w:hint="eastAsia"/>
                <w:b/>
                <w:bCs/>
                <w:lang w:eastAsia="zh-CN"/>
              </w:rPr>
              <w:t>环境管理机构设置（分施工期和运行期）</w:t>
            </w:r>
          </w:p>
          <w:p w14:paraId="76B36318">
            <w:pPr>
              <w:pStyle w:val="27"/>
              <w:widowControl w:val="0"/>
              <w:bidi w:val="0"/>
            </w:pPr>
            <w:r>
              <w:t>（一）施工期环境管理</w:t>
            </w:r>
          </w:p>
          <w:p w14:paraId="2463CEF2">
            <w:pPr>
              <w:pStyle w:val="27"/>
              <w:widowControl w:val="0"/>
              <w:bidi w:val="0"/>
              <w:rPr>
                <w:rFonts w:hint="default"/>
              </w:rPr>
            </w:pPr>
            <w:r>
              <w:rPr>
                <w:rFonts w:hint="default"/>
              </w:rPr>
              <w:t>1、工程开工初期，项目十分重视工程的环保工作，成立环保领导小组，各级施工单位逐级成立了环保小组，从组织上保证了环保工作的顺利进行。</w:t>
            </w:r>
          </w:p>
          <w:p w14:paraId="7C671905">
            <w:pPr>
              <w:pStyle w:val="27"/>
              <w:widowControl w:val="0"/>
              <w:bidi w:val="0"/>
              <w:rPr>
                <w:rFonts w:hint="default"/>
              </w:rPr>
            </w:pPr>
            <w:r>
              <w:rPr>
                <w:rFonts w:hint="default"/>
              </w:rPr>
              <w:t>2、建设单位召集各施工单位、设计单位召开了环保专题会议，并组织学习了与环保相关的法律、法规，按照污染防治原则，及环评文件要求，要求将环境保护措施设计进入工程，施工单位按照设计进行施工。</w:t>
            </w:r>
          </w:p>
          <w:p w14:paraId="15967D6A">
            <w:pPr>
              <w:pStyle w:val="27"/>
              <w:widowControl w:val="0"/>
              <w:bidi w:val="0"/>
              <w:rPr>
                <w:rFonts w:hint="default"/>
              </w:rPr>
            </w:pPr>
            <w:r>
              <w:rPr>
                <w:rFonts w:hint="default"/>
              </w:rPr>
              <w:t>3、建设单位要求各施工单位及时成立环保领导小组，制定严密的环保措施，进一步加强与环保单位的联系和对施工人员的环保宣传、环保教育工作。</w:t>
            </w:r>
          </w:p>
          <w:p w14:paraId="4C569FEC">
            <w:pPr>
              <w:pStyle w:val="27"/>
              <w:widowControl w:val="0"/>
              <w:bidi w:val="0"/>
              <w:rPr>
                <w:rFonts w:hint="default"/>
              </w:rPr>
            </w:pPr>
            <w:r>
              <w:rPr>
                <w:rFonts w:hint="default"/>
              </w:rPr>
              <w:t>4、建设单位制定了科学施工计划，合理组织施工，合理布局产噪设备，噪声强度较高的设备远离生活区、居住区布置。</w:t>
            </w:r>
          </w:p>
          <w:p w14:paraId="5D45B4B0">
            <w:pPr>
              <w:pStyle w:val="27"/>
              <w:widowControl w:val="0"/>
              <w:bidi w:val="0"/>
              <w:rPr>
                <w:rFonts w:hint="default"/>
              </w:rPr>
            </w:pPr>
            <w:r>
              <w:rPr>
                <w:rFonts w:hint="default"/>
              </w:rPr>
              <w:t>5、在施工过程中严格施工管理，缩短挖方等弃土在施工场地的堆放时间，挖方等弃土临时堆放应有序，并定期洒水降尘，有效防止了扬尘的产生；对经过村庄段运输道路应及时清扫，并洒水降尘。对施工场地、施工便道等临时占地进行了恢复措施。</w:t>
            </w:r>
          </w:p>
          <w:p w14:paraId="0E5E652B">
            <w:pPr>
              <w:pStyle w:val="27"/>
              <w:widowControl w:val="0"/>
              <w:bidi w:val="0"/>
              <w:rPr>
                <w:rFonts w:hint="default"/>
              </w:rPr>
            </w:pPr>
            <w:r>
              <w:rPr>
                <w:rFonts w:hint="default"/>
              </w:rPr>
              <w:t>6、施工过程中定期维护施工道路，保证通畅，并加强车辆管理，车辆运输土石方采用篷布遮盖，无超载超速的现象发生。</w:t>
            </w:r>
          </w:p>
          <w:p w14:paraId="449831A0">
            <w:pPr>
              <w:pStyle w:val="27"/>
              <w:widowControl w:val="0"/>
              <w:bidi w:val="0"/>
              <w:rPr>
                <w:rFonts w:hint="default"/>
              </w:rPr>
            </w:pPr>
            <w:r>
              <w:rPr>
                <w:rFonts w:hint="default"/>
              </w:rPr>
              <w:t>7、施工单位施工期间采用符合国家标准的优质设备，且使用优质能源，有效降低了施工对大气环境的影响。</w:t>
            </w:r>
          </w:p>
          <w:p w14:paraId="0DF172D7">
            <w:pPr>
              <w:pStyle w:val="27"/>
              <w:widowControl w:val="0"/>
              <w:bidi w:val="0"/>
              <w:rPr>
                <w:rFonts w:hint="default"/>
              </w:rPr>
            </w:pPr>
            <w:r>
              <w:rPr>
                <w:rFonts w:hint="default"/>
              </w:rPr>
              <w:t>综上所述，项目建设单位十分重视工程的环境保护工作，建立了健全机构，加强监督检查，落实环保目标责任制；按照环评要求，制定了具体的施工期生态保护和“三废”污染防治措施，要求施工单位严格遵照执行。严格的施工期环境管理确保了沿线生态环境没有受到大的破坏，避免了环境污染事故的发生。</w:t>
            </w:r>
          </w:p>
          <w:p w14:paraId="1C5F75D8">
            <w:pPr>
              <w:pStyle w:val="27"/>
              <w:widowControl w:val="0"/>
              <w:bidi w:val="0"/>
            </w:pPr>
            <w:r>
              <w:t>（二）运营期环境管理</w:t>
            </w:r>
          </w:p>
          <w:p w14:paraId="71F500AF">
            <w:pPr>
              <w:pStyle w:val="27"/>
              <w:widowControl w:val="0"/>
              <w:bidi w:val="0"/>
            </w:pPr>
            <w:r>
              <w:t>1、建立健全岗位责任制，明确职责，制定各项工作管理制度。</w:t>
            </w:r>
          </w:p>
          <w:p w14:paraId="0233834D">
            <w:pPr>
              <w:pStyle w:val="27"/>
              <w:widowControl w:val="0"/>
              <w:bidi w:val="0"/>
            </w:pPr>
            <w:r>
              <w:t>2、要建立常年的巡渠值班制度，在渠道旁设立严禁往渠道丢弃垃圾的标识牌。</w:t>
            </w:r>
          </w:p>
          <w:p w14:paraId="2D8623E8">
            <w:pPr>
              <w:pStyle w:val="27"/>
              <w:widowControl w:val="0"/>
              <w:bidi w:val="0"/>
              <w:rPr>
                <w:rFonts w:hint="eastAsia"/>
                <w:lang w:eastAsia="zh-CN"/>
              </w:rPr>
            </w:pPr>
          </w:p>
          <w:p w14:paraId="001BBB69">
            <w:pPr>
              <w:pStyle w:val="27"/>
              <w:widowControl w:val="0"/>
              <w:bidi w:val="0"/>
              <w:ind w:left="0" w:leftChars="0" w:firstLine="0" w:firstLineChars="0"/>
              <w:rPr>
                <w:rFonts w:hint="eastAsia"/>
                <w:lang w:eastAsia="zh-CN"/>
              </w:rPr>
            </w:pPr>
          </w:p>
        </w:tc>
      </w:tr>
      <w:tr w14:paraId="0DCC3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0" w:hRule="atLeast"/>
        </w:trPr>
        <w:tc>
          <w:tcPr>
            <w:tcW w:w="8522" w:type="dxa"/>
          </w:tcPr>
          <w:p w14:paraId="1A4C5098">
            <w:pPr>
              <w:pStyle w:val="27"/>
              <w:widowControl w:val="0"/>
              <w:bidi w:val="0"/>
              <w:ind w:left="0" w:leftChars="0" w:firstLine="0" w:firstLineChars="0"/>
              <w:rPr>
                <w:rFonts w:hint="eastAsia"/>
                <w:b/>
                <w:bCs/>
                <w:lang w:eastAsia="zh-CN"/>
              </w:rPr>
            </w:pPr>
            <w:r>
              <w:rPr>
                <w:rFonts w:hint="eastAsia"/>
                <w:b/>
                <w:bCs/>
                <w:lang w:eastAsia="zh-CN"/>
              </w:rPr>
              <w:t>环境监测能力建设情况</w:t>
            </w:r>
          </w:p>
          <w:p w14:paraId="280EE8C4">
            <w:pPr>
              <w:pStyle w:val="27"/>
              <w:widowControl w:val="0"/>
              <w:bidi w:val="0"/>
              <w:rPr>
                <w:rFonts w:hint="eastAsia"/>
                <w:color w:val="0000FF"/>
                <w:lang w:eastAsia="zh-CN"/>
              </w:rPr>
            </w:pPr>
            <w:r>
              <w:rPr>
                <w:rFonts w:hint="default" w:ascii="Times New Roman" w:hAnsi="Times New Roman" w:eastAsia="宋体" w:cs="宋体"/>
                <w:lang w:val="en-US" w:eastAsia="en-US"/>
              </w:rPr>
              <w:t>本项目为</w:t>
            </w:r>
            <w:r>
              <w:rPr>
                <w:rFonts w:hint="eastAsia" w:ascii="Times New Roman" w:hAnsi="Times New Roman" w:eastAsia="宋体" w:cs="宋体"/>
                <w:lang w:val="en-US" w:eastAsia="zh-CN"/>
              </w:rPr>
              <w:t>防洪除涝工程</w:t>
            </w:r>
            <w:r>
              <w:rPr>
                <w:rFonts w:hint="default" w:ascii="Times New Roman" w:hAnsi="Times New Roman" w:eastAsia="宋体" w:cs="宋体"/>
                <w:lang w:val="en-US" w:eastAsia="en-US"/>
              </w:rPr>
              <w:t>，保障沿河两岸居民的生命财产安全，在项目</w:t>
            </w:r>
            <w:r>
              <w:rPr>
                <w:rFonts w:hint="eastAsia"/>
                <w:lang w:val="en-US" w:eastAsia="zh-CN"/>
              </w:rPr>
              <w:t>运营</w:t>
            </w:r>
            <w:r>
              <w:rPr>
                <w:rFonts w:hint="default"/>
                <w:lang w:val="en-US" w:eastAsia="en-US"/>
              </w:rPr>
              <w:t>期间对环境影响很小，根据建设项目环境影响评价报告表和环境影响评价文件批复的要求，</w:t>
            </w:r>
            <w:r>
              <w:rPr>
                <w:rFonts w:hint="default"/>
                <w:color w:val="auto"/>
                <w:lang w:val="en-US" w:eastAsia="en-US"/>
              </w:rPr>
              <w:t>本项目不需要</w:t>
            </w:r>
            <w:r>
              <w:rPr>
                <w:rFonts w:hint="eastAsia"/>
                <w:color w:val="auto"/>
                <w:lang w:val="en-US" w:eastAsia="zh-CN"/>
              </w:rPr>
              <w:t>对运营期的</w:t>
            </w:r>
            <w:r>
              <w:rPr>
                <w:rFonts w:hint="default"/>
                <w:color w:val="auto"/>
                <w:lang w:val="en-US" w:eastAsia="en-US"/>
              </w:rPr>
              <w:t>环境</w:t>
            </w:r>
            <w:r>
              <w:rPr>
                <w:rFonts w:hint="eastAsia"/>
                <w:color w:val="auto"/>
                <w:lang w:val="en-US" w:eastAsia="zh-CN"/>
              </w:rPr>
              <w:t>进行</w:t>
            </w:r>
            <w:r>
              <w:rPr>
                <w:rFonts w:hint="default"/>
                <w:color w:val="auto"/>
                <w:lang w:val="en-US" w:eastAsia="en-US"/>
              </w:rPr>
              <w:t>监测。</w:t>
            </w:r>
          </w:p>
          <w:p w14:paraId="1D9F15C9">
            <w:pPr>
              <w:pStyle w:val="27"/>
              <w:widowControl w:val="0"/>
              <w:bidi w:val="0"/>
              <w:rPr>
                <w:rFonts w:hint="eastAsia"/>
                <w:lang w:eastAsia="zh-CN"/>
              </w:rPr>
            </w:pPr>
          </w:p>
        </w:tc>
      </w:tr>
      <w:tr w14:paraId="5F8EF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3" w:hRule="atLeast"/>
        </w:trPr>
        <w:tc>
          <w:tcPr>
            <w:tcW w:w="8522" w:type="dxa"/>
          </w:tcPr>
          <w:p w14:paraId="1C16A581">
            <w:pPr>
              <w:pStyle w:val="27"/>
              <w:widowControl w:val="0"/>
              <w:bidi w:val="0"/>
              <w:ind w:left="0" w:leftChars="0" w:firstLine="0" w:firstLineChars="0"/>
              <w:rPr>
                <w:rFonts w:hint="eastAsia"/>
                <w:b/>
                <w:bCs/>
                <w:lang w:eastAsia="zh-CN"/>
              </w:rPr>
            </w:pPr>
            <w:r>
              <w:rPr>
                <w:rFonts w:hint="eastAsia"/>
                <w:b/>
                <w:bCs/>
                <w:lang w:eastAsia="zh-CN"/>
              </w:rPr>
              <w:t>环境影响报告表中提出的监测计划及其落实情况</w:t>
            </w:r>
          </w:p>
          <w:p w14:paraId="4AA769E2">
            <w:pPr>
              <w:pStyle w:val="27"/>
              <w:widowControl w:val="0"/>
              <w:bidi w:val="0"/>
              <w:rPr>
                <w:rFonts w:hint="default"/>
              </w:rPr>
            </w:pPr>
            <w:r>
              <w:rPr>
                <w:rFonts w:hint="default"/>
              </w:rPr>
              <w:t>依据《</w:t>
            </w:r>
            <w:r>
              <w:rPr>
                <w:rFonts w:hint="default"/>
                <w:lang w:eastAsia="zh-CN"/>
              </w:rPr>
              <w:t>六安市裕安区沙家湾河山洪沟防洪治理工程项目</w:t>
            </w:r>
            <w:r>
              <w:rPr>
                <w:rFonts w:hint="default"/>
              </w:rPr>
              <w:t>环境影响报告表》中对工程</w:t>
            </w:r>
            <w:r>
              <w:rPr>
                <w:rFonts w:hint="eastAsia"/>
                <w:lang w:eastAsia="zh-CN"/>
              </w:rPr>
              <w:t>施工期</w:t>
            </w:r>
            <w:r>
              <w:rPr>
                <w:rFonts w:hint="default"/>
              </w:rPr>
              <w:t>提出的监测计划为：施工区域下风向TSP每月/次，每次连续1天；施工场界外1m噪声监测每月/次，昼夜各一次。</w:t>
            </w:r>
          </w:p>
          <w:p w14:paraId="2322778E">
            <w:pPr>
              <w:pStyle w:val="27"/>
              <w:widowControl w:val="0"/>
              <w:bidi w:val="0"/>
              <w:rPr>
                <w:rFonts w:hint="default"/>
              </w:rPr>
            </w:pPr>
            <w:r>
              <w:rPr>
                <w:rFonts w:hint="default"/>
              </w:rPr>
              <w:t>根据现场踏勘、资料调查了解到，</w:t>
            </w:r>
            <w:r>
              <w:rPr>
                <w:rFonts w:hint="eastAsia"/>
                <w:lang w:eastAsia="zh-CN"/>
              </w:rPr>
              <w:t>施工期</w:t>
            </w:r>
            <w:r>
              <w:rPr>
                <w:rFonts w:hint="default"/>
              </w:rPr>
              <w:t>环境质量跟踪监测计划已得到落实。</w:t>
            </w:r>
          </w:p>
          <w:p w14:paraId="7B438BD0">
            <w:pPr>
              <w:pStyle w:val="27"/>
              <w:widowControl w:val="0"/>
              <w:bidi w:val="0"/>
              <w:rPr>
                <w:rFonts w:hint="eastAsia"/>
                <w:lang w:eastAsia="zh-CN"/>
              </w:rPr>
            </w:pPr>
          </w:p>
          <w:p w14:paraId="3666B7F5">
            <w:pPr>
              <w:pStyle w:val="27"/>
              <w:widowControl w:val="0"/>
              <w:bidi w:val="0"/>
              <w:rPr>
                <w:rFonts w:hint="eastAsia"/>
                <w:lang w:eastAsia="zh-CN"/>
              </w:rPr>
            </w:pPr>
          </w:p>
        </w:tc>
      </w:tr>
      <w:tr w14:paraId="73EDF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7" w:hRule="atLeast"/>
        </w:trPr>
        <w:tc>
          <w:tcPr>
            <w:tcW w:w="8522" w:type="dxa"/>
          </w:tcPr>
          <w:p w14:paraId="4F630496">
            <w:pPr>
              <w:pStyle w:val="27"/>
              <w:widowControl w:val="0"/>
              <w:bidi w:val="0"/>
              <w:ind w:left="0" w:leftChars="0" w:firstLine="0" w:firstLineChars="0"/>
              <w:rPr>
                <w:rFonts w:hint="eastAsia"/>
                <w:b/>
                <w:bCs/>
                <w:lang w:eastAsia="zh-CN"/>
              </w:rPr>
            </w:pPr>
            <w:r>
              <w:rPr>
                <w:rFonts w:hint="eastAsia"/>
                <w:b/>
                <w:bCs/>
                <w:lang w:eastAsia="zh-CN"/>
              </w:rPr>
              <w:t>环境管理状况分析与建议</w:t>
            </w:r>
          </w:p>
          <w:p w14:paraId="1E1D0AEB">
            <w:pPr>
              <w:pStyle w:val="27"/>
              <w:widowControl w:val="0"/>
              <w:bidi w:val="0"/>
              <w:rPr>
                <w:rFonts w:hint="default"/>
              </w:rPr>
            </w:pPr>
            <w:r>
              <w:rPr>
                <w:rFonts w:hint="default"/>
              </w:rPr>
              <w:t>在项目运营过程中，应充分学习、吸收和借鉴行业的管理经验，结合自身营运过程，建立和制定一整套严格而操作性强的管理制度，环境管理全过程应涵盖如下内容：</w:t>
            </w:r>
          </w:p>
          <w:p w14:paraId="14847082">
            <w:pPr>
              <w:pStyle w:val="27"/>
              <w:widowControl w:val="0"/>
              <w:bidi w:val="0"/>
              <w:rPr>
                <w:rFonts w:hint="default"/>
              </w:rPr>
            </w:pPr>
            <w:r>
              <w:rPr>
                <w:rFonts w:hint="default"/>
              </w:rPr>
              <w:t>1、制定定期检查、维护制度，并按照制度落实；</w:t>
            </w:r>
          </w:p>
          <w:p w14:paraId="0EDFB94B">
            <w:pPr>
              <w:pStyle w:val="27"/>
              <w:widowControl w:val="0"/>
              <w:bidi w:val="0"/>
              <w:rPr>
                <w:rFonts w:hint="eastAsia" w:eastAsia="宋体"/>
                <w:lang w:eastAsia="zh-CN"/>
              </w:rPr>
            </w:pPr>
            <w:r>
              <w:rPr>
                <w:rFonts w:hint="default"/>
              </w:rPr>
              <w:t>2、开展相关管理部门培训工作，提高业务能力和技术水平</w:t>
            </w:r>
            <w:r>
              <w:rPr>
                <w:rFonts w:hint="eastAsia"/>
                <w:lang w:eastAsia="zh-CN"/>
              </w:rPr>
              <w:t>。</w:t>
            </w:r>
          </w:p>
          <w:p w14:paraId="57B4D3E6">
            <w:pPr>
              <w:pStyle w:val="27"/>
              <w:widowControl w:val="0"/>
              <w:bidi w:val="0"/>
              <w:rPr>
                <w:rFonts w:hint="eastAsia"/>
                <w:lang w:eastAsia="zh-CN"/>
              </w:rPr>
            </w:pPr>
          </w:p>
          <w:p w14:paraId="757ABCB6">
            <w:pPr>
              <w:pStyle w:val="27"/>
              <w:widowControl w:val="0"/>
              <w:bidi w:val="0"/>
              <w:rPr>
                <w:rFonts w:hint="eastAsia"/>
                <w:lang w:eastAsia="zh-CN"/>
              </w:rPr>
            </w:pPr>
          </w:p>
        </w:tc>
      </w:tr>
    </w:tbl>
    <w:p w14:paraId="101C4932">
      <w:pPr>
        <w:rPr>
          <w:rFonts w:hint="eastAsia" w:eastAsia="宋体"/>
          <w:b/>
          <w:bCs/>
          <w:sz w:val="24"/>
          <w:szCs w:val="24"/>
          <w:lang w:eastAsia="zh-CN"/>
        </w:rPr>
      </w:pPr>
      <w:r>
        <w:rPr>
          <w:rFonts w:hint="eastAsia" w:eastAsia="宋体"/>
          <w:b/>
          <w:bCs/>
          <w:sz w:val="24"/>
          <w:szCs w:val="24"/>
          <w:lang w:eastAsia="zh-CN"/>
        </w:rPr>
        <w:br w:type="page"/>
      </w:r>
    </w:p>
    <w:p w14:paraId="1DFDE222">
      <w:pPr>
        <w:rPr>
          <w:rFonts w:hint="default" w:eastAsia="宋体"/>
          <w:b/>
          <w:bCs/>
          <w:sz w:val="24"/>
          <w:szCs w:val="24"/>
          <w:lang w:val="en-US" w:eastAsia="zh-CN"/>
        </w:rPr>
      </w:pPr>
      <w:r>
        <w:rPr>
          <w:rFonts w:hint="eastAsia" w:eastAsia="宋体"/>
          <w:b/>
          <w:bCs/>
          <w:sz w:val="24"/>
          <w:szCs w:val="24"/>
          <w:lang w:eastAsia="zh-CN"/>
        </w:rPr>
        <w:t>表十、调查结论与建议</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5"/>
      </w:tblGrid>
      <w:tr w14:paraId="0B1DC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43355A7C">
            <w:pPr>
              <w:widowControl w:val="0"/>
              <w:rPr>
                <w:rFonts w:hint="eastAsia" w:eastAsia="宋体"/>
                <w:b/>
                <w:bCs/>
                <w:sz w:val="24"/>
                <w:szCs w:val="24"/>
                <w:vertAlign w:val="baseline"/>
                <w:lang w:eastAsia="zh-CN"/>
              </w:rPr>
            </w:pPr>
            <w:r>
              <w:rPr>
                <w:rFonts w:hint="eastAsia" w:eastAsia="宋体"/>
                <w:b/>
                <w:bCs/>
                <w:sz w:val="24"/>
                <w:szCs w:val="24"/>
                <w:vertAlign w:val="baseline"/>
                <w:lang w:eastAsia="zh-CN"/>
              </w:rPr>
              <w:t>调查结论与建议</w:t>
            </w:r>
          </w:p>
          <w:p w14:paraId="4A639CF0">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2" w:firstLineChars="200"/>
              <w:jc w:val="both"/>
              <w:textAlignment w:val="baseline"/>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1、工程概况</w:t>
            </w:r>
          </w:p>
          <w:p w14:paraId="596585DD">
            <w:pPr>
              <w:pStyle w:val="27"/>
              <w:widowControl w:val="0"/>
              <w:bidi w:val="0"/>
              <w:rPr>
                <w:rFonts w:hint="default" w:ascii="Times New Roman" w:hAnsi="Times New Roman" w:cs="Times New Roman"/>
                <w:b w:val="0"/>
                <w:bCs/>
                <w:lang w:eastAsia="zh-CN"/>
              </w:rPr>
            </w:pPr>
            <w:r>
              <w:rPr>
                <w:rFonts w:hint="default" w:ascii="Times New Roman" w:hAnsi="Times New Roman" w:cs="Times New Roman"/>
                <w:sz w:val="24"/>
                <w:szCs w:val="24"/>
                <w:lang w:eastAsia="zh-CN"/>
              </w:rPr>
              <w:t>沙家湾河源出三仙山红石埂</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为西汲河源头</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向东北流经红石埂村、沙家湾村、汪神庙</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流经曹冲</w:t>
            </w:r>
            <w:r>
              <w:rPr>
                <w:rFonts w:hint="default" w:ascii="Times New Roman" w:hAnsi="Times New Roman" w:eastAsia="宋体" w:cs="Times New Roman"/>
                <w:sz w:val="24"/>
                <w:szCs w:val="24"/>
                <w:lang w:eastAsia="zh-CN"/>
              </w:rPr>
              <w:t>折向东南方向</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于黄涧河处汇入西汲河。项目区主河道总长13km</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起点位置为东经116°01'39.7308"、北纬31°38'48.2534"，终点位置为东经116°06'19.0581"、北纬31°38'53.7279"</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流域面积25.67km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eastAsia="zh-CN"/>
              </w:rPr>
              <w:t>，。本次主要</w:t>
            </w:r>
            <w:r>
              <w:rPr>
                <w:rFonts w:hint="default" w:ascii="Times New Roman" w:hAnsi="Times New Roman" w:cs="Times New Roman"/>
                <w:sz w:val="24"/>
                <w:szCs w:val="24"/>
                <w:lang w:eastAsia="zh-CN"/>
              </w:rPr>
              <w:t>工程治理点位于石婆店镇沙家湾村和青龙村</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起点为五斗田</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终点至黄涧河</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治理长度为2.81km。工程建设内容主要包含护岸工程、疏浚整治工程及其它措施工程</w:t>
            </w:r>
            <w:r>
              <w:rPr>
                <w:rFonts w:hint="default" w:ascii="Times New Roman" w:hAnsi="Times New Roman" w:cs="Times New Roman"/>
                <w:b w:val="0"/>
                <w:bCs/>
                <w:lang w:eastAsia="zh-CN"/>
              </w:rPr>
              <w:t>。</w:t>
            </w:r>
          </w:p>
          <w:p w14:paraId="4801729C">
            <w:pPr>
              <w:pStyle w:val="27"/>
              <w:widowControl w:val="0"/>
              <w:bidi w:val="0"/>
              <w:rPr>
                <w:rFonts w:hint="eastAsia" w:ascii="Times New Roman" w:hAnsi="Times New Roman" w:cs="Times New Roman"/>
                <w:b w:val="0"/>
                <w:bCs/>
                <w:lang w:eastAsia="zh-CN"/>
              </w:rPr>
            </w:pPr>
            <w:r>
              <w:rPr>
                <w:rFonts w:hint="eastAsia" w:ascii="Times New Roman" w:hAnsi="Times New Roman" w:cs="Times New Roman"/>
                <w:b w:val="0"/>
                <w:bCs/>
                <w:lang w:eastAsia="zh-CN"/>
              </w:rPr>
              <w:t>主要建设内容为：</w:t>
            </w:r>
          </w:p>
          <w:p w14:paraId="5A6309B4">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（1）护岸工程：</w:t>
            </w:r>
          </w:p>
          <w:p w14:paraId="6C96CE06">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right="0" w:rightChars="0"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本次治理内容共涉及护岸工程1540m，分别位于桩号K0+130~K0+230、K0+250~K0+410、K1+865~K2+005、K2+005~K2+175、K6+520~K6+870、K7+480~K7+920、K8+054~K8+104段，护岸工程分为新建护岸工程、拆除重建护岸工程，其中新建挡墙总长1230m，拆除重建挡墙310m。</w:t>
            </w:r>
          </w:p>
          <w:p w14:paraId="11541082">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right="0" w:rightChars="0" w:firstLine="480" w:firstLineChars="200"/>
              <w:jc w:val="left"/>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（2）疏浚整治工程</w:t>
            </w:r>
          </w:p>
          <w:p w14:paraId="4B316458">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本次对K0+100~K0+600、K1+850~K2+450、K6+520~K6+870、K7+450~8+800段河道进行疏浚，疏浚长度2.80km，疏浚土石方量约2.9万m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，疏浚土石方主要为混合砂石料，运至</w:t>
            </w:r>
            <w:r>
              <w:rPr>
                <w:rFonts w:hint="default" w:ascii="Times New Roman" w:hAnsi="Times New Roman" w:eastAsia="宋体" w:cs="Times New Roman"/>
                <w:sz w:val="24"/>
                <w:szCs w:val="24"/>
                <w:highlight w:val="none"/>
                <w:vertAlign w:val="baseline"/>
                <w:lang w:val="en-US" w:eastAsia="zh-CN"/>
              </w:rPr>
              <w:t>裕安区范围内建筑垃圾综合利用公司进行处理</w:t>
            </w:r>
            <w:r>
              <w:rPr>
                <w:rFonts w:hint="default" w:ascii="Times New Roman" w:hAnsi="Times New Roman" w:eastAsia="宋体" w:cs="Times New Roman"/>
                <w:sz w:val="24"/>
                <w:szCs w:val="24"/>
                <w:lang w:val="en-US" w:eastAsia="zh-CN"/>
              </w:rPr>
              <w:t>。</w:t>
            </w:r>
          </w:p>
          <w:p w14:paraId="35908350">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（3）其他措施工程</w:t>
            </w:r>
          </w:p>
          <w:p w14:paraId="3158246B">
            <w:pPr>
              <w:pStyle w:val="27"/>
              <w:widowControl w:val="0"/>
              <w:bidi w:val="0"/>
              <w:rPr>
                <w:rFonts w:hint="default"/>
                <w:lang w:val="en-US" w:eastAsia="zh-CN"/>
              </w:rPr>
            </w:pPr>
            <w:r>
              <w:rPr>
                <w:rFonts w:hint="default" w:ascii="Times New Roman" w:hAnsi="Times New Roman" w:cs="Times New Roman"/>
                <w:sz w:val="24"/>
                <w:szCs w:val="24"/>
                <w:lang w:val="en-US" w:eastAsia="zh-CN"/>
              </w:rPr>
              <w:t>桩号K7+360~K7+370处新建1座拦砂坎，拦砂坎长18.9m，宽18.36m，拟设计新建防冲拦砂设施分为铺盖段、坝身段、下游消能防冲段，其结构均采用C20砼浇筑。</w:t>
            </w:r>
          </w:p>
          <w:p w14:paraId="2973E8A9">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2" w:firstLineChars="200"/>
              <w:jc w:val="both"/>
              <w:textAlignment w:val="baseline"/>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2、施工期环境保护措施执行情况调查结论</w:t>
            </w:r>
          </w:p>
          <w:p w14:paraId="32A0A8F2">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jc w:val="both"/>
              <w:textAlignment w:val="baseline"/>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（1）废气环境保护落实调查结论</w:t>
            </w:r>
          </w:p>
          <w:p w14:paraId="56A87175">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jc w:val="both"/>
              <w:textAlignment w:val="baseline"/>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工程施工期施工范围内对堆土，料堆采取覆盖措施，覆盖防尘网，施工机械及时维修清洗，建成后对施工沿线播撒草籽</w:t>
            </w:r>
            <w:r>
              <w:rPr>
                <w:rFonts w:hint="eastAsia" w:ascii="Times New Roman" w:hAnsi="Times New Roman" w:eastAsia="宋体" w:cs="Times New Roman"/>
                <w:b w:val="0"/>
                <w:bCs w:val="0"/>
                <w:snapToGrid/>
                <w:color w:val="000000"/>
                <w:kern w:val="0"/>
                <w:sz w:val="24"/>
                <w:szCs w:val="24"/>
                <w:lang w:val="en-US" w:eastAsia="zh-CN" w:bidi="ar-SA"/>
              </w:rPr>
              <w:t>、栽植乔木苗</w:t>
            </w:r>
            <w:r>
              <w:rPr>
                <w:rFonts w:hint="default" w:ascii="Times New Roman" w:hAnsi="Times New Roman" w:eastAsia="宋体" w:cs="Times New Roman"/>
                <w:b w:val="0"/>
                <w:bCs w:val="0"/>
                <w:snapToGrid/>
                <w:color w:val="000000"/>
                <w:kern w:val="0"/>
                <w:sz w:val="24"/>
                <w:szCs w:val="24"/>
                <w:lang w:val="en-US" w:eastAsia="zh-CN" w:bidi="ar-SA"/>
              </w:rPr>
              <w:t>进行植被恢复，工程施工期未发现遗留环境问题，未</w:t>
            </w:r>
            <w:r>
              <w:rPr>
                <w:rFonts w:hint="eastAsia" w:ascii="Times New Roman" w:hAnsi="Times New Roman" w:cs="Times New Roman"/>
                <w:b w:val="0"/>
                <w:bCs w:val="0"/>
                <w:snapToGrid/>
                <w:color w:val="000000"/>
                <w:kern w:val="0"/>
                <w:sz w:val="24"/>
                <w:szCs w:val="24"/>
                <w:lang w:val="en-US" w:eastAsia="zh-CN" w:bidi="ar-SA"/>
              </w:rPr>
              <w:t>收到</w:t>
            </w:r>
            <w:r>
              <w:rPr>
                <w:rFonts w:hint="default" w:ascii="Times New Roman" w:hAnsi="Times New Roman" w:eastAsia="宋体" w:cs="Times New Roman"/>
                <w:b w:val="0"/>
                <w:bCs w:val="0"/>
                <w:snapToGrid/>
                <w:color w:val="000000"/>
                <w:kern w:val="0"/>
                <w:sz w:val="24"/>
                <w:szCs w:val="24"/>
                <w:lang w:val="en-US" w:eastAsia="zh-CN" w:bidi="ar-SA"/>
              </w:rPr>
              <w:t>周围居民投诉。</w:t>
            </w:r>
          </w:p>
          <w:p w14:paraId="4357FE8E">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jc w:val="both"/>
              <w:textAlignment w:val="baseline"/>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（2）废水环境保护落实调查结论</w:t>
            </w:r>
          </w:p>
          <w:p w14:paraId="1DAD79DD">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jc w:val="both"/>
              <w:textAlignment w:val="baseline"/>
              <w:rPr>
                <w:rFonts w:hint="default"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施工期车辆冲洗、管道闭水试验等废水用于洒水降尘及绿化等，不外排</w:t>
            </w:r>
            <w:r>
              <w:rPr>
                <w:rFonts w:hint="eastAsia" w:ascii="Times New Roman" w:hAnsi="Times New Roman" w:cs="Times New Roman"/>
                <w:b w:val="0"/>
                <w:bCs w:val="0"/>
                <w:snapToGrid/>
                <w:color w:val="000000"/>
                <w:kern w:val="0"/>
                <w:sz w:val="24"/>
                <w:szCs w:val="24"/>
                <w:lang w:val="en-US" w:eastAsia="zh-CN" w:bidi="ar-SA"/>
              </w:rPr>
              <w:t>，</w:t>
            </w:r>
            <w:r>
              <w:rPr>
                <w:rFonts w:hint="default" w:ascii="Times New Roman" w:hAnsi="Times New Roman" w:eastAsia="宋体" w:cs="Times New Roman"/>
                <w:b w:val="0"/>
                <w:bCs w:val="0"/>
                <w:snapToGrid/>
                <w:color w:val="000000"/>
                <w:kern w:val="0"/>
                <w:sz w:val="24"/>
                <w:szCs w:val="24"/>
                <w:lang w:val="en-US" w:eastAsia="zh-CN" w:bidi="ar-SA"/>
              </w:rPr>
              <w:t>生活污水</w:t>
            </w:r>
            <w:r>
              <w:rPr>
                <w:rFonts w:hint="eastAsia" w:ascii="Times New Roman" w:hAnsi="Times New Roman" w:eastAsia="宋体" w:cs="Times New Roman"/>
                <w:b w:val="0"/>
                <w:bCs w:val="0"/>
                <w:snapToGrid/>
                <w:color w:val="000000"/>
                <w:kern w:val="0"/>
                <w:sz w:val="24"/>
                <w:szCs w:val="24"/>
                <w:lang w:val="en-US" w:eastAsia="zh-CN" w:bidi="ar-SA"/>
              </w:rPr>
              <w:t>直接用于周边农地施肥</w:t>
            </w:r>
            <w:r>
              <w:rPr>
                <w:rFonts w:hint="default" w:ascii="Times New Roman" w:hAnsi="Times New Roman" w:eastAsia="宋体" w:cs="Times New Roman"/>
                <w:b w:val="0"/>
                <w:bCs w:val="0"/>
                <w:snapToGrid/>
                <w:color w:val="000000"/>
                <w:kern w:val="0"/>
                <w:sz w:val="24"/>
                <w:szCs w:val="24"/>
                <w:lang w:val="en-US" w:eastAsia="zh-CN" w:bidi="ar-SA"/>
              </w:rPr>
              <w:t>。对周围环境影响较小。</w:t>
            </w:r>
          </w:p>
          <w:p w14:paraId="2F797970">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jc w:val="both"/>
              <w:textAlignment w:val="baseline"/>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（3）噪声环境保护落实调查结论</w:t>
            </w:r>
          </w:p>
          <w:p w14:paraId="70F2ACF6">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jc w:val="both"/>
              <w:textAlignment w:val="baseline"/>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施工期间严格控制作业时间，严禁夜间施工，合理布局施工机械，工程施工期未发生噪声投诉问题。</w:t>
            </w:r>
          </w:p>
          <w:p w14:paraId="7499BA3E">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jc w:val="both"/>
              <w:textAlignment w:val="baseline"/>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（4）固废环境保护落实调查结论</w:t>
            </w:r>
          </w:p>
          <w:p w14:paraId="50425D7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宋体"/>
                <w:snapToGrid w:val="0"/>
                <w:color w:val="000000"/>
                <w:kern w:val="0"/>
                <w:sz w:val="24"/>
                <w:szCs w:val="28"/>
                <w:lang w:val="en-US" w:eastAsia="en-US" w:bidi="ar-SA"/>
              </w:rPr>
            </w:pPr>
            <w:r>
              <w:rPr>
                <w:rFonts w:hint="eastAsia" w:ascii="Times New Roman" w:hAnsi="Times New Roman" w:eastAsia="宋体" w:cs="宋体"/>
                <w:snapToGrid w:val="0"/>
                <w:color w:val="000000"/>
                <w:kern w:val="0"/>
                <w:sz w:val="24"/>
                <w:szCs w:val="28"/>
                <w:lang w:val="en-US" w:eastAsia="zh-CN" w:bidi="ar-SA"/>
              </w:rPr>
              <w:t>建筑废物主要为施工土石方，实际施工过程中余方</w:t>
            </w:r>
            <w:r>
              <w:rPr>
                <w:rFonts w:hint="default" w:ascii="Times New Roman" w:hAnsi="Times New Roman" w:eastAsia="宋体" w:cs="宋体"/>
                <w:snapToGrid w:val="0"/>
                <w:color w:val="000000"/>
                <w:kern w:val="0"/>
                <w:sz w:val="24"/>
                <w:szCs w:val="28"/>
                <w:lang w:val="en-US" w:eastAsia="zh-CN" w:bidi="ar-SA"/>
              </w:rPr>
              <w:t>运至</w:t>
            </w:r>
            <w:r>
              <w:rPr>
                <w:rFonts w:hint="eastAsia" w:ascii="Times New Roman" w:hAnsi="Times New Roman" w:eastAsia="宋体" w:cs="宋体"/>
                <w:snapToGrid w:val="0"/>
                <w:color w:val="000000"/>
                <w:kern w:val="0"/>
                <w:sz w:val="24"/>
                <w:szCs w:val="28"/>
                <w:lang w:val="en-US" w:eastAsia="zh-CN" w:bidi="ar-SA"/>
              </w:rPr>
              <w:t>裕安区范围内建筑垃圾综合利用公司进行处理。</w:t>
            </w:r>
            <w:r>
              <w:rPr>
                <w:rFonts w:hint="default" w:ascii="Times New Roman" w:hAnsi="Times New Roman" w:eastAsia="宋体" w:cs="宋体"/>
                <w:snapToGrid w:val="0"/>
                <w:color w:val="000000"/>
                <w:kern w:val="0"/>
                <w:sz w:val="24"/>
                <w:szCs w:val="28"/>
                <w:lang w:val="en-US" w:eastAsia="en-US" w:bidi="ar-SA"/>
              </w:rPr>
              <w:t>各施工区设置</w:t>
            </w:r>
            <w:r>
              <w:rPr>
                <w:rFonts w:hint="eastAsia" w:ascii="Times New Roman" w:hAnsi="Times New Roman" w:eastAsia="宋体" w:cs="宋体"/>
                <w:snapToGrid w:val="0"/>
                <w:color w:val="000000"/>
                <w:kern w:val="0"/>
                <w:sz w:val="24"/>
                <w:szCs w:val="28"/>
                <w:lang w:val="en-US" w:eastAsia="zh-CN" w:bidi="ar-SA"/>
              </w:rPr>
              <w:t>生活</w:t>
            </w:r>
            <w:r>
              <w:rPr>
                <w:rFonts w:hint="default" w:ascii="Times New Roman" w:hAnsi="Times New Roman" w:eastAsia="宋体" w:cs="宋体"/>
                <w:snapToGrid w:val="0"/>
                <w:color w:val="000000"/>
                <w:kern w:val="0"/>
                <w:sz w:val="24"/>
                <w:szCs w:val="28"/>
                <w:lang w:val="en-US" w:eastAsia="en-US" w:bidi="ar-SA"/>
              </w:rPr>
              <w:t>垃圾</w:t>
            </w:r>
            <w:r>
              <w:rPr>
                <w:rFonts w:hint="eastAsia" w:ascii="Times New Roman" w:hAnsi="Times New Roman" w:eastAsia="宋体" w:cs="宋体"/>
                <w:snapToGrid w:val="0"/>
                <w:color w:val="000000"/>
                <w:kern w:val="0"/>
                <w:sz w:val="24"/>
                <w:szCs w:val="28"/>
                <w:lang w:val="en-US" w:eastAsia="zh-CN" w:bidi="ar-SA"/>
              </w:rPr>
              <w:t>集中</w:t>
            </w:r>
            <w:r>
              <w:rPr>
                <w:rFonts w:hint="default" w:ascii="Times New Roman" w:hAnsi="Times New Roman" w:eastAsia="宋体" w:cs="宋体"/>
                <w:snapToGrid w:val="0"/>
                <w:color w:val="000000"/>
                <w:kern w:val="0"/>
                <w:sz w:val="24"/>
                <w:szCs w:val="28"/>
                <w:lang w:val="en-US" w:eastAsia="en-US" w:bidi="ar-SA"/>
              </w:rPr>
              <w:t>堆放</w:t>
            </w:r>
            <w:r>
              <w:rPr>
                <w:rFonts w:hint="eastAsia" w:ascii="Times New Roman" w:hAnsi="Times New Roman" w:eastAsia="宋体" w:cs="宋体"/>
                <w:snapToGrid w:val="0"/>
                <w:color w:val="000000"/>
                <w:kern w:val="0"/>
                <w:sz w:val="24"/>
                <w:szCs w:val="28"/>
                <w:lang w:val="en-US" w:eastAsia="zh-CN" w:bidi="ar-SA"/>
              </w:rPr>
              <w:t>区</w:t>
            </w:r>
            <w:r>
              <w:rPr>
                <w:rFonts w:hint="default" w:ascii="Times New Roman" w:hAnsi="Times New Roman" w:eastAsia="宋体" w:cs="宋体"/>
                <w:snapToGrid w:val="0"/>
                <w:color w:val="000000"/>
                <w:kern w:val="0"/>
                <w:sz w:val="24"/>
                <w:szCs w:val="28"/>
                <w:lang w:val="en-US" w:eastAsia="en-US" w:bidi="ar-SA"/>
              </w:rPr>
              <w:t>，并设专人定时进行卫生清理工作，生活垃圾每天收集，交环卫部门进行处理。</w:t>
            </w:r>
          </w:p>
          <w:p w14:paraId="1A635FA7">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jc w:val="both"/>
              <w:textAlignment w:val="baseline"/>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（5）生态环境保护落实调查结论</w:t>
            </w:r>
          </w:p>
          <w:p w14:paraId="4324BB3E">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jc w:val="both"/>
              <w:textAlignment w:val="baseline"/>
              <w:rPr>
                <w:rFonts w:hint="default"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工程建设征地范围涉及裕安区石婆店镇，</w:t>
            </w:r>
            <w:r>
              <w:rPr>
                <w:rFonts w:hint="default" w:ascii="Times New Roman" w:hAnsi="Times New Roman" w:eastAsia="宋体" w:cs="Times New Roman"/>
                <w:b w:val="0"/>
                <w:bCs w:val="0"/>
                <w:snapToGrid/>
                <w:color w:val="000000"/>
                <w:kern w:val="0"/>
                <w:sz w:val="24"/>
                <w:szCs w:val="24"/>
                <w:lang w:val="en-US" w:eastAsia="zh-CN" w:bidi="ar-SA"/>
              </w:rPr>
              <w:t>本项目总</w:t>
            </w:r>
            <w:r>
              <w:rPr>
                <w:rFonts w:hint="default" w:ascii="Times New Roman" w:hAnsi="Times New Roman" w:cs="Times New Roman"/>
                <w:sz w:val="24"/>
                <w:szCs w:val="24"/>
                <w:highlight w:val="none"/>
              </w:rPr>
              <w:t>占地面积</w:t>
            </w:r>
            <w:r>
              <w:rPr>
                <w:rFonts w:hint="default" w:ascii="Times New Roman" w:hAnsi="Times New Roman" w:cs="Times New Roman"/>
                <w:sz w:val="24"/>
                <w:szCs w:val="24"/>
                <w:highlight w:val="none"/>
                <w:lang w:val="en-US" w:eastAsia="zh-CN"/>
              </w:rPr>
              <w:t>66900</w:t>
            </w:r>
            <w:r>
              <w:rPr>
                <w:rFonts w:hint="default" w:ascii="Times New Roman" w:hAnsi="Times New Roman" w:cs="Times New Roman"/>
                <w:sz w:val="24"/>
                <w:szCs w:val="24"/>
                <w:highlight w:val="none"/>
              </w:rPr>
              <w:t>m</w:t>
            </w:r>
            <w:r>
              <w:rPr>
                <w:rFonts w:hint="default" w:ascii="Times New Roman" w:hAnsi="Times New Roman" w:cs="Times New Roman"/>
                <w:sz w:val="24"/>
                <w:szCs w:val="24"/>
                <w:highlight w:val="none"/>
                <w:vertAlign w:val="superscript"/>
              </w:rPr>
              <w:t>2</w:t>
            </w:r>
            <w:r>
              <w:rPr>
                <w:rFonts w:hint="eastAsia" w:ascii="Times New Roman" w:hAnsi="Times New Roman" w:eastAsia="宋体" w:cs="Times New Roman"/>
                <w:b w:val="0"/>
                <w:bCs w:val="0"/>
                <w:snapToGrid/>
                <w:color w:val="000000"/>
                <w:kern w:val="0"/>
                <w:sz w:val="24"/>
                <w:szCs w:val="24"/>
                <w:lang w:val="en-US" w:eastAsia="zh-CN" w:bidi="ar-SA"/>
              </w:rPr>
              <w:t>，不涉及移民安置人口。</w:t>
            </w:r>
            <w:r>
              <w:rPr>
                <w:rFonts w:hint="default" w:ascii="Times New Roman" w:hAnsi="Times New Roman" w:eastAsia="宋体" w:cs="Times New Roman"/>
                <w:b w:val="0"/>
                <w:bCs w:val="0"/>
                <w:snapToGrid/>
                <w:color w:val="000000"/>
                <w:kern w:val="0"/>
                <w:sz w:val="24"/>
                <w:szCs w:val="24"/>
                <w:lang w:val="en-US" w:eastAsia="zh-CN" w:bidi="ar-SA"/>
              </w:rPr>
              <w:t>工程结束后施工单位对临时占地进行了平整和</w:t>
            </w:r>
            <w:r>
              <w:rPr>
                <w:rFonts w:hint="eastAsia" w:ascii="Times New Roman" w:hAnsi="Times New Roman" w:eastAsia="宋体" w:cs="Times New Roman"/>
                <w:b w:val="0"/>
                <w:bCs w:val="0"/>
                <w:snapToGrid/>
                <w:color w:val="000000"/>
                <w:kern w:val="0"/>
                <w:sz w:val="24"/>
                <w:szCs w:val="24"/>
                <w:lang w:val="en-US" w:eastAsia="zh-CN" w:bidi="ar-SA"/>
              </w:rPr>
              <w:t>还林、还草等措施</w:t>
            </w:r>
            <w:r>
              <w:rPr>
                <w:rFonts w:hint="default" w:ascii="Times New Roman" w:hAnsi="Times New Roman" w:eastAsia="宋体" w:cs="Times New Roman"/>
                <w:b w:val="0"/>
                <w:bCs w:val="0"/>
                <w:snapToGrid/>
                <w:color w:val="000000"/>
                <w:kern w:val="0"/>
                <w:sz w:val="24"/>
                <w:szCs w:val="24"/>
                <w:lang w:val="en-US" w:eastAsia="zh-CN" w:bidi="ar-SA"/>
              </w:rPr>
              <w:t>，现植被已恢复到施工前水平。施工单位在施工过程中利用项目区域内的现有乡村道路，不设置专门的施工道路。工程施工不设取土场、弃土场，工程开挖料全用于开挖地段的回填、平整、夯实。</w:t>
            </w:r>
          </w:p>
          <w:p w14:paraId="76FB9268">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jc w:val="both"/>
              <w:textAlignment w:val="baseline"/>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综上所述，项目施工期污染物均得到了有效处置，未有遗留环境问题。经向</w:t>
            </w:r>
            <w:r>
              <w:rPr>
                <w:rFonts w:hint="eastAsia" w:ascii="Times New Roman" w:hAnsi="Times New Roman" w:cs="Times New Roman"/>
                <w:b w:val="0"/>
                <w:bCs w:val="0"/>
                <w:snapToGrid/>
                <w:color w:val="000000"/>
                <w:kern w:val="0"/>
                <w:sz w:val="24"/>
                <w:szCs w:val="24"/>
                <w:lang w:val="en-US" w:eastAsia="zh-CN" w:bidi="ar-SA"/>
              </w:rPr>
              <w:t>六安市裕安区生态环境分局</w:t>
            </w:r>
            <w:r>
              <w:rPr>
                <w:rFonts w:hint="default" w:ascii="Times New Roman" w:hAnsi="Times New Roman" w:eastAsia="宋体" w:cs="Times New Roman"/>
                <w:b w:val="0"/>
                <w:bCs w:val="0"/>
                <w:snapToGrid/>
                <w:color w:val="000000"/>
                <w:kern w:val="0"/>
                <w:sz w:val="24"/>
                <w:szCs w:val="24"/>
                <w:lang w:val="en-US" w:eastAsia="zh-CN" w:bidi="ar-SA"/>
              </w:rPr>
              <w:t>了解，该项目建设阶段，未接到居民投诉，未发生扰民事件。</w:t>
            </w:r>
          </w:p>
          <w:p w14:paraId="30819840">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2" w:firstLineChars="200"/>
              <w:jc w:val="both"/>
              <w:textAlignment w:val="baseline"/>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3、运营期环境保护措施执行情况调查结论</w:t>
            </w:r>
          </w:p>
          <w:p w14:paraId="7025AAA4">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jc w:val="both"/>
              <w:textAlignment w:val="baseline"/>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项目在运营期不产生污染且有利于提高当地的</w:t>
            </w:r>
            <w:r>
              <w:rPr>
                <w:rFonts w:hint="eastAsia" w:ascii="Times New Roman" w:hAnsi="Times New Roman" w:cs="Times New Roman"/>
                <w:b w:val="0"/>
                <w:bCs w:val="0"/>
                <w:snapToGrid/>
                <w:color w:val="000000"/>
                <w:kern w:val="0"/>
                <w:sz w:val="24"/>
                <w:szCs w:val="24"/>
                <w:lang w:val="en-US" w:eastAsia="zh-CN" w:bidi="ar-SA"/>
              </w:rPr>
              <w:t>农田灌溉</w:t>
            </w:r>
            <w:r>
              <w:rPr>
                <w:rFonts w:hint="default" w:ascii="Times New Roman" w:hAnsi="Times New Roman" w:eastAsia="宋体" w:cs="Times New Roman"/>
                <w:b w:val="0"/>
                <w:bCs w:val="0"/>
                <w:snapToGrid/>
                <w:color w:val="000000"/>
                <w:kern w:val="0"/>
                <w:sz w:val="24"/>
                <w:szCs w:val="24"/>
                <w:lang w:val="en-US" w:eastAsia="zh-CN" w:bidi="ar-SA"/>
              </w:rPr>
              <w:t>能力，对周围环境不产生影响。</w:t>
            </w:r>
          </w:p>
          <w:p w14:paraId="26561951">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2" w:firstLineChars="200"/>
              <w:jc w:val="both"/>
              <w:textAlignment w:val="baseline"/>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4、综合结论</w:t>
            </w:r>
          </w:p>
          <w:p w14:paraId="3524EA2D">
            <w:pPr>
              <w:pStyle w:val="27"/>
              <w:widowControl w:val="0"/>
              <w:bidi w:val="0"/>
              <w:rPr>
                <w:rFonts w:hint="eastAsia"/>
                <w:lang w:eastAsia="zh-CN"/>
              </w:rPr>
            </w:pPr>
            <w:r>
              <w:rPr>
                <w:rFonts w:hint="default"/>
                <w:lang w:eastAsia="zh-CN"/>
              </w:rPr>
              <w:t>六安市裕安区沙家湾河山洪沟防洪治理工程项目</w:t>
            </w:r>
            <w:r>
              <w:t>在施工期采取了许多行之有效的生态保护和污染防治措施，工程建设对工程区植被、野生动物影响较小，对周边生物多样性和生态系统完整性影响很小，整体上对生态环境影响较小；噪声、废水、废气、固废排放没有对周围环境造成显著污染，不存在重大环境问题，而且环境影响报告表提出的对策措施，均得到了落实，本项目具备申请竣工验收的条件，符合验收标准。</w:t>
            </w:r>
          </w:p>
          <w:p w14:paraId="237DF92B">
            <w:pPr>
              <w:pStyle w:val="25"/>
              <w:keepNext w:val="0"/>
              <w:keepLines w:val="0"/>
              <w:pageBreakBefore w:val="0"/>
              <w:widowControl/>
              <w:kinsoku w:val="0"/>
              <w:wordWrap/>
              <w:overflowPunct/>
              <w:topLinePunct w:val="0"/>
              <w:autoSpaceDE w:val="0"/>
              <w:autoSpaceDN w:val="0"/>
              <w:bidi w:val="0"/>
              <w:adjustRightInd/>
              <w:snapToGrid/>
              <w:spacing w:line="360" w:lineRule="auto"/>
              <w:ind w:left="0" w:right="0" w:firstLine="482" w:firstLineChars="200"/>
              <w:jc w:val="both"/>
              <w:textAlignment w:val="baseline"/>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5、建议</w:t>
            </w:r>
          </w:p>
          <w:p w14:paraId="77539D24">
            <w:pPr>
              <w:pStyle w:val="27"/>
              <w:widowControl w:val="0"/>
              <w:bidi w:val="0"/>
            </w:pPr>
            <w:r>
              <w:t>1、加强水土保持工作，建议在渠道两侧植树绿化以减少水土流失。</w:t>
            </w:r>
          </w:p>
          <w:p w14:paraId="6C4C9E38">
            <w:pPr>
              <w:pStyle w:val="27"/>
              <w:widowControl w:val="0"/>
              <w:bidi w:val="0"/>
              <w:rPr>
                <w:rFonts w:hint="eastAsia"/>
                <w:lang w:eastAsia="zh-CN"/>
              </w:rPr>
            </w:pPr>
            <w:r>
              <w:t>2、加强环境风险防范意识，建议在渠道两侧增加事故应急等设施，如设置警告标识等。</w:t>
            </w:r>
          </w:p>
          <w:p w14:paraId="0E5AD1E4">
            <w:pPr>
              <w:widowControl w:val="0"/>
              <w:rPr>
                <w:rFonts w:hint="eastAsia" w:eastAsia="宋体"/>
                <w:b/>
                <w:bCs/>
                <w:sz w:val="24"/>
                <w:szCs w:val="24"/>
                <w:vertAlign w:val="baseline"/>
                <w:lang w:eastAsia="zh-CN"/>
              </w:rPr>
            </w:pPr>
          </w:p>
        </w:tc>
      </w:tr>
    </w:tbl>
    <w:p w14:paraId="3CA47E22">
      <w:pPr>
        <w:rPr>
          <w:rFonts w:hint="eastAsia" w:eastAsia="宋体"/>
          <w:b/>
          <w:bCs/>
          <w:sz w:val="24"/>
          <w:szCs w:val="24"/>
          <w:lang w:val="en-US" w:eastAsia="zh-CN"/>
        </w:rPr>
        <w:sectPr>
          <w:footerReference r:id="rId6" w:type="default"/>
          <w:pgSz w:w="11905" w:h="16838"/>
          <w:pgMar w:top="1440" w:right="1803" w:bottom="1440" w:left="1803" w:header="850" w:footer="850" w:gutter="0"/>
          <w:pgBorders>
            <w:top w:val="none" w:sz="0" w:space="0"/>
            <w:left w:val="none" w:sz="0" w:space="0"/>
            <w:bottom w:val="none" w:sz="0" w:space="0"/>
            <w:right w:val="none" w:sz="0" w:space="0"/>
          </w:pgBorders>
          <w:pgNumType w:fmt="decimal" w:start="1"/>
          <w:cols w:space="0" w:num="1"/>
          <w:rtlGutter w:val="0"/>
          <w:docGrid w:linePitch="326" w:charSpace="0"/>
        </w:sectPr>
      </w:pPr>
    </w:p>
    <w:p w14:paraId="0E77A636">
      <w:pPr>
        <w:rPr>
          <w:rFonts w:hint="eastAsia" w:ascii="宋体" w:hAnsi="宋体" w:eastAsia="宋体" w:cs="宋体"/>
          <w:b/>
          <w:bCs/>
          <w:sz w:val="24"/>
          <w:szCs w:val="24"/>
          <w:lang w:val="en-US" w:eastAsia="zh-CN"/>
        </w:rPr>
      </w:pPr>
      <w:r>
        <w:rPr>
          <w:rFonts w:hint="eastAsia" w:ascii="宋体" w:hAnsi="宋体" w:eastAsia="宋体" w:cs="宋体"/>
          <w:b/>
          <w:bCs/>
          <w:sz w:val="24"/>
          <w:szCs w:val="24"/>
          <w:lang w:eastAsia="zh-CN"/>
        </w:rPr>
        <w:t>附件</w:t>
      </w:r>
      <w:r>
        <w:rPr>
          <w:rFonts w:hint="eastAsia" w:ascii="宋体" w:hAnsi="宋体" w:eastAsia="宋体" w:cs="宋体"/>
          <w:b/>
          <w:bCs/>
          <w:sz w:val="24"/>
          <w:szCs w:val="24"/>
          <w:lang w:val="en-US" w:eastAsia="zh-CN"/>
        </w:rPr>
        <w:t>1：环境影响报告表批复</w:t>
      </w:r>
    </w:p>
    <w:p w14:paraId="43E85894">
      <w:pPr>
        <w:pStyle w:val="17"/>
        <w:ind w:left="0" w:leftChars="0" w:firstLine="0" w:firstLineChars="0"/>
        <w:rPr>
          <w:rFonts w:hint="eastAsia"/>
          <w:lang w:val="en-US" w:eastAsia="zh-CN"/>
        </w:rPr>
      </w:pPr>
      <w:r>
        <w:drawing>
          <wp:inline distT="0" distB="0" distL="114300" distR="114300">
            <wp:extent cx="5568950" cy="7860030"/>
            <wp:effectExtent l="0" t="0" r="12700"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stretch>
                      <a:fillRect/>
                    </a:stretch>
                  </pic:blipFill>
                  <pic:spPr>
                    <a:xfrm>
                      <a:off x="0" y="0"/>
                      <a:ext cx="5568950" cy="7860030"/>
                    </a:xfrm>
                    <a:prstGeom prst="rect">
                      <a:avLst/>
                    </a:prstGeom>
                    <a:noFill/>
                    <a:ln>
                      <a:noFill/>
                    </a:ln>
                  </pic:spPr>
                </pic:pic>
              </a:graphicData>
            </a:graphic>
          </wp:inline>
        </w:drawing>
      </w:r>
    </w:p>
    <w:p w14:paraId="7E037E25">
      <w:r>
        <w:drawing>
          <wp:inline distT="0" distB="0" distL="114300" distR="114300">
            <wp:extent cx="5835015" cy="8236585"/>
            <wp:effectExtent l="0" t="0" r="13335" b="12065"/>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4"/>
                    <a:stretch>
                      <a:fillRect/>
                    </a:stretch>
                  </pic:blipFill>
                  <pic:spPr>
                    <a:xfrm>
                      <a:off x="0" y="0"/>
                      <a:ext cx="5835015" cy="8236585"/>
                    </a:xfrm>
                    <a:prstGeom prst="rect">
                      <a:avLst/>
                    </a:prstGeom>
                    <a:noFill/>
                    <a:ln>
                      <a:noFill/>
                    </a:ln>
                  </pic:spPr>
                </pic:pic>
              </a:graphicData>
            </a:graphic>
          </wp:inline>
        </w:drawing>
      </w:r>
    </w:p>
    <w:p w14:paraId="4452CE15"/>
    <w:p w14:paraId="6554F4F7"/>
    <w:p w14:paraId="7DDC9234"/>
    <w:p w14:paraId="727D96A3"/>
    <w:p w14:paraId="446DACC8">
      <w:r>
        <w:drawing>
          <wp:inline distT="0" distB="0" distL="114300" distR="114300">
            <wp:extent cx="5551170" cy="7828915"/>
            <wp:effectExtent l="0" t="0" r="11430" b="635"/>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15"/>
                    <a:stretch>
                      <a:fillRect/>
                    </a:stretch>
                  </pic:blipFill>
                  <pic:spPr>
                    <a:xfrm>
                      <a:off x="0" y="0"/>
                      <a:ext cx="5551170" cy="7828915"/>
                    </a:xfrm>
                    <a:prstGeom prst="rect">
                      <a:avLst/>
                    </a:prstGeom>
                    <a:noFill/>
                    <a:ln>
                      <a:noFill/>
                    </a:ln>
                  </pic:spPr>
                </pic:pic>
              </a:graphicData>
            </a:graphic>
          </wp:inline>
        </w:drawing>
      </w:r>
    </w:p>
    <w:p w14:paraId="19ECC832"/>
    <w:p w14:paraId="72F4B7F3"/>
    <w:p w14:paraId="4D605081"/>
    <w:p w14:paraId="1D6CF6CA"/>
    <w:p w14:paraId="6555719E">
      <w:pPr>
        <w:pStyle w:val="17"/>
      </w:pPr>
    </w:p>
    <w:p w14:paraId="361F5B0B"/>
    <w:p w14:paraId="7E202BB7">
      <w:pPr>
        <w:rPr>
          <w:rFonts w:hint="eastAsia" w:ascii="宋体" w:hAnsi="宋体" w:eastAsia="宋体" w:cs="宋体"/>
          <w:b/>
          <w:bCs/>
          <w:sz w:val="24"/>
          <w:szCs w:val="24"/>
          <w:lang w:val="en-US" w:eastAsia="zh-CN"/>
        </w:rPr>
      </w:pPr>
      <w:r>
        <w:rPr>
          <w:rFonts w:hint="eastAsia" w:ascii="宋体" w:hAnsi="宋体" w:eastAsia="宋体" w:cs="宋体"/>
          <w:b/>
          <w:bCs/>
          <w:sz w:val="24"/>
          <w:szCs w:val="24"/>
          <w:lang w:eastAsia="zh-CN"/>
        </w:rPr>
        <w:t>附件</w:t>
      </w:r>
      <w:r>
        <w:rPr>
          <w:rFonts w:hint="eastAsia" w:ascii="宋体" w:hAnsi="宋体" w:eastAsia="宋体" w:cs="宋体"/>
          <w:b/>
          <w:bCs/>
          <w:sz w:val="24"/>
          <w:szCs w:val="24"/>
          <w:lang w:val="en-US" w:eastAsia="zh-CN"/>
        </w:rPr>
        <w:t>2：初步设计批复文件及变更批复</w:t>
      </w:r>
    </w:p>
    <w:p w14:paraId="48B6911E">
      <w:r>
        <w:drawing>
          <wp:inline distT="0" distB="0" distL="114300" distR="114300">
            <wp:extent cx="5628640" cy="7930515"/>
            <wp:effectExtent l="0" t="0" r="10160" b="13335"/>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16"/>
                    <a:stretch>
                      <a:fillRect/>
                    </a:stretch>
                  </pic:blipFill>
                  <pic:spPr>
                    <a:xfrm>
                      <a:off x="0" y="0"/>
                      <a:ext cx="5628640" cy="7930515"/>
                    </a:xfrm>
                    <a:prstGeom prst="rect">
                      <a:avLst/>
                    </a:prstGeom>
                    <a:noFill/>
                    <a:ln>
                      <a:noFill/>
                    </a:ln>
                  </pic:spPr>
                </pic:pic>
              </a:graphicData>
            </a:graphic>
          </wp:inline>
        </w:drawing>
      </w:r>
      <w:r>
        <w:rPr>
          <w:rFonts w:hint="eastAsia" w:ascii="宋体" w:hAnsi="宋体" w:eastAsia="宋体" w:cs="宋体"/>
          <w:b/>
          <w:bCs/>
          <w:sz w:val="24"/>
          <w:szCs w:val="24"/>
          <w:lang w:val="en-US" w:eastAsia="zh-CN"/>
        </w:rPr>
        <w:br w:type="page"/>
      </w:r>
    </w:p>
    <w:p w14:paraId="2F1C669F">
      <w:pPr>
        <w:ind w:firstLine="210" w:firstLineChars="100"/>
      </w:pPr>
      <w:r>
        <w:drawing>
          <wp:inline distT="0" distB="0" distL="114300" distR="114300">
            <wp:extent cx="5543550" cy="7715885"/>
            <wp:effectExtent l="0" t="0" r="0" b="18415"/>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17"/>
                    <a:stretch>
                      <a:fillRect/>
                    </a:stretch>
                  </pic:blipFill>
                  <pic:spPr>
                    <a:xfrm>
                      <a:off x="0" y="0"/>
                      <a:ext cx="5543550" cy="7715885"/>
                    </a:xfrm>
                    <a:prstGeom prst="rect">
                      <a:avLst/>
                    </a:prstGeom>
                    <a:noFill/>
                    <a:ln>
                      <a:noFill/>
                    </a:ln>
                  </pic:spPr>
                </pic:pic>
              </a:graphicData>
            </a:graphic>
          </wp:inline>
        </w:drawing>
      </w:r>
    </w:p>
    <w:p w14:paraId="3D83E14D">
      <w:r>
        <w:drawing>
          <wp:inline distT="0" distB="0" distL="114300" distR="114300">
            <wp:extent cx="5526405" cy="7477125"/>
            <wp:effectExtent l="0" t="0" r="17145" b="9525"/>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18"/>
                    <a:stretch>
                      <a:fillRect/>
                    </a:stretch>
                  </pic:blipFill>
                  <pic:spPr>
                    <a:xfrm>
                      <a:off x="0" y="0"/>
                      <a:ext cx="5526405" cy="7477125"/>
                    </a:xfrm>
                    <a:prstGeom prst="rect">
                      <a:avLst/>
                    </a:prstGeom>
                    <a:noFill/>
                    <a:ln>
                      <a:noFill/>
                    </a:ln>
                  </pic:spPr>
                </pic:pic>
              </a:graphicData>
            </a:graphic>
          </wp:inline>
        </w:drawing>
      </w:r>
    </w:p>
    <w:p w14:paraId="0F409800">
      <w:pPr>
        <w:pStyle w:val="17"/>
        <w:ind w:left="0" w:leftChars="0" w:firstLine="0" w:firstLineChars="0"/>
      </w:pPr>
      <w:r>
        <w:drawing>
          <wp:inline distT="0" distB="0" distL="114300" distR="114300">
            <wp:extent cx="5267325" cy="7334885"/>
            <wp:effectExtent l="0" t="0" r="9525" b="18415"/>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pic:cNvPicPr>
                  </pic:nvPicPr>
                  <pic:blipFill>
                    <a:blip r:embed="rId19"/>
                    <a:stretch>
                      <a:fillRect/>
                    </a:stretch>
                  </pic:blipFill>
                  <pic:spPr>
                    <a:xfrm>
                      <a:off x="0" y="0"/>
                      <a:ext cx="5267325" cy="7334885"/>
                    </a:xfrm>
                    <a:prstGeom prst="rect">
                      <a:avLst/>
                    </a:prstGeom>
                    <a:noFill/>
                    <a:ln>
                      <a:noFill/>
                    </a:ln>
                  </pic:spPr>
                </pic:pic>
              </a:graphicData>
            </a:graphic>
          </wp:inline>
        </w:drawing>
      </w:r>
    </w:p>
    <w:p w14:paraId="39BADD79">
      <w:pPr>
        <w:ind w:firstLine="241" w:firstLineChars="100"/>
        <w:rPr>
          <w:rFonts w:hint="eastAsia" w:ascii="宋体" w:hAnsi="宋体" w:eastAsia="宋体" w:cs="宋体"/>
          <w:b/>
          <w:bCs/>
          <w:sz w:val="24"/>
          <w:szCs w:val="24"/>
          <w:lang w:val="en-US" w:eastAsia="zh-CN"/>
        </w:rPr>
      </w:pPr>
    </w:p>
    <w:p w14:paraId="14EA6DCD">
      <w:pPr>
        <w:ind w:firstLine="241" w:firstLineChars="100"/>
        <w:rPr>
          <w:rFonts w:hint="eastAsia" w:ascii="宋体" w:hAnsi="宋体" w:eastAsia="宋体" w:cs="宋体"/>
          <w:b/>
          <w:bCs/>
          <w:sz w:val="24"/>
          <w:szCs w:val="24"/>
          <w:lang w:val="en-US" w:eastAsia="zh-CN"/>
        </w:rPr>
      </w:pPr>
    </w:p>
    <w:p w14:paraId="56AFCF97">
      <w:pPr>
        <w:ind w:firstLine="241" w:firstLineChars="100"/>
        <w:rPr>
          <w:rFonts w:hint="eastAsia" w:ascii="宋体" w:hAnsi="宋体" w:eastAsia="宋体" w:cs="宋体"/>
          <w:b/>
          <w:bCs/>
          <w:sz w:val="24"/>
          <w:szCs w:val="24"/>
          <w:lang w:val="en-US" w:eastAsia="zh-CN"/>
        </w:rPr>
      </w:pPr>
    </w:p>
    <w:p w14:paraId="05BF7059">
      <w:pPr>
        <w:ind w:firstLine="241" w:firstLineChars="100"/>
        <w:rPr>
          <w:rFonts w:hint="eastAsia" w:ascii="宋体" w:hAnsi="宋体" w:eastAsia="宋体" w:cs="宋体"/>
          <w:b/>
          <w:bCs/>
          <w:sz w:val="24"/>
          <w:szCs w:val="24"/>
          <w:lang w:val="en-US" w:eastAsia="zh-CN"/>
        </w:rPr>
      </w:pPr>
    </w:p>
    <w:p w14:paraId="263C456B">
      <w:pPr>
        <w:ind w:firstLine="241" w:firstLineChars="100"/>
        <w:rPr>
          <w:rFonts w:hint="eastAsia" w:ascii="宋体" w:hAnsi="宋体" w:eastAsia="宋体" w:cs="宋体"/>
          <w:b/>
          <w:bCs/>
          <w:sz w:val="24"/>
          <w:szCs w:val="24"/>
          <w:lang w:val="en-US" w:eastAsia="zh-CN"/>
        </w:rPr>
      </w:pPr>
    </w:p>
    <w:p w14:paraId="7682F78E">
      <w:pPr>
        <w:ind w:firstLine="241" w:firstLineChars="100"/>
        <w:rPr>
          <w:rFonts w:hint="eastAsia" w:ascii="宋体" w:hAnsi="宋体" w:eastAsia="宋体" w:cs="宋体"/>
          <w:b/>
          <w:bCs/>
          <w:sz w:val="24"/>
          <w:szCs w:val="24"/>
          <w:lang w:val="en-US" w:eastAsia="zh-CN"/>
        </w:rPr>
      </w:pPr>
    </w:p>
    <w:p w14:paraId="72DC157C">
      <w:pPr>
        <w:ind w:firstLine="241" w:firstLineChars="100"/>
        <w:rPr>
          <w:rFonts w:hint="eastAsia" w:ascii="宋体" w:hAnsi="宋体" w:eastAsia="宋体" w:cs="宋体"/>
          <w:b/>
          <w:bCs/>
          <w:sz w:val="24"/>
          <w:szCs w:val="24"/>
          <w:lang w:val="en-US" w:eastAsia="zh-CN"/>
        </w:rPr>
      </w:pPr>
    </w:p>
    <w:p w14:paraId="23914817">
      <w:pPr>
        <w:ind w:firstLine="241" w:firstLineChars="100"/>
      </w:pPr>
      <w:r>
        <w:rPr>
          <w:rFonts w:hint="eastAsia" w:ascii="宋体" w:hAnsi="宋体" w:eastAsia="宋体" w:cs="宋体"/>
          <w:b/>
          <w:bCs/>
          <w:sz w:val="24"/>
          <w:szCs w:val="24"/>
          <w:lang w:val="en-US" w:eastAsia="zh-CN"/>
        </w:rPr>
        <w:t>附件3：其它相关附件</w:t>
      </w:r>
    </w:p>
    <w:p w14:paraId="16006DF2">
      <w:r>
        <w:drawing>
          <wp:inline distT="0" distB="0" distL="114300" distR="114300">
            <wp:extent cx="5720715" cy="8018145"/>
            <wp:effectExtent l="0" t="0" r="13335" b="1905"/>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pic:cNvPicPr>
                  </pic:nvPicPr>
                  <pic:blipFill>
                    <a:blip r:embed="rId20"/>
                    <a:stretch>
                      <a:fillRect/>
                    </a:stretch>
                  </pic:blipFill>
                  <pic:spPr>
                    <a:xfrm>
                      <a:off x="0" y="0"/>
                      <a:ext cx="5720715" cy="8018145"/>
                    </a:xfrm>
                    <a:prstGeom prst="rect">
                      <a:avLst/>
                    </a:prstGeom>
                    <a:noFill/>
                    <a:ln>
                      <a:noFill/>
                    </a:ln>
                  </pic:spPr>
                </pic:pic>
              </a:graphicData>
            </a:graphic>
          </wp:inline>
        </w:drawing>
      </w:r>
    </w:p>
    <w:p w14:paraId="17413E19">
      <w:r>
        <w:drawing>
          <wp:inline distT="0" distB="0" distL="114300" distR="114300">
            <wp:extent cx="5713730" cy="8081010"/>
            <wp:effectExtent l="0" t="0" r="1270" b="15240"/>
            <wp:docPr id="1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9"/>
                    <pic:cNvPicPr>
                      <a:picLocks noChangeAspect="1"/>
                    </pic:cNvPicPr>
                  </pic:nvPicPr>
                  <pic:blipFill>
                    <a:blip r:embed="rId21"/>
                    <a:stretch>
                      <a:fillRect/>
                    </a:stretch>
                  </pic:blipFill>
                  <pic:spPr>
                    <a:xfrm>
                      <a:off x="0" y="0"/>
                      <a:ext cx="5713730" cy="8081010"/>
                    </a:xfrm>
                    <a:prstGeom prst="rect">
                      <a:avLst/>
                    </a:prstGeom>
                    <a:noFill/>
                    <a:ln>
                      <a:noFill/>
                    </a:ln>
                  </pic:spPr>
                </pic:pic>
              </a:graphicData>
            </a:graphic>
          </wp:inline>
        </w:drawing>
      </w:r>
    </w:p>
    <w:p w14:paraId="28ABDC40"/>
    <w:p w14:paraId="77E09786">
      <w:r>
        <w:drawing>
          <wp:inline distT="0" distB="0" distL="114300" distR="114300">
            <wp:extent cx="5647690" cy="7948930"/>
            <wp:effectExtent l="0" t="0" r="10160" b="13970"/>
            <wp:docPr id="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pic:cNvPicPr>
                      <a:picLocks noChangeAspect="1"/>
                    </pic:cNvPicPr>
                  </pic:nvPicPr>
                  <pic:blipFill>
                    <a:blip r:embed="rId22"/>
                    <a:stretch>
                      <a:fillRect/>
                    </a:stretch>
                  </pic:blipFill>
                  <pic:spPr>
                    <a:xfrm>
                      <a:off x="0" y="0"/>
                      <a:ext cx="5647690" cy="7948930"/>
                    </a:xfrm>
                    <a:prstGeom prst="rect">
                      <a:avLst/>
                    </a:prstGeom>
                    <a:noFill/>
                    <a:ln>
                      <a:noFill/>
                    </a:ln>
                  </pic:spPr>
                </pic:pic>
              </a:graphicData>
            </a:graphic>
          </wp:inline>
        </w:drawing>
      </w:r>
    </w:p>
    <w:p w14:paraId="21EE512A"/>
    <w:p w14:paraId="791B5949">
      <w:r>
        <w:drawing>
          <wp:inline distT="0" distB="0" distL="114300" distR="114300">
            <wp:extent cx="5780405" cy="8058150"/>
            <wp:effectExtent l="0" t="0" r="10795" b="0"/>
            <wp:docPr id="2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1"/>
                    <pic:cNvPicPr>
                      <a:picLocks noChangeAspect="1"/>
                    </pic:cNvPicPr>
                  </pic:nvPicPr>
                  <pic:blipFill>
                    <a:blip r:embed="rId23"/>
                    <a:stretch>
                      <a:fillRect/>
                    </a:stretch>
                  </pic:blipFill>
                  <pic:spPr>
                    <a:xfrm>
                      <a:off x="0" y="0"/>
                      <a:ext cx="5780405" cy="8058150"/>
                    </a:xfrm>
                    <a:prstGeom prst="rect">
                      <a:avLst/>
                    </a:prstGeom>
                    <a:noFill/>
                    <a:ln>
                      <a:noFill/>
                    </a:ln>
                  </pic:spPr>
                </pic:pic>
              </a:graphicData>
            </a:graphic>
          </wp:inline>
        </w:drawing>
      </w:r>
    </w:p>
    <w:p w14:paraId="5DAF8540">
      <w:pPr>
        <w:rPr>
          <w:rFonts w:hint="eastAsia"/>
          <w:lang w:eastAsia="zh-CN"/>
        </w:rPr>
      </w:pPr>
    </w:p>
    <w:p w14:paraId="47233B01">
      <w:pPr>
        <w:pStyle w:val="10"/>
        <w:rPr>
          <w:rFonts w:hint="eastAsia"/>
        </w:rPr>
      </w:pPr>
    </w:p>
    <w:p w14:paraId="2D73A514">
      <w:pPr>
        <w:pStyle w:val="10"/>
        <w:jc w:val="center"/>
        <w:rPr>
          <w:rFonts w:hint="eastAsia" w:ascii="仿宋" w:hAnsi="仿宋" w:eastAsia="仿宋" w:cs="仿宋"/>
          <w:b/>
          <w:bCs w:val="0"/>
          <w:sz w:val="28"/>
          <w:szCs w:val="28"/>
        </w:rPr>
        <w:sectPr>
          <w:headerReference r:id="rId7" w:type="default"/>
          <w:footerReference r:id="rId8" w:type="default"/>
          <w:pgSz w:w="11905" w:h="16838"/>
          <w:pgMar w:top="1440" w:right="1803" w:bottom="1440" w:left="1803" w:header="0" w:footer="0" w:gutter="0"/>
          <w:pgBorders>
            <w:top w:val="none" w:sz="0" w:space="0"/>
            <w:left w:val="none" w:sz="0" w:space="0"/>
            <w:bottom w:val="none" w:sz="0" w:space="0"/>
            <w:right w:val="none" w:sz="0" w:space="0"/>
          </w:pgBorders>
          <w:pgNumType w:fmt="decimal"/>
          <w:cols w:space="0" w:num="1"/>
          <w:rtlGutter w:val="0"/>
          <w:docGrid w:linePitch="326" w:charSpace="0"/>
        </w:sectPr>
      </w:pPr>
    </w:p>
    <w:p w14:paraId="1066C3C9">
      <w:pPr>
        <w:pStyle w:val="10"/>
        <w:jc w:val="center"/>
        <w:rPr>
          <w:rFonts w:hint="eastAsia" w:eastAsia="仿宋"/>
          <w:b/>
          <w:bCs/>
          <w:sz w:val="28"/>
          <w:szCs w:val="28"/>
          <w:lang w:eastAsia="zh-CN"/>
        </w:rPr>
      </w:pPr>
      <w:r>
        <w:drawing>
          <wp:anchor distT="0" distB="0" distL="114300" distR="114300" simplePos="0" relativeHeight="251668480" behindDoc="0" locked="0" layoutInCell="1" allowOverlap="1">
            <wp:simplePos x="0" y="0"/>
            <wp:positionH relativeFrom="column">
              <wp:posOffset>363220</wp:posOffset>
            </wp:positionH>
            <wp:positionV relativeFrom="paragraph">
              <wp:posOffset>368300</wp:posOffset>
            </wp:positionV>
            <wp:extent cx="7945755" cy="5577205"/>
            <wp:effectExtent l="0" t="0" r="17145" b="4445"/>
            <wp:wrapSquare wrapText="bothSides"/>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pic:cNvPicPr>
                  </pic:nvPicPr>
                  <pic:blipFill>
                    <a:blip r:embed="rId24"/>
                    <a:stretch>
                      <a:fillRect/>
                    </a:stretch>
                  </pic:blipFill>
                  <pic:spPr>
                    <a:xfrm>
                      <a:off x="0" y="0"/>
                      <a:ext cx="7945755" cy="5577205"/>
                    </a:xfrm>
                    <a:prstGeom prst="rect">
                      <a:avLst/>
                    </a:prstGeom>
                    <a:noFill/>
                    <a:ln>
                      <a:noFill/>
                    </a:ln>
                  </pic:spPr>
                </pic:pic>
              </a:graphicData>
            </a:graphic>
          </wp:anchor>
        </w:drawing>
      </w:r>
      <w:r>
        <w:rPr>
          <w:rFonts w:hint="eastAsia" w:ascii="仿宋" w:hAnsi="仿宋" w:eastAsia="仿宋" w:cs="仿宋"/>
          <w:b/>
          <w:bCs w:val="0"/>
          <w:sz w:val="28"/>
          <w:szCs w:val="28"/>
        </w:rPr>
        <w:t>附图</w:t>
      </w:r>
      <w:r>
        <w:rPr>
          <w:rFonts w:hint="eastAsia" w:ascii="仿宋" w:hAnsi="仿宋" w:eastAsia="仿宋" w:cs="仿宋"/>
          <w:b/>
          <w:bCs w:val="0"/>
          <w:sz w:val="28"/>
          <w:szCs w:val="28"/>
          <w:lang w:val="en-US" w:eastAsia="zh-CN"/>
        </w:rPr>
        <w:t>1</w:t>
      </w:r>
      <w:r>
        <w:rPr>
          <w:rFonts w:hint="eastAsia" w:ascii="仿宋" w:hAnsi="仿宋" w:eastAsia="仿宋" w:cs="仿宋"/>
          <w:b/>
          <w:bCs w:val="0"/>
          <w:sz w:val="28"/>
          <w:szCs w:val="28"/>
        </w:rPr>
        <w:t>：项目地理位置示意图</w:t>
      </w:r>
    </w:p>
    <w:p w14:paraId="68812EE0">
      <w:pPr>
        <w:sectPr>
          <w:pgSz w:w="16838" w:h="11905" w:orient="landscape"/>
          <w:pgMar w:top="1803" w:right="1440" w:bottom="1803" w:left="1440" w:header="0" w:footer="0" w:gutter="0"/>
          <w:pgBorders>
            <w:top w:val="none" w:sz="0" w:space="0"/>
            <w:left w:val="none" w:sz="0" w:space="0"/>
            <w:bottom w:val="none" w:sz="0" w:space="0"/>
            <w:right w:val="none" w:sz="0" w:space="0"/>
          </w:pgBorders>
          <w:pgNumType w:fmt="decimal"/>
          <w:cols w:space="0" w:num="1"/>
          <w:rtlGutter w:val="0"/>
          <w:docGrid w:linePitch="326" w:charSpace="0"/>
        </w:sectPr>
      </w:pPr>
    </w:p>
    <w:p w14:paraId="13C0EA99">
      <w:pPr>
        <w:jc w:val="center"/>
        <w:rPr>
          <w:rFonts w:hint="eastAsia" w:ascii="仿宋" w:hAnsi="仿宋" w:eastAsia="仿宋" w:cs="仿宋"/>
          <w:b/>
          <w:bCs w:val="0"/>
          <w:sz w:val="28"/>
          <w:szCs w:val="28"/>
        </w:rPr>
      </w:pPr>
      <w:r>
        <w:rPr>
          <w:rFonts w:hint="eastAsia" w:ascii="仿宋" w:hAnsi="仿宋" w:eastAsia="仿宋" w:cs="仿宋"/>
          <w:b/>
          <w:bCs w:val="0"/>
          <w:sz w:val="28"/>
          <w:szCs w:val="28"/>
        </w:rPr>
        <w:t>附图2：项目平面布置图</w:t>
      </w:r>
    </w:p>
    <w:p w14:paraId="106BAAB9">
      <w:pPr>
        <w:rPr>
          <w:rFonts w:hint="eastAsia"/>
          <w:lang w:val="en-US" w:eastAsia="zh-CN"/>
        </w:rPr>
      </w:pPr>
      <w:r>
        <w:rPr>
          <w:rFonts w:hint="eastAsia"/>
          <w:lang w:val="en-US" w:eastAsia="zh-CN"/>
        </w:rPr>
        <w:t xml:space="preserve">  </w:t>
      </w:r>
      <w:r>
        <w:drawing>
          <wp:inline distT="0" distB="0" distL="114300" distR="114300">
            <wp:extent cx="9304020" cy="4426585"/>
            <wp:effectExtent l="0" t="0" r="11430" b="12065"/>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25"/>
                    <a:stretch>
                      <a:fillRect/>
                    </a:stretch>
                  </pic:blipFill>
                  <pic:spPr>
                    <a:xfrm>
                      <a:off x="0" y="0"/>
                      <a:ext cx="9304020" cy="4426585"/>
                    </a:xfrm>
                    <a:prstGeom prst="rect">
                      <a:avLst/>
                    </a:prstGeom>
                    <a:noFill/>
                    <a:ln>
                      <a:noFill/>
                    </a:ln>
                  </pic:spPr>
                </pic:pic>
              </a:graphicData>
            </a:graphic>
          </wp:inline>
        </w:drawing>
      </w:r>
    </w:p>
    <w:p w14:paraId="78BF7DA4">
      <w:pPr>
        <w:jc w:val="center"/>
        <w:rPr>
          <w:rFonts w:hint="eastAsia" w:ascii="仿宋" w:hAnsi="仿宋" w:eastAsia="仿宋" w:cs="仿宋"/>
          <w:b/>
          <w:bCs w:val="0"/>
          <w:sz w:val="28"/>
          <w:szCs w:val="28"/>
          <w:lang w:val="en-US" w:eastAsia="zh-CN"/>
        </w:rPr>
      </w:pPr>
    </w:p>
    <w:p w14:paraId="2618AEF1">
      <w:pPr>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br w:type="page"/>
      </w:r>
    </w:p>
    <w:p w14:paraId="6F01375D">
      <w:pPr>
        <w:jc w:val="center"/>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附图3：</w:t>
      </w:r>
      <w:r>
        <w:rPr>
          <w:rFonts w:hint="eastAsia" w:ascii="仿宋" w:hAnsi="仿宋" w:cs="仿宋"/>
          <w:b/>
          <w:bCs w:val="0"/>
          <w:sz w:val="28"/>
          <w:szCs w:val="28"/>
          <w:lang w:val="en-US" w:eastAsia="zh-CN"/>
        </w:rPr>
        <w:t>建设项目走向</w:t>
      </w:r>
      <w:r>
        <w:rPr>
          <w:rFonts w:hint="eastAsia" w:ascii="仿宋" w:hAnsi="仿宋" w:eastAsia="仿宋" w:cs="仿宋"/>
          <w:b/>
          <w:bCs w:val="0"/>
          <w:sz w:val="28"/>
          <w:szCs w:val="28"/>
          <w:lang w:val="en-US" w:eastAsia="zh-CN"/>
        </w:rPr>
        <w:t>图</w:t>
      </w:r>
    </w:p>
    <w:p w14:paraId="0ACCDB63">
      <w:r>
        <w:drawing>
          <wp:inline distT="0" distB="0" distL="114300" distR="114300">
            <wp:extent cx="8848725" cy="4743450"/>
            <wp:effectExtent l="0" t="0" r="9525" b="0"/>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1"/>
                    </pic:cNvPicPr>
                  </pic:nvPicPr>
                  <pic:blipFill>
                    <a:blip r:embed="rId26"/>
                    <a:stretch>
                      <a:fillRect/>
                    </a:stretch>
                  </pic:blipFill>
                  <pic:spPr>
                    <a:xfrm>
                      <a:off x="0" y="0"/>
                      <a:ext cx="8848725" cy="4743450"/>
                    </a:xfrm>
                    <a:prstGeom prst="rect">
                      <a:avLst/>
                    </a:prstGeom>
                    <a:noFill/>
                    <a:ln>
                      <a:noFill/>
                    </a:ln>
                  </pic:spPr>
                </pic:pic>
              </a:graphicData>
            </a:graphic>
          </wp:inline>
        </w:drawing>
      </w:r>
    </w:p>
    <w:p w14:paraId="2D0DAD44">
      <w:pPr>
        <w:rPr>
          <w:rFonts w:hint="default"/>
          <w:lang w:val="en-US" w:eastAsia="zh-CN"/>
        </w:rPr>
        <w:sectPr>
          <w:pgSz w:w="16838" w:h="11905" w:orient="landscape"/>
          <w:pgMar w:top="1803" w:right="1440" w:bottom="1803" w:left="1440" w:header="0" w:footer="0" w:gutter="0"/>
          <w:pgBorders>
            <w:top w:val="none" w:sz="0" w:space="0"/>
            <w:left w:val="none" w:sz="0" w:space="0"/>
            <w:bottom w:val="none" w:sz="0" w:space="0"/>
            <w:right w:val="none" w:sz="0" w:space="0"/>
          </w:pgBorders>
          <w:pgNumType w:fmt="decimal"/>
          <w:cols w:space="0" w:num="1"/>
          <w:rtlGutter w:val="0"/>
          <w:docGrid w:linePitch="326" w:charSpace="0"/>
        </w:sectPr>
      </w:pPr>
    </w:p>
    <w:p w14:paraId="5C3ACCDD">
      <w:pPr>
        <w:jc w:val="center"/>
        <w:rPr>
          <w:rFonts w:hint="eastAsia" w:ascii="Times New Roman" w:hAnsi="Times New Roman" w:eastAsia="仿宋"/>
          <w:bCs/>
          <w:sz w:val="24"/>
          <w:szCs w:val="24"/>
        </w:rPr>
      </w:pPr>
      <w:r>
        <w:rPr>
          <w:rFonts w:hint="eastAsia" w:ascii="仿宋" w:hAnsi="仿宋" w:eastAsia="仿宋" w:cs="仿宋"/>
          <w:b/>
          <w:bCs w:val="0"/>
          <w:sz w:val="28"/>
          <w:szCs w:val="28"/>
        </w:rPr>
        <w:t>附图</w:t>
      </w:r>
      <w:r>
        <w:rPr>
          <w:rFonts w:hint="eastAsia" w:ascii="仿宋" w:hAnsi="仿宋" w:eastAsia="仿宋" w:cs="仿宋"/>
          <w:b/>
          <w:bCs w:val="0"/>
          <w:sz w:val="28"/>
          <w:szCs w:val="28"/>
          <w:lang w:val="en-US" w:eastAsia="zh-CN"/>
        </w:rPr>
        <w:t>4</w:t>
      </w:r>
      <w:r>
        <w:rPr>
          <w:rFonts w:hint="eastAsia" w:ascii="仿宋" w:hAnsi="仿宋" w:eastAsia="仿宋" w:cs="仿宋"/>
          <w:b/>
          <w:bCs w:val="0"/>
          <w:sz w:val="28"/>
          <w:szCs w:val="28"/>
        </w:rPr>
        <w:t>：现状照片</w:t>
      </w:r>
    </w:p>
    <w:tbl>
      <w:tblPr>
        <w:tblStyle w:val="15"/>
        <w:tblpPr w:leftFromText="180" w:rightFromText="180" w:vertAnchor="text" w:horzAnchor="page" w:tblpX="2061" w:tblpY="65"/>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5"/>
      </w:tblGrid>
      <w:tr w14:paraId="662EC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5" w:hRule="atLeast"/>
        </w:trPr>
        <w:tc>
          <w:tcPr>
            <w:tcW w:w="5000" w:type="pct"/>
            <w:vAlign w:val="center"/>
          </w:tcPr>
          <w:p w14:paraId="54FF048B">
            <w:pPr>
              <w:pStyle w:val="10"/>
              <w:keepNext w:val="0"/>
              <w:keepLines w:val="0"/>
              <w:pageBreakBefore w:val="0"/>
              <w:widowControl w:val="0"/>
              <w:kinsoku/>
              <w:wordWrap/>
              <w:overflowPunct/>
              <w:topLinePunct w:val="0"/>
              <w:autoSpaceDE/>
              <w:autoSpaceDN/>
              <w:bidi w:val="0"/>
              <w:adjustRightInd w:val="0"/>
              <w:snapToGrid/>
              <w:ind w:left="0" w:leftChars="0" w:firstLine="0" w:firstLineChars="0"/>
              <w:jc w:val="center"/>
              <w:textAlignment w:val="baseline"/>
              <w:rPr>
                <w:rFonts w:hint="eastAsia" w:ascii="仿宋" w:hAnsi="仿宋" w:eastAsia="仿宋" w:cs="仿宋"/>
                <w:b/>
                <w:bCs w:val="0"/>
                <w:sz w:val="28"/>
                <w:szCs w:val="28"/>
                <w:vertAlign w:val="baseline"/>
                <w:lang w:eastAsia="zh-CN"/>
              </w:rPr>
            </w:pPr>
            <w:r>
              <w:rPr>
                <w:rFonts w:hint="eastAsia" w:ascii="仿宋" w:hAnsi="仿宋" w:eastAsia="仿宋" w:cs="仿宋"/>
                <w:b/>
                <w:bCs w:val="0"/>
                <w:sz w:val="28"/>
                <w:szCs w:val="28"/>
                <w:vertAlign w:val="baseline"/>
                <w:lang w:eastAsia="zh-CN"/>
              </w:rPr>
              <w:drawing>
                <wp:inline distT="0" distB="0" distL="114300" distR="114300">
                  <wp:extent cx="5264785" cy="3947160"/>
                  <wp:effectExtent l="0" t="0" r="12065" b="15240"/>
                  <wp:docPr id="26" name="图片 26" descr="e41ae9ddff77b584d477ad49d7f6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e41ae9ddff77b584d477ad49d7f6346"/>
                          <pic:cNvPicPr>
                            <a:picLocks noChangeAspect="1"/>
                          </pic:cNvPicPr>
                        </pic:nvPicPr>
                        <pic:blipFill>
                          <a:blip r:embed="rId27"/>
                          <a:stretch>
                            <a:fillRect/>
                          </a:stretch>
                        </pic:blipFill>
                        <pic:spPr>
                          <a:xfrm>
                            <a:off x="0" y="0"/>
                            <a:ext cx="5264785" cy="3947160"/>
                          </a:xfrm>
                          <a:prstGeom prst="rect">
                            <a:avLst/>
                          </a:prstGeom>
                        </pic:spPr>
                      </pic:pic>
                    </a:graphicData>
                  </a:graphic>
                </wp:inline>
              </w:drawing>
            </w:r>
          </w:p>
        </w:tc>
      </w:tr>
      <w:tr w14:paraId="0B2FD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000" w:type="pct"/>
            <w:vAlign w:val="center"/>
          </w:tcPr>
          <w:p w14:paraId="0D4F486E">
            <w:pPr>
              <w:pStyle w:val="10"/>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baseline"/>
              <w:rPr>
                <w:rFonts w:hint="default" w:ascii="仿宋" w:hAnsi="仿宋" w:eastAsia="仿宋" w:cs="仿宋"/>
                <w:b/>
                <w:bCs w:val="0"/>
                <w:sz w:val="28"/>
                <w:szCs w:val="28"/>
                <w:vertAlign w:val="baseline"/>
                <w:lang w:val="en-US" w:eastAsia="zh-CN"/>
              </w:rPr>
            </w:pPr>
            <w:r>
              <w:rPr>
                <w:rFonts w:hint="eastAsia" w:ascii="仿宋" w:hAnsi="仿宋" w:eastAsia="仿宋" w:cs="仿宋"/>
                <w:b/>
                <w:bCs/>
                <w:sz w:val="21"/>
                <w:szCs w:val="21"/>
                <w:lang w:val="en-US" w:eastAsia="zh-CN"/>
              </w:rPr>
              <w:t>水竹园段</w:t>
            </w:r>
          </w:p>
        </w:tc>
      </w:tr>
      <w:tr w14:paraId="47160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6" w:hRule="exact"/>
        </w:trPr>
        <w:tc>
          <w:tcPr>
            <w:tcW w:w="5000" w:type="pct"/>
            <w:vAlign w:val="center"/>
          </w:tcPr>
          <w:p w14:paraId="3D0ECD3C">
            <w:pPr>
              <w:pStyle w:val="10"/>
              <w:keepNext w:val="0"/>
              <w:keepLines w:val="0"/>
              <w:pageBreakBefore w:val="0"/>
              <w:widowControl w:val="0"/>
              <w:kinsoku/>
              <w:wordWrap/>
              <w:overflowPunct/>
              <w:topLinePunct w:val="0"/>
              <w:autoSpaceDE/>
              <w:autoSpaceDN/>
              <w:bidi w:val="0"/>
              <w:adjustRightInd w:val="0"/>
              <w:snapToGrid/>
              <w:spacing w:after="0"/>
              <w:ind w:left="0" w:leftChars="0" w:firstLine="0" w:firstLineChars="0"/>
              <w:jc w:val="center"/>
              <w:textAlignment w:val="baseline"/>
              <w:rPr>
                <w:rFonts w:hint="eastAsia" w:ascii="仿宋" w:hAnsi="仿宋" w:eastAsia="仿宋" w:cs="仿宋"/>
                <w:b/>
                <w:bCs w:val="0"/>
                <w:sz w:val="28"/>
                <w:szCs w:val="28"/>
                <w:vertAlign w:val="baseline"/>
                <w:lang w:eastAsia="zh-CN"/>
              </w:rPr>
            </w:pPr>
            <w:r>
              <w:rPr>
                <w:rFonts w:hint="eastAsia" w:ascii="仿宋" w:hAnsi="仿宋" w:eastAsia="仿宋" w:cs="仿宋"/>
                <w:b/>
                <w:bCs w:val="0"/>
                <w:sz w:val="28"/>
                <w:szCs w:val="28"/>
                <w:vertAlign w:val="baseline"/>
                <w:lang w:eastAsia="zh-CN"/>
              </w:rPr>
              <w:drawing>
                <wp:inline distT="0" distB="0" distL="114300" distR="114300">
                  <wp:extent cx="5264785" cy="3947160"/>
                  <wp:effectExtent l="0" t="0" r="12065" b="15240"/>
                  <wp:docPr id="27" name="图片 27" descr="a587def61ed6f1453079e6020206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a587def61ed6f1453079e6020206088"/>
                          <pic:cNvPicPr>
                            <a:picLocks noChangeAspect="1"/>
                          </pic:cNvPicPr>
                        </pic:nvPicPr>
                        <pic:blipFill>
                          <a:blip r:embed="rId28"/>
                          <a:stretch>
                            <a:fillRect/>
                          </a:stretch>
                        </pic:blipFill>
                        <pic:spPr>
                          <a:xfrm>
                            <a:off x="0" y="0"/>
                            <a:ext cx="5264785" cy="3947160"/>
                          </a:xfrm>
                          <a:prstGeom prst="rect">
                            <a:avLst/>
                          </a:prstGeom>
                        </pic:spPr>
                      </pic:pic>
                    </a:graphicData>
                  </a:graphic>
                </wp:inline>
              </w:drawing>
            </w:r>
          </w:p>
        </w:tc>
      </w:tr>
      <w:tr w14:paraId="0C7BD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000" w:type="pct"/>
            <w:vAlign w:val="center"/>
          </w:tcPr>
          <w:p w14:paraId="6D87A40E">
            <w:pPr>
              <w:pStyle w:val="10"/>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baseline"/>
              <w:rPr>
                <w:rFonts w:hint="eastAsia" w:ascii="仿宋" w:hAnsi="仿宋" w:eastAsia="仿宋" w:cs="仿宋"/>
                <w:b/>
                <w:bCs w:val="0"/>
                <w:sz w:val="28"/>
                <w:szCs w:val="28"/>
                <w:vertAlign w:val="baseline"/>
                <w:lang w:eastAsia="zh-CN"/>
              </w:rPr>
            </w:pPr>
            <w:r>
              <w:rPr>
                <w:rFonts w:hint="eastAsia" w:ascii="仿宋" w:hAnsi="仿宋" w:eastAsia="仿宋" w:cs="仿宋"/>
                <w:b/>
                <w:bCs/>
                <w:sz w:val="21"/>
                <w:szCs w:val="21"/>
                <w:lang w:val="en-US" w:eastAsia="zh-CN"/>
              </w:rPr>
              <w:t>水竹园段</w:t>
            </w:r>
          </w:p>
        </w:tc>
      </w:tr>
      <w:tr w14:paraId="22985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4" w:hRule="atLeast"/>
        </w:trPr>
        <w:tc>
          <w:tcPr>
            <w:tcW w:w="5000" w:type="pct"/>
            <w:vAlign w:val="center"/>
          </w:tcPr>
          <w:p w14:paraId="148AAADC">
            <w:pPr>
              <w:pStyle w:val="10"/>
              <w:keepNext w:val="0"/>
              <w:keepLines w:val="0"/>
              <w:pageBreakBefore w:val="0"/>
              <w:widowControl w:val="0"/>
              <w:kinsoku/>
              <w:wordWrap/>
              <w:overflowPunct/>
              <w:topLinePunct w:val="0"/>
              <w:autoSpaceDE/>
              <w:autoSpaceDN/>
              <w:bidi w:val="0"/>
              <w:adjustRightInd w:val="0"/>
              <w:snapToGrid/>
              <w:ind w:left="0" w:leftChars="0" w:firstLine="0" w:firstLineChars="0"/>
              <w:jc w:val="center"/>
              <w:textAlignment w:val="baseline"/>
              <w:rPr>
                <w:rFonts w:hint="eastAsia" w:ascii="仿宋" w:hAnsi="仿宋" w:cs="仿宋"/>
                <w:b/>
                <w:bCs w:val="0"/>
                <w:sz w:val="28"/>
                <w:szCs w:val="28"/>
                <w:vertAlign w:val="baseline"/>
                <w:lang w:eastAsia="zh-CN"/>
              </w:rPr>
            </w:pPr>
            <w:r>
              <w:rPr>
                <w:rFonts w:hint="eastAsia" w:ascii="仿宋" w:hAnsi="仿宋" w:cs="仿宋"/>
                <w:b/>
                <w:bCs w:val="0"/>
                <w:sz w:val="28"/>
                <w:szCs w:val="28"/>
                <w:vertAlign w:val="baseline"/>
                <w:lang w:eastAsia="zh-CN"/>
              </w:rPr>
              <w:drawing>
                <wp:inline distT="0" distB="0" distL="114300" distR="114300">
                  <wp:extent cx="5264785" cy="3947160"/>
                  <wp:effectExtent l="0" t="0" r="12065" b="15240"/>
                  <wp:docPr id="28" name="图片 28" descr="8cfaa84e7df164b654d08c1251bbc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8cfaa84e7df164b654d08c1251bbc2f"/>
                          <pic:cNvPicPr>
                            <a:picLocks noChangeAspect="1"/>
                          </pic:cNvPicPr>
                        </pic:nvPicPr>
                        <pic:blipFill>
                          <a:blip r:embed="rId29"/>
                          <a:stretch>
                            <a:fillRect/>
                          </a:stretch>
                        </pic:blipFill>
                        <pic:spPr>
                          <a:xfrm>
                            <a:off x="0" y="0"/>
                            <a:ext cx="5264785" cy="3947160"/>
                          </a:xfrm>
                          <a:prstGeom prst="rect">
                            <a:avLst/>
                          </a:prstGeom>
                        </pic:spPr>
                      </pic:pic>
                    </a:graphicData>
                  </a:graphic>
                </wp:inline>
              </w:drawing>
            </w:r>
          </w:p>
        </w:tc>
      </w:tr>
      <w:tr w14:paraId="389A5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exact"/>
        </w:trPr>
        <w:tc>
          <w:tcPr>
            <w:tcW w:w="5000" w:type="pct"/>
            <w:vAlign w:val="center"/>
          </w:tcPr>
          <w:p w14:paraId="7FAD0DCA">
            <w:pPr>
              <w:pStyle w:val="10"/>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baseline"/>
              <w:rPr>
                <w:rFonts w:hint="eastAsia" w:ascii="仿宋" w:hAnsi="仿宋" w:cs="仿宋"/>
                <w:b/>
                <w:bCs w:val="0"/>
                <w:sz w:val="28"/>
                <w:szCs w:val="28"/>
                <w:vertAlign w:val="baseline"/>
                <w:lang w:eastAsia="zh-CN"/>
              </w:rPr>
            </w:pPr>
            <w:r>
              <w:rPr>
                <w:rFonts w:hint="eastAsia" w:ascii="仿宋" w:hAnsi="仿宋" w:eastAsia="仿宋" w:cs="仿宋"/>
                <w:b/>
                <w:bCs/>
                <w:sz w:val="21"/>
                <w:szCs w:val="21"/>
                <w:lang w:val="en-US" w:eastAsia="zh-CN"/>
              </w:rPr>
              <w:t>水竹园段</w:t>
            </w:r>
          </w:p>
        </w:tc>
      </w:tr>
      <w:tr w14:paraId="77AD6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7" w:hRule="atLeast"/>
        </w:trPr>
        <w:tc>
          <w:tcPr>
            <w:tcW w:w="5000" w:type="pct"/>
            <w:vAlign w:val="center"/>
          </w:tcPr>
          <w:p w14:paraId="1B1D5D03">
            <w:pPr>
              <w:pStyle w:val="10"/>
              <w:keepNext w:val="0"/>
              <w:keepLines w:val="0"/>
              <w:pageBreakBefore w:val="0"/>
              <w:widowControl w:val="0"/>
              <w:kinsoku/>
              <w:wordWrap/>
              <w:overflowPunct/>
              <w:topLinePunct w:val="0"/>
              <w:autoSpaceDE/>
              <w:autoSpaceDN/>
              <w:bidi w:val="0"/>
              <w:adjustRightInd w:val="0"/>
              <w:snapToGrid/>
              <w:ind w:left="0" w:leftChars="0" w:firstLine="0" w:firstLineChars="0"/>
              <w:jc w:val="center"/>
              <w:textAlignment w:val="baseline"/>
              <w:rPr>
                <w:rFonts w:hint="eastAsia" w:ascii="仿宋" w:hAnsi="仿宋" w:eastAsia="仿宋" w:cs="仿宋"/>
                <w:b/>
                <w:bCs w:val="0"/>
                <w:sz w:val="28"/>
                <w:szCs w:val="28"/>
                <w:vertAlign w:val="baseline"/>
                <w:lang w:eastAsia="zh-CN"/>
              </w:rPr>
            </w:pPr>
            <w:r>
              <w:rPr>
                <w:rFonts w:hint="default" w:ascii="Times New Roman" w:hAnsi="Times New Roman" w:eastAsia="仿宋_GB2312" w:cs="Times New Roman"/>
                <w:b/>
                <w:bCs w:val="0"/>
                <w:sz w:val="24"/>
                <w:szCs w:val="24"/>
                <w:vertAlign w:val="baseline"/>
                <w:lang w:val="en-US" w:eastAsia="zh-CN"/>
              </w:rPr>
              <w:drawing>
                <wp:inline distT="0" distB="0" distL="114300" distR="114300">
                  <wp:extent cx="5064125" cy="2849245"/>
                  <wp:effectExtent l="0" t="0" r="3175" b="8255"/>
                  <wp:docPr id="29" name="图片 29" descr="45dc17cef997caf2c8301f41f7d88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45dc17cef997caf2c8301f41f7d88b4"/>
                          <pic:cNvPicPr>
                            <a:picLocks noChangeAspect="1"/>
                          </pic:cNvPicPr>
                        </pic:nvPicPr>
                        <pic:blipFill>
                          <a:blip r:embed="rId30"/>
                          <a:stretch>
                            <a:fillRect/>
                          </a:stretch>
                        </pic:blipFill>
                        <pic:spPr>
                          <a:xfrm>
                            <a:off x="0" y="0"/>
                            <a:ext cx="5064125" cy="2849245"/>
                          </a:xfrm>
                          <a:prstGeom prst="rect">
                            <a:avLst/>
                          </a:prstGeom>
                        </pic:spPr>
                      </pic:pic>
                    </a:graphicData>
                  </a:graphic>
                </wp:inline>
              </w:drawing>
            </w:r>
          </w:p>
        </w:tc>
      </w:tr>
      <w:tr w14:paraId="7EB57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5000" w:type="pct"/>
            <w:vAlign w:val="center"/>
          </w:tcPr>
          <w:p w14:paraId="46651BF4">
            <w:pPr>
              <w:pStyle w:val="10"/>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baseline"/>
              <w:rPr>
                <w:rFonts w:hint="default" w:ascii="仿宋" w:hAnsi="仿宋" w:eastAsia="仿宋" w:cs="仿宋"/>
                <w:b/>
                <w:bCs w:val="0"/>
                <w:sz w:val="28"/>
                <w:szCs w:val="28"/>
                <w:vertAlign w:val="baseline"/>
                <w:lang w:val="en-US" w:eastAsia="zh-CN"/>
              </w:rPr>
            </w:pPr>
            <w:r>
              <w:rPr>
                <w:rFonts w:hint="eastAsia" w:ascii="仿宋" w:hAnsi="仿宋" w:eastAsia="仿宋" w:cs="仿宋"/>
                <w:b/>
                <w:bCs/>
                <w:sz w:val="21"/>
                <w:szCs w:val="21"/>
                <w:lang w:val="en-US" w:eastAsia="zh-CN"/>
              </w:rPr>
              <w:t>郭家下庄段</w:t>
            </w:r>
          </w:p>
        </w:tc>
      </w:tr>
      <w:tr w14:paraId="500A7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3" w:hRule="exact"/>
        </w:trPr>
        <w:tc>
          <w:tcPr>
            <w:tcW w:w="5000" w:type="pct"/>
            <w:vAlign w:val="center"/>
          </w:tcPr>
          <w:p w14:paraId="3947B28D">
            <w:pPr>
              <w:pStyle w:val="10"/>
              <w:keepNext w:val="0"/>
              <w:keepLines w:val="0"/>
              <w:pageBreakBefore w:val="0"/>
              <w:widowControl w:val="0"/>
              <w:kinsoku/>
              <w:wordWrap/>
              <w:overflowPunct/>
              <w:topLinePunct w:val="0"/>
              <w:autoSpaceDE/>
              <w:autoSpaceDN/>
              <w:bidi w:val="0"/>
              <w:adjustRightInd w:val="0"/>
              <w:snapToGrid/>
              <w:ind w:left="0" w:leftChars="0" w:firstLine="0" w:firstLineChars="0"/>
              <w:jc w:val="center"/>
              <w:textAlignment w:val="baseline"/>
              <w:rPr>
                <w:rFonts w:hint="eastAsia" w:ascii="仿宋" w:hAnsi="仿宋" w:eastAsia="仿宋" w:cs="仿宋"/>
                <w:b/>
                <w:bCs w:val="0"/>
                <w:sz w:val="28"/>
                <w:szCs w:val="28"/>
                <w:vertAlign w:val="baseline"/>
                <w:lang w:eastAsia="zh-CN"/>
              </w:rPr>
            </w:pPr>
            <w:r>
              <w:rPr>
                <w:rFonts w:hint="default" w:ascii="Times New Roman" w:hAnsi="Times New Roman" w:eastAsia="仿宋_GB2312" w:cs="Times New Roman"/>
                <w:b/>
                <w:bCs w:val="0"/>
                <w:color w:val="auto"/>
                <w:kern w:val="2"/>
                <w:sz w:val="24"/>
                <w:szCs w:val="24"/>
                <w:vertAlign w:val="baseline"/>
                <w:lang w:val="en-US" w:eastAsia="zh-CN" w:bidi="ar-SA"/>
              </w:rPr>
              <w:drawing>
                <wp:inline distT="0" distB="0" distL="114300" distR="114300">
                  <wp:extent cx="5229860" cy="2942590"/>
                  <wp:effectExtent l="0" t="0" r="8890" b="10160"/>
                  <wp:docPr id="30" name="图片 30" descr="f1e039102bf1ea5178bdbb310cd2a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f1e039102bf1ea5178bdbb310cd2aa2"/>
                          <pic:cNvPicPr>
                            <a:picLocks noChangeAspect="1"/>
                          </pic:cNvPicPr>
                        </pic:nvPicPr>
                        <pic:blipFill>
                          <a:blip r:embed="rId31"/>
                          <a:stretch>
                            <a:fillRect/>
                          </a:stretch>
                        </pic:blipFill>
                        <pic:spPr>
                          <a:xfrm>
                            <a:off x="0" y="0"/>
                            <a:ext cx="5229860" cy="2942590"/>
                          </a:xfrm>
                          <a:prstGeom prst="rect">
                            <a:avLst/>
                          </a:prstGeom>
                        </pic:spPr>
                      </pic:pic>
                    </a:graphicData>
                  </a:graphic>
                </wp:inline>
              </w:drawing>
            </w:r>
          </w:p>
        </w:tc>
      </w:tr>
      <w:tr w14:paraId="2402B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000" w:type="pct"/>
            <w:vAlign w:val="center"/>
          </w:tcPr>
          <w:p w14:paraId="61606D8F">
            <w:pPr>
              <w:pStyle w:val="10"/>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baseline"/>
              <w:rPr>
                <w:rFonts w:hint="eastAsia" w:ascii="仿宋" w:hAnsi="仿宋" w:cs="仿宋"/>
                <w:b/>
                <w:bCs w:val="0"/>
                <w:sz w:val="28"/>
                <w:szCs w:val="28"/>
                <w:vertAlign w:val="baseline"/>
                <w:lang w:val="en-US" w:eastAsia="zh-CN"/>
              </w:rPr>
            </w:pPr>
            <w:r>
              <w:rPr>
                <w:rFonts w:hint="eastAsia" w:ascii="仿宋" w:hAnsi="仿宋" w:eastAsia="仿宋" w:cs="仿宋"/>
                <w:b/>
                <w:bCs/>
                <w:sz w:val="21"/>
                <w:szCs w:val="21"/>
                <w:lang w:val="en-US" w:eastAsia="zh-CN"/>
              </w:rPr>
              <w:t>郭家下庄段</w:t>
            </w:r>
          </w:p>
        </w:tc>
      </w:tr>
      <w:tr w14:paraId="414BA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4" w:hRule="atLeast"/>
        </w:trPr>
        <w:tc>
          <w:tcPr>
            <w:tcW w:w="5000" w:type="pct"/>
            <w:vAlign w:val="center"/>
          </w:tcPr>
          <w:p w14:paraId="220AD0E7">
            <w:pPr>
              <w:pStyle w:val="10"/>
              <w:keepNext w:val="0"/>
              <w:keepLines w:val="0"/>
              <w:pageBreakBefore w:val="0"/>
              <w:widowControl w:val="0"/>
              <w:kinsoku/>
              <w:wordWrap/>
              <w:overflowPunct/>
              <w:topLinePunct w:val="0"/>
              <w:autoSpaceDE/>
              <w:autoSpaceDN/>
              <w:bidi w:val="0"/>
              <w:adjustRightInd w:val="0"/>
              <w:snapToGrid/>
              <w:ind w:left="0" w:leftChars="0" w:firstLine="0" w:firstLineChars="0"/>
              <w:jc w:val="center"/>
              <w:textAlignment w:val="baseline"/>
              <w:rPr>
                <w:rFonts w:hint="eastAsia" w:ascii="仿宋" w:hAnsi="仿宋" w:eastAsia="仿宋" w:cs="仿宋"/>
                <w:b/>
                <w:bCs w:val="0"/>
                <w:sz w:val="28"/>
                <w:szCs w:val="28"/>
                <w:vertAlign w:val="baseline"/>
                <w:lang w:eastAsia="zh-CN"/>
              </w:rPr>
            </w:pPr>
            <w:r>
              <w:rPr>
                <w:rFonts w:hint="eastAsia" w:ascii="仿宋" w:hAnsi="仿宋" w:eastAsia="仿宋" w:cs="仿宋"/>
                <w:b/>
                <w:bCs w:val="0"/>
                <w:sz w:val="28"/>
                <w:szCs w:val="28"/>
                <w:vertAlign w:val="baseline"/>
                <w:lang w:eastAsia="zh-CN"/>
              </w:rPr>
              <w:drawing>
                <wp:inline distT="0" distB="0" distL="114300" distR="114300">
                  <wp:extent cx="5232400" cy="3924300"/>
                  <wp:effectExtent l="0" t="0" r="6350" b="0"/>
                  <wp:docPr id="31" name="图片 31" descr="DJI_0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DJI_0240"/>
                          <pic:cNvPicPr>
                            <a:picLocks noChangeAspect="1"/>
                          </pic:cNvPicPr>
                        </pic:nvPicPr>
                        <pic:blipFill>
                          <a:blip r:embed="rId32"/>
                          <a:stretch>
                            <a:fillRect/>
                          </a:stretch>
                        </pic:blipFill>
                        <pic:spPr>
                          <a:xfrm>
                            <a:off x="0" y="0"/>
                            <a:ext cx="5232400" cy="3924300"/>
                          </a:xfrm>
                          <a:prstGeom prst="rect">
                            <a:avLst/>
                          </a:prstGeom>
                        </pic:spPr>
                      </pic:pic>
                    </a:graphicData>
                  </a:graphic>
                </wp:inline>
              </w:drawing>
            </w:r>
          </w:p>
        </w:tc>
      </w:tr>
      <w:tr w14:paraId="6D171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5000" w:type="pct"/>
            <w:vAlign w:val="center"/>
          </w:tcPr>
          <w:p w14:paraId="3602AF03">
            <w:pPr>
              <w:pStyle w:val="10"/>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baseline"/>
              <w:rPr>
                <w:rFonts w:hint="eastAsia" w:ascii="仿宋" w:hAnsi="仿宋" w:eastAsia="仿宋" w:cs="仿宋"/>
                <w:b/>
                <w:bCs w:val="0"/>
                <w:sz w:val="28"/>
                <w:szCs w:val="28"/>
                <w:vertAlign w:val="baseline"/>
                <w:lang w:eastAsia="zh-CN"/>
              </w:rPr>
            </w:pPr>
            <w:r>
              <w:rPr>
                <w:rFonts w:hint="eastAsia" w:ascii="仿宋" w:hAnsi="仿宋" w:eastAsia="仿宋" w:cs="仿宋"/>
                <w:b/>
                <w:bCs/>
                <w:sz w:val="21"/>
                <w:szCs w:val="21"/>
                <w:lang w:val="en-US" w:eastAsia="zh-CN"/>
              </w:rPr>
              <w:t>五斗田段</w:t>
            </w:r>
          </w:p>
        </w:tc>
      </w:tr>
    </w:tbl>
    <w:p w14:paraId="0561DA88">
      <w:pPr>
        <w:rPr>
          <w:rFonts w:hint="eastAsia" w:eastAsia="宋体"/>
          <w:b/>
          <w:bCs/>
          <w:sz w:val="24"/>
          <w:szCs w:val="24"/>
          <w:lang w:eastAsia="zh-CN"/>
        </w:rPr>
      </w:pPr>
    </w:p>
    <w:tbl>
      <w:tblPr>
        <w:tblStyle w:val="15"/>
        <w:tblpPr w:leftFromText="180" w:rightFromText="180" w:vertAnchor="text" w:horzAnchor="page" w:tblpX="2061" w:tblpY="65"/>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5"/>
      </w:tblGrid>
      <w:tr w14:paraId="35EAD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4" w:hRule="atLeast"/>
        </w:trPr>
        <w:tc>
          <w:tcPr>
            <w:tcW w:w="5000" w:type="pct"/>
            <w:vAlign w:val="center"/>
          </w:tcPr>
          <w:p w14:paraId="7E82BD25">
            <w:pPr>
              <w:pStyle w:val="10"/>
              <w:keepNext w:val="0"/>
              <w:keepLines w:val="0"/>
              <w:pageBreakBefore w:val="0"/>
              <w:widowControl w:val="0"/>
              <w:kinsoku/>
              <w:wordWrap/>
              <w:overflowPunct/>
              <w:topLinePunct w:val="0"/>
              <w:autoSpaceDE/>
              <w:autoSpaceDN/>
              <w:bidi w:val="0"/>
              <w:adjustRightInd w:val="0"/>
              <w:snapToGrid/>
              <w:ind w:left="0" w:leftChars="0" w:firstLine="0" w:firstLineChars="0"/>
              <w:jc w:val="center"/>
              <w:textAlignment w:val="baseline"/>
              <w:rPr>
                <w:rFonts w:hint="eastAsia" w:ascii="仿宋" w:hAnsi="仿宋" w:eastAsia="仿宋" w:cs="仿宋"/>
                <w:b/>
                <w:bCs w:val="0"/>
                <w:sz w:val="28"/>
                <w:szCs w:val="28"/>
                <w:vertAlign w:val="baseline"/>
                <w:lang w:eastAsia="zh-CN"/>
              </w:rPr>
            </w:pPr>
            <w:r>
              <w:rPr>
                <w:rFonts w:hint="eastAsia" w:ascii="仿宋" w:hAnsi="仿宋" w:eastAsia="仿宋" w:cs="仿宋"/>
                <w:b/>
                <w:bCs w:val="0"/>
                <w:sz w:val="28"/>
                <w:szCs w:val="28"/>
                <w:vertAlign w:val="baseline"/>
                <w:lang w:eastAsia="zh-CN"/>
              </w:rPr>
              <w:drawing>
                <wp:inline distT="0" distB="0" distL="114300" distR="114300">
                  <wp:extent cx="5232400" cy="3924300"/>
                  <wp:effectExtent l="0" t="0" r="6350" b="0"/>
                  <wp:docPr id="32" name="图片 32" descr="DJI_0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DJI_0240"/>
                          <pic:cNvPicPr>
                            <a:picLocks noChangeAspect="1"/>
                          </pic:cNvPicPr>
                        </pic:nvPicPr>
                        <pic:blipFill>
                          <a:blip r:embed="rId32"/>
                          <a:stretch>
                            <a:fillRect/>
                          </a:stretch>
                        </pic:blipFill>
                        <pic:spPr>
                          <a:xfrm>
                            <a:off x="0" y="0"/>
                            <a:ext cx="5232400" cy="3924300"/>
                          </a:xfrm>
                          <a:prstGeom prst="rect">
                            <a:avLst/>
                          </a:prstGeom>
                        </pic:spPr>
                      </pic:pic>
                    </a:graphicData>
                  </a:graphic>
                </wp:inline>
              </w:drawing>
            </w:r>
          </w:p>
        </w:tc>
      </w:tr>
      <w:tr w14:paraId="0D00A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5000" w:type="pct"/>
            <w:vAlign w:val="center"/>
          </w:tcPr>
          <w:p w14:paraId="546CD32D">
            <w:pPr>
              <w:pStyle w:val="10"/>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baseline"/>
              <w:rPr>
                <w:rFonts w:hint="eastAsia" w:ascii="仿宋" w:hAnsi="仿宋" w:eastAsia="仿宋" w:cs="仿宋"/>
                <w:b/>
                <w:bCs w:val="0"/>
                <w:sz w:val="28"/>
                <w:szCs w:val="28"/>
                <w:vertAlign w:val="baseline"/>
                <w:lang w:eastAsia="zh-CN"/>
              </w:rPr>
            </w:pPr>
            <w:r>
              <w:rPr>
                <w:rFonts w:hint="eastAsia" w:ascii="仿宋" w:hAnsi="仿宋" w:eastAsia="仿宋" w:cs="仿宋"/>
                <w:b/>
                <w:bCs/>
                <w:sz w:val="21"/>
                <w:szCs w:val="21"/>
                <w:lang w:val="en-US" w:eastAsia="zh-CN"/>
              </w:rPr>
              <w:t>五斗田段</w:t>
            </w:r>
          </w:p>
        </w:tc>
      </w:tr>
      <w:tr w14:paraId="54ACB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4" w:hRule="atLeast"/>
        </w:trPr>
        <w:tc>
          <w:tcPr>
            <w:tcW w:w="5000" w:type="pct"/>
            <w:vAlign w:val="center"/>
          </w:tcPr>
          <w:p w14:paraId="48704EA7">
            <w:pPr>
              <w:pStyle w:val="10"/>
              <w:keepNext w:val="0"/>
              <w:keepLines w:val="0"/>
              <w:pageBreakBefore w:val="0"/>
              <w:widowControl w:val="0"/>
              <w:kinsoku/>
              <w:wordWrap/>
              <w:overflowPunct/>
              <w:topLinePunct w:val="0"/>
              <w:autoSpaceDE/>
              <w:autoSpaceDN/>
              <w:bidi w:val="0"/>
              <w:adjustRightInd w:val="0"/>
              <w:snapToGrid/>
              <w:ind w:left="0" w:leftChars="0" w:firstLine="0" w:firstLineChars="0"/>
              <w:jc w:val="center"/>
              <w:textAlignment w:val="baseline"/>
              <w:rPr>
                <w:rFonts w:hint="eastAsia" w:ascii="仿宋" w:hAnsi="仿宋" w:eastAsia="仿宋" w:cs="仿宋"/>
                <w:b/>
                <w:bCs w:val="0"/>
                <w:sz w:val="28"/>
                <w:szCs w:val="28"/>
                <w:vertAlign w:val="baseline"/>
                <w:lang w:eastAsia="zh-CN"/>
              </w:rPr>
            </w:pPr>
            <w:r>
              <w:rPr>
                <w:rFonts w:hint="eastAsia" w:ascii="仿宋" w:hAnsi="仿宋" w:eastAsia="仿宋" w:cs="仿宋"/>
                <w:b/>
                <w:bCs w:val="0"/>
                <w:sz w:val="28"/>
                <w:szCs w:val="28"/>
                <w:vertAlign w:val="baseline"/>
                <w:lang w:eastAsia="zh-CN"/>
              </w:rPr>
              <w:drawing>
                <wp:inline distT="0" distB="0" distL="114300" distR="114300">
                  <wp:extent cx="5267325" cy="3850640"/>
                  <wp:effectExtent l="0" t="0" r="9525" b="16510"/>
                  <wp:docPr id="42" name="图片 42" descr="1729152423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1729152423579"/>
                          <pic:cNvPicPr>
                            <a:picLocks noChangeAspect="1"/>
                          </pic:cNvPicPr>
                        </pic:nvPicPr>
                        <pic:blipFill>
                          <a:blip r:embed="rId33"/>
                          <a:stretch>
                            <a:fillRect/>
                          </a:stretch>
                        </pic:blipFill>
                        <pic:spPr>
                          <a:xfrm>
                            <a:off x="0" y="0"/>
                            <a:ext cx="5267325" cy="3850640"/>
                          </a:xfrm>
                          <a:prstGeom prst="rect">
                            <a:avLst/>
                          </a:prstGeom>
                        </pic:spPr>
                      </pic:pic>
                    </a:graphicData>
                  </a:graphic>
                </wp:inline>
              </w:drawing>
            </w:r>
          </w:p>
        </w:tc>
      </w:tr>
      <w:tr w14:paraId="73993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5000" w:type="pct"/>
            <w:vAlign w:val="center"/>
          </w:tcPr>
          <w:p w14:paraId="06DA137C">
            <w:pPr>
              <w:pStyle w:val="10"/>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baseline"/>
              <w:rPr>
                <w:rFonts w:hint="eastAsia" w:ascii="仿宋" w:hAnsi="仿宋" w:eastAsia="仿宋" w:cs="仿宋"/>
                <w:b/>
                <w:bCs w:val="0"/>
                <w:sz w:val="28"/>
                <w:szCs w:val="28"/>
                <w:vertAlign w:val="baseline"/>
                <w:lang w:eastAsia="zh-CN"/>
              </w:rPr>
            </w:pPr>
            <w:r>
              <w:rPr>
                <w:rFonts w:hint="eastAsia" w:ascii="仿宋" w:hAnsi="仿宋" w:eastAsia="仿宋" w:cs="仿宋"/>
                <w:b/>
                <w:bCs/>
                <w:sz w:val="21"/>
                <w:szCs w:val="21"/>
                <w:lang w:val="en-US" w:eastAsia="zh-CN"/>
              </w:rPr>
              <w:t>欧家畈段</w:t>
            </w:r>
          </w:p>
        </w:tc>
      </w:tr>
      <w:tr w14:paraId="5BC1B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9" w:hRule="atLeast"/>
        </w:trPr>
        <w:tc>
          <w:tcPr>
            <w:tcW w:w="5000" w:type="pct"/>
            <w:vAlign w:val="center"/>
          </w:tcPr>
          <w:p w14:paraId="5421624A">
            <w:pPr>
              <w:pStyle w:val="10"/>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baseline"/>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drawing>
                <wp:inline distT="0" distB="0" distL="114300" distR="114300">
                  <wp:extent cx="5262880" cy="4103370"/>
                  <wp:effectExtent l="0" t="0" r="13970" b="11430"/>
                  <wp:docPr id="45" name="图片 45" descr="1729152459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1729152459003"/>
                          <pic:cNvPicPr>
                            <a:picLocks noChangeAspect="1"/>
                          </pic:cNvPicPr>
                        </pic:nvPicPr>
                        <pic:blipFill>
                          <a:blip r:embed="rId34"/>
                          <a:stretch>
                            <a:fillRect/>
                          </a:stretch>
                        </pic:blipFill>
                        <pic:spPr>
                          <a:xfrm>
                            <a:off x="0" y="0"/>
                            <a:ext cx="5262880" cy="4103370"/>
                          </a:xfrm>
                          <a:prstGeom prst="rect">
                            <a:avLst/>
                          </a:prstGeom>
                        </pic:spPr>
                      </pic:pic>
                    </a:graphicData>
                  </a:graphic>
                </wp:inline>
              </w:drawing>
            </w:r>
          </w:p>
        </w:tc>
      </w:tr>
      <w:tr w14:paraId="23143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5000" w:type="pct"/>
            <w:vAlign w:val="center"/>
          </w:tcPr>
          <w:p w14:paraId="00F4B262">
            <w:pPr>
              <w:pStyle w:val="10"/>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baseline"/>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欧家畈段</w:t>
            </w:r>
          </w:p>
        </w:tc>
      </w:tr>
      <w:tr w14:paraId="646AD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1" w:hRule="atLeast"/>
        </w:trPr>
        <w:tc>
          <w:tcPr>
            <w:tcW w:w="5000" w:type="pct"/>
            <w:vAlign w:val="center"/>
          </w:tcPr>
          <w:p w14:paraId="1AF8F7C7">
            <w:pPr>
              <w:pStyle w:val="10"/>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baseline"/>
              <w:rPr>
                <w:rFonts w:hint="eastAsia" w:ascii="仿宋" w:hAnsi="仿宋" w:eastAsia="仿宋" w:cs="仿宋"/>
                <w:b/>
                <w:bCs/>
                <w:sz w:val="21"/>
                <w:szCs w:val="21"/>
                <w:lang w:val="en-US" w:eastAsia="zh-CN"/>
              </w:rPr>
            </w:pPr>
            <w:r>
              <w:drawing>
                <wp:inline distT="0" distB="0" distL="114300" distR="114300">
                  <wp:extent cx="4768215" cy="4086860"/>
                  <wp:effectExtent l="0" t="0" r="13335" b="8890"/>
                  <wp:docPr id="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
                          <pic:cNvPicPr>
                            <a:picLocks noChangeAspect="1"/>
                          </pic:cNvPicPr>
                        </pic:nvPicPr>
                        <pic:blipFill>
                          <a:blip r:embed="rId35"/>
                          <a:stretch>
                            <a:fillRect/>
                          </a:stretch>
                        </pic:blipFill>
                        <pic:spPr>
                          <a:xfrm>
                            <a:off x="0" y="0"/>
                            <a:ext cx="4768215" cy="4086860"/>
                          </a:xfrm>
                          <a:prstGeom prst="rect">
                            <a:avLst/>
                          </a:prstGeom>
                          <a:noFill/>
                          <a:ln>
                            <a:noFill/>
                          </a:ln>
                        </pic:spPr>
                      </pic:pic>
                    </a:graphicData>
                  </a:graphic>
                </wp:inline>
              </w:drawing>
            </w:r>
          </w:p>
        </w:tc>
      </w:tr>
      <w:tr w14:paraId="70009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5000" w:type="pct"/>
            <w:vAlign w:val="center"/>
          </w:tcPr>
          <w:p w14:paraId="6FDDF354">
            <w:pPr>
              <w:pStyle w:val="10"/>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baseline"/>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欧家畈段</w:t>
            </w:r>
          </w:p>
        </w:tc>
      </w:tr>
    </w:tbl>
    <w:p w14:paraId="3E7B8E80">
      <w:pPr>
        <w:pStyle w:val="2"/>
        <w:rPr>
          <w:rFonts w:hint="eastAsia"/>
          <w:lang w:eastAsia="zh-CN"/>
        </w:rPr>
      </w:pPr>
    </w:p>
    <w:p w14:paraId="5C0F460C">
      <w:pPr>
        <w:pStyle w:val="2"/>
        <w:rPr>
          <w:rFonts w:hint="eastAsia"/>
          <w:lang w:eastAsia="zh-CN"/>
        </w:rPr>
      </w:pPr>
    </w:p>
    <w:sectPr>
      <w:pgSz w:w="11905" w:h="16838"/>
      <w:pgMar w:top="1440" w:right="1803" w:bottom="1440" w:left="1803" w:header="0" w:footer="0" w:gutter="0"/>
      <w:pgNumType w:fmt="decimal"/>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C607E">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44741B">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244741B">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89DF8">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33BDB">
    <w:pPr>
      <w:spacing w:line="218" w:lineRule="auto"/>
      <w:ind w:left="1504"/>
      <w:rPr>
        <w:rFonts w:ascii="宋体" w:hAnsi="宋体" w:eastAsia="宋体" w:cs="宋体"/>
        <w:sz w:val="18"/>
        <w:szCs w:val="18"/>
      </w:rPr>
    </w:pPr>
    <w:r>
      <w:rPr>
        <w:rFonts w:hint="eastAsia" w:ascii="宋体" w:hAnsi="宋体" w:eastAsia="宋体" w:cs="宋体"/>
        <w:spacing w:val="-1"/>
        <w:sz w:val="18"/>
        <w:szCs w:val="18"/>
        <w:lang w:eastAsia="zh-CN"/>
      </w:rPr>
      <w:t>六安市裕安区沙家湾河山洪沟防洪治理工程项目</w:t>
    </w:r>
    <w:r>
      <w:rPr>
        <w:rFonts w:ascii="宋体" w:hAnsi="宋体" w:eastAsia="宋体" w:cs="宋体"/>
        <w:spacing w:val="-1"/>
        <w:sz w:val="18"/>
        <w:szCs w:val="18"/>
      </w:rPr>
      <mc:AlternateContent>
        <mc:Choice Requires="wps">
          <w:drawing>
            <wp:anchor distT="0" distB="0" distL="114300" distR="114300" simplePos="0" relativeHeight="251660288" behindDoc="0" locked="0" layoutInCell="0" allowOverlap="1">
              <wp:simplePos x="0" y="0"/>
              <wp:positionH relativeFrom="page">
                <wp:posOffset>1074420</wp:posOffset>
              </wp:positionH>
              <wp:positionV relativeFrom="page">
                <wp:posOffset>714375</wp:posOffset>
              </wp:positionV>
              <wp:extent cx="5412740" cy="6350"/>
              <wp:effectExtent l="0" t="0" r="0" b="0"/>
              <wp:wrapNone/>
              <wp:docPr id="1" name="任意多边形 1"/>
              <wp:cNvGraphicFramePr/>
              <a:graphic xmlns:a="http://schemas.openxmlformats.org/drawingml/2006/main">
                <a:graphicData uri="http://schemas.microsoft.com/office/word/2010/wordprocessingShape">
                  <wps:wsp>
                    <wps:cNvSpPr/>
                    <wps:spPr>
                      <a:xfrm>
                        <a:off x="0" y="0"/>
                        <a:ext cx="5412740" cy="6350"/>
                      </a:xfrm>
                      <a:custGeom>
                        <a:avLst/>
                        <a:gdLst/>
                        <a:ahLst/>
                        <a:cxnLst/>
                        <a:pathLst>
                          <a:path w="8524" h="10">
                            <a:moveTo>
                              <a:pt x="0" y="9"/>
                            </a:moveTo>
                            <a:lnTo>
                              <a:pt x="8523" y="9"/>
                            </a:lnTo>
                            <a:lnTo>
                              <a:pt x="8523" y="0"/>
                            </a:lnTo>
                            <a:lnTo>
                              <a:pt x="0" y="0"/>
                            </a:lnTo>
                            <a:lnTo>
                              <a:pt x="0" y="9"/>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84.6pt;margin-top:56.25pt;height:0.5pt;width:426.2pt;mso-position-horizontal-relative:page;mso-position-vertical-relative:page;z-index:251660288;mso-width-relative:page;mso-height-relative:page;" fillcolor="#000000" filled="t" stroked="f" coordsize="8524,10" o:allowincell="f" o:gfxdata="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xaQbtsAAAAMAQAA&#10;DwAAAAAAAAABACAAAAAiAAAAZHJzL2Rvd25yZXYueG1sUEsBAhQAFAAAAAgAh07iQEGCSP4WAgAA&#10;eQQAAA4AAAAAAAAAAQAgAAAAKgEAAGRycy9lMm9Eb2MueG1sUEsFBgAAAAAGAAYAWQEAALIFAAAA&#10;AA==&#10;" path="m0,9l8523,9,8523,0,0,0,0,9xe">
              <v:fill on="t" focussize="0,0"/>
              <v:stroke on="f"/>
              <v:imagedata o:title=""/>
              <o:lock v:ext="edit" aspectratio="f"/>
            </v:shape>
          </w:pict>
        </mc:Fallback>
      </mc:AlternateContent>
    </w:r>
    <w:r>
      <w:rPr>
        <w:rFonts w:ascii="宋体" w:hAnsi="宋体" w:eastAsia="宋体" w:cs="宋体"/>
        <w:spacing w:val="-1"/>
        <w:sz w:val="18"/>
        <w:szCs w:val="18"/>
      </w:rPr>
      <w:t>竣工环境保护验收调查</w:t>
    </w:r>
    <w:r>
      <w:rPr>
        <w:rFonts w:ascii="宋体" w:hAnsi="宋体" w:eastAsia="宋体" w:cs="宋体"/>
        <w:spacing w:val="-2"/>
        <w:sz w:val="18"/>
        <w:szCs w:val="18"/>
      </w:rPr>
      <w:t>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7F298">
    <w:pPr>
      <w:spacing w:line="218" w:lineRule="auto"/>
      <w:ind w:left="1504"/>
      <w:rPr>
        <w:rFonts w:ascii="宋体" w:hAnsi="宋体" w:eastAsia="宋体" w:cs="宋体"/>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55A1A5"/>
    <w:multiLevelType w:val="singleLevel"/>
    <w:tmpl w:val="EF55A1A5"/>
    <w:lvl w:ilvl="0" w:tentative="0">
      <w:start w:val="6"/>
      <w:numFmt w:val="decimal"/>
      <w:suff w:val="nothing"/>
      <w:lvlText w:val="（%1）"/>
      <w:lvlJc w:val="left"/>
    </w:lvl>
  </w:abstractNum>
  <w:abstractNum w:abstractNumId="1">
    <w:nsid w:val="1774D26F"/>
    <w:multiLevelType w:val="singleLevel"/>
    <w:tmpl w:val="1774D26F"/>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kMTgyYmJkYTJiMjhjZDFmMDRkYWVjN2NkMzY5MTIifQ=="/>
  </w:docVars>
  <w:rsids>
    <w:rsidRoot w:val="096F45FE"/>
    <w:rsid w:val="02ED5878"/>
    <w:rsid w:val="04B62533"/>
    <w:rsid w:val="05721C1E"/>
    <w:rsid w:val="06D739C6"/>
    <w:rsid w:val="081D1247"/>
    <w:rsid w:val="096F45FE"/>
    <w:rsid w:val="0998414F"/>
    <w:rsid w:val="09DC0C8E"/>
    <w:rsid w:val="0B5D1B3B"/>
    <w:rsid w:val="0D8E229F"/>
    <w:rsid w:val="110235F3"/>
    <w:rsid w:val="11405FA6"/>
    <w:rsid w:val="12796516"/>
    <w:rsid w:val="12D673A1"/>
    <w:rsid w:val="159E5049"/>
    <w:rsid w:val="17893D20"/>
    <w:rsid w:val="18463EA2"/>
    <w:rsid w:val="1B4D379A"/>
    <w:rsid w:val="1B5679E3"/>
    <w:rsid w:val="1D0333C0"/>
    <w:rsid w:val="1F0E2273"/>
    <w:rsid w:val="1F3327BA"/>
    <w:rsid w:val="1FB046EA"/>
    <w:rsid w:val="1FEF3071"/>
    <w:rsid w:val="208B0F0E"/>
    <w:rsid w:val="21513664"/>
    <w:rsid w:val="22B86E32"/>
    <w:rsid w:val="23FE7D27"/>
    <w:rsid w:val="24CE4E88"/>
    <w:rsid w:val="25CE197B"/>
    <w:rsid w:val="28E86CDC"/>
    <w:rsid w:val="29294178"/>
    <w:rsid w:val="29813008"/>
    <w:rsid w:val="29900969"/>
    <w:rsid w:val="2A037518"/>
    <w:rsid w:val="2EF37D5C"/>
    <w:rsid w:val="300A27D2"/>
    <w:rsid w:val="30740975"/>
    <w:rsid w:val="307B6DF4"/>
    <w:rsid w:val="30D2151E"/>
    <w:rsid w:val="31750EFD"/>
    <w:rsid w:val="31F45AC8"/>
    <w:rsid w:val="360C62D3"/>
    <w:rsid w:val="3B764D54"/>
    <w:rsid w:val="3D17730C"/>
    <w:rsid w:val="3F5C0382"/>
    <w:rsid w:val="3FDB0AC5"/>
    <w:rsid w:val="41C0110D"/>
    <w:rsid w:val="41F11D0E"/>
    <w:rsid w:val="43012E27"/>
    <w:rsid w:val="43727D1C"/>
    <w:rsid w:val="438D7280"/>
    <w:rsid w:val="43AC1405"/>
    <w:rsid w:val="44F87EFA"/>
    <w:rsid w:val="46BD624E"/>
    <w:rsid w:val="46F25071"/>
    <w:rsid w:val="4829732A"/>
    <w:rsid w:val="48BD520B"/>
    <w:rsid w:val="4A240B58"/>
    <w:rsid w:val="4A2B43F6"/>
    <w:rsid w:val="4A9062CA"/>
    <w:rsid w:val="4A9D0D79"/>
    <w:rsid w:val="4BC7340B"/>
    <w:rsid w:val="4CF94B14"/>
    <w:rsid w:val="4FA145AF"/>
    <w:rsid w:val="50774392"/>
    <w:rsid w:val="533413E8"/>
    <w:rsid w:val="54405FA3"/>
    <w:rsid w:val="59864DEE"/>
    <w:rsid w:val="5A403211"/>
    <w:rsid w:val="5A8E07B6"/>
    <w:rsid w:val="5C265C44"/>
    <w:rsid w:val="600C35E1"/>
    <w:rsid w:val="626F7AF9"/>
    <w:rsid w:val="62961CE2"/>
    <w:rsid w:val="62C16498"/>
    <w:rsid w:val="63261838"/>
    <w:rsid w:val="65295D65"/>
    <w:rsid w:val="67531912"/>
    <w:rsid w:val="675744BB"/>
    <w:rsid w:val="69163CD2"/>
    <w:rsid w:val="698A3D0A"/>
    <w:rsid w:val="6992241B"/>
    <w:rsid w:val="6B6E36C2"/>
    <w:rsid w:val="6CFF4B44"/>
    <w:rsid w:val="6D140FEE"/>
    <w:rsid w:val="6D5F024A"/>
    <w:rsid w:val="6E503A09"/>
    <w:rsid w:val="728A09C1"/>
    <w:rsid w:val="72906490"/>
    <w:rsid w:val="739D1DB4"/>
    <w:rsid w:val="74465BE8"/>
    <w:rsid w:val="764F2F30"/>
    <w:rsid w:val="77364257"/>
    <w:rsid w:val="775A078D"/>
    <w:rsid w:val="79A63B17"/>
    <w:rsid w:val="79E10E02"/>
    <w:rsid w:val="7A4A160C"/>
    <w:rsid w:val="7A9E639B"/>
    <w:rsid w:val="7AB81A37"/>
    <w:rsid w:val="7C8C6407"/>
    <w:rsid w:val="7CD2057E"/>
    <w:rsid w:val="7D1F6325"/>
    <w:rsid w:val="7F6811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qFormat/>
    <w:uiPriority w:val="0"/>
    <w:pPr>
      <w:keepNext/>
      <w:keepLines/>
      <w:spacing w:before="280" w:after="290" w:line="376" w:lineRule="atLeast"/>
      <w:outlineLvl w:val="3"/>
    </w:pPr>
    <w:rPr>
      <w:rFonts w:ascii="Cambria" w:hAnsi="Cambria" w:eastAsia="宋体" w:cs="Times New Roman"/>
      <w:b/>
      <w:bCs/>
      <w:sz w:val="28"/>
      <w:szCs w:val="28"/>
    </w:rPr>
  </w:style>
  <w:style w:type="character" w:default="1" w:styleId="16">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Arial" w:hAnsi="Arial" w:eastAsia="Arial" w:cs="Arial"/>
      <w:sz w:val="21"/>
      <w:szCs w:val="21"/>
      <w:lang w:val="en-US" w:eastAsia="en-US" w:bidi="ar-SA"/>
    </w:rPr>
  </w:style>
  <w:style w:type="paragraph" w:styleId="6">
    <w:name w:val="Normal Indent"/>
    <w:basedOn w:val="1"/>
    <w:next w:val="1"/>
    <w:autoRedefine/>
    <w:qFormat/>
    <w:uiPriority w:val="0"/>
    <w:pPr>
      <w:adjustRightInd w:val="0"/>
      <w:snapToGrid w:val="0"/>
      <w:spacing w:line="300" w:lineRule="auto"/>
      <w:ind w:firstLine="200" w:firstLineChars="200"/>
    </w:pPr>
    <w:rPr>
      <w:rFonts w:ascii="仿宋_GB2312" w:eastAsia="仿宋_GB2312"/>
      <w:color w:val="000000"/>
      <w:kern w:val="0"/>
      <w:sz w:val="28"/>
    </w:rPr>
  </w:style>
  <w:style w:type="paragraph" w:styleId="7">
    <w:name w:val="annotation text"/>
    <w:basedOn w:val="1"/>
    <w:autoRedefine/>
    <w:qFormat/>
    <w:uiPriority w:val="0"/>
    <w:pPr>
      <w:jc w:val="left"/>
    </w:pPr>
  </w:style>
  <w:style w:type="paragraph" w:styleId="8">
    <w:name w:val="Body Text Indent"/>
    <w:basedOn w:val="1"/>
    <w:next w:val="9"/>
    <w:autoRedefine/>
    <w:qFormat/>
    <w:uiPriority w:val="0"/>
    <w:pPr>
      <w:spacing w:after="120"/>
      <w:ind w:left="420" w:leftChars="200"/>
    </w:pPr>
    <w:rPr>
      <w:rFonts w:ascii="Calibri" w:hAnsi="Calibri"/>
      <w:kern w:val="2"/>
      <w:sz w:val="21"/>
      <w:lang w:bidi="ar-SA"/>
    </w:rPr>
  </w:style>
  <w:style w:type="paragraph" w:styleId="9">
    <w:name w:val="Body Text Indent 2"/>
    <w:basedOn w:val="1"/>
    <w:next w:val="10"/>
    <w:autoRedefine/>
    <w:qFormat/>
    <w:uiPriority w:val="0"/>
    <w:pPr>
      <w:spacing w:after="120" w:line="480" w:lineRule="auto"/>
      <w:ind w:left="420" w:leftChars="200"/>
    </w:pPr>
    <w:rPr>
      <w:rFonts w:ascii="Times New Roman" w:hAnsi="Times New Roman" w:eastAsia="宋体" w:cs="Times New Roman"/>
      <w:kern w:val="0"/>
      <w:sz w:val="20"/>
    </w:rPr>
  </w:style>
  <w:style w:type="paragraph" w:styleId="10">
    <w:name w:val="Body Text First Indent 2"/>
    <w:basedOn w:val="8"/>
    <w:next w:val="1"/>
    <w:autoRedefine/>
    <w:qFormat/>
    <w:uiPriority w:val="0"/>
    <w:pPr>
      <w:widowControl w:val="0"/>
      <w:spacing w:after="120" w:line="240" w:lineRule="auto"/>
      <w:ind w:left="420" w:leftChars="200" w:firstLine="420"/>
      <w:jc w:val="both"/>
    </w:pPr>
    <w:rPr>
      <w:rFonts w:ascii="Calibri" w:hAnsi="Calibri" w:eastAsia="宋体" w:cs="Times New Roman"/>
      <w:kern w:val="2"/>
      <w:sz w:val="21"/>
      <w:szCs w:val="22"/>
      <w:lang w:val="en-US" w:eastAsia="zh-CN" w:bidi="ar-SA"/>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autoRedefine/>
    <w:qFormat/>
    <w:uiPriority w:val="0"/>
    <w:pPr>
      <w:widowControl/>
      <w:spacing w:before="100" w:beforeAutospacing="1" w:after="100" w:afterAutospacing="1"/>
      <w:jc w:val="left"/>
    </w:pPr>
    <w:rPr>
      <w:rFonts w:ascii="宋体" w:hAnsi="宋体"/>
      <w:kern w:val="0"/>
      <w:sz w:val="24"/>
      <w:szCs w:val="20"/>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标号正文"/>
    <w:basedOn w:val="1"/>
    <w:next w:val="1"/>
    <w:qFormat/>
    <w:uiPriority w:val="99"/>
    <w:pPr>
      <w:tabs>
        <w:tab w:val="left" w:pos="1540"/>
      </w:tabs>
      <w:overflowPunct w:val="0"/>
      <w:snapToGrid w:val="0"/>
      <w:spacing w:line="360" w:lineRule="auto"/>
      <w:ind w:firstLine="1040"/>
      <w:jc w:val="left"/>
    </w:pPr>
    <w:rPr>
      <w:rFonts w:ascii="Arial" w:hAnsi="Arial"/>
      <w:sz w:val="24"/>
      <w:szCs w:val="20"/>
    </w:rPr>
  </w:style>
  <w:style w:type="paragraph" w:customStyle="1" w:styleId="18">
    <w:name w:val="样式1"/>
    <w:basedOn w:val="1"/>
    <w:autoRedefine/>
    <w:qFormat/>
    <w:uiPriority w:val="0"/>
    <w:pPr>
      <w:kinsoku/>
      <w:spacing w:line="360" w:lineRule="auto"/>
      <w:ind w:firstLine="420" w:firstLineChars="200"/>
      <w:jc w:val="both"/>
    </w:pPr>
    <w:rPr>
      <w:rFonts w:ascii="Times New Roman" w:hAnsi="Times New Roman" w:eastAsia="宋体" w:cs="宋体"/>
      <w:snapToGrid w:val="0"/>
      <w:color w:val="000000"/>
      <w:sz w:val="24"/>
      <w:szCs w:val="24"/>
      <w:lang w:val="en-US" w:eastAsia="en-US" w:bidi="ar-SA"/>
    </w:rPr>
  </w:style>
  <w:style w:type="paragraph" w:customStyle="1" w:styleId="19">
    <w:name w:val="水保表一级标题"/>
    <w:basedOn w:val="1"/>
    <w:autoRedefine/>
    <w:qFormat/>
    <w:uiPriority w:val="0"/>
    <w:pPr>
      <w:adjustRightInd w:val="0"/>
      <w:snapToGrid w:val="0"/>
      <w:ind w:firstLine="0" w:firstLineChars="0"/>
      <w:jc w:val="left"/>
      <w:outlineLvl w:val="0"/>
    </w:pPr>
    <w:rPr>
      <w:rFonts w:ascii="Times New Roman" w:hAnsi="Times New Roman" w:eastAsia="黑体" w:cs="Times New Roman"/>
      <w:color w:val="auto"/>
      <w:kern w:val="24"/>
      <w:sz w:val="30"/>
      <w:szCs w:val="30"/>
      <w:lang w:val="en-US" w:bidi="ar-SA"/>
    </w:rPr>
  </w:style>
  <w:style w:type="paragraph" w:customStyle="1" w:styleId="20">
    <w:name w:val="水保表二级标题"/>
    <w:basedOn w:val="1"/>
    <w:autoRedefine/>
    <w:qFormat/>
    <w:uiPriority w:val="0"/>
    <w:pPr>
      <w:adjustRightInd w:val="0"/>
      <w:snapToGrid w:val="0"/>
      <w:ind w:firstLine="0" w:firstLineChars="0"/>
      <w:jc w:val="left"/>
      <w:outlineLvl w:val="1"/>
    </w:pPr>
    <w:rPr>
      <w:rFonts w:ascii="Times New Roman" w:hAnsi="Times New Roman" w:eastAsia="黑体" w:cs="Times New Roman"/>
      <w:color w:val="auto"/>
      <w:kern w:val="24"/>
      <w:sz w:val="30"/>
      <w:szCs w:val="30"/>
      <w:lang w:val="en-US" w:bidi="ar-SA"/>
    </w:rPr>
  </w:style>
  <w:style w:type="paragraph" w:customStyle="1" w:styleId="21">
    <w:name w:val="水保表正文"/>
    <w:basedOn w:val="1"/>
    <w:autoRedefine/>
    <w:qFormat/>
    <w:uiPriority w:val="0"/>
    <w:pPr>
      <w:overflowPunct w:val="0"/>
      <w:topLinePunct/>
      <w:ind w:firstLine="480"/>
      <w:jc w:val="both"/>
    </w:pPr>
    <w:rPr>
      <w:rFonts w:ascii="Times New Roman" w:hAnsi="Times New Roman" w:eastAsia="仿宋" w:cs="仿宋"/>
      <w:kern w:val="0"/>
      <w:szCs w:val="24"/>
      <w:lang w:val="en-US" w:bidi="ar-SA"/>
    </w:rPr>
  </w:style>
  <w:style w:type="paragraph" w:customStyle="1" w:styleId="22">
    <w:name w:val="水保表三级标题"/>
    <w:basedOn w:val="1"/>
    <w:autoRedefine/>
    <w:qFormat/>
    <w:uiPriority w:val="0"/>
    <w:pPr>
      <w:adjustRightInd w:val="0"/>
      <w:snapToGrid w:val="0"/>
      <w:ind w:firstLine="0" w:firstLineChars="0"/>
      <w:jc w:val="left"/>
      <w:outlineLvl w:val="2"/>
    </w:pPr>
    <w:rPr>
      <w:rFonts w:ascii="Times New Roman" w:hAnsi="Times New Roman" w:eastAsia="黑体" w:cs="仿宋"/>
      <w:color w:val="auto"/>
      <w:kern w:val="24"/>
      <w:sz w:val="28"/>
      <w:szCs w:val="28"/>
      <w:lang w:val="en-US" w:bidi="ar-SA"/>
    </w:rPr>
  </w:style>
  <w:style w:type="paragraph" w:customStyle="1" w:styleId="23">
    <w:name w:val="水保表四级标题"/>
    <w:basedOn w:val="1"/>
    <w:autoRedefine/>
    <w:qFormat/>
    <w:uiPriority w:val="0"/>
    <w:pPr>
      <w:widowControl w:val="0"/>
      <w:ind w:firstLine="0" w:firstLineChars="0"/>
      <w:jc w:val="left"/>
      <w:outlineLvl w:val="3"/>
    </w:pPr>
    <w:rPr>
      <w:rFonts w:ascii="Times New Roman" w:hAnsi="Times New Roman" w:eastAsia="黑体" w:cs="仿宋"/>
      <w:kern w:val="0"/>
      <w:szCs w:val="24"/>
      <w:lang w:val="en-US" w:bidi="ar-SA"/>
    </w:rPr>
  </w:style>
  <w:style w:type="paragraph" w:customStyle="1" w:styleId="24">
    <w:name w:val="环评表头"/>
    <w:basedOn w:val="1"/>
    <w:autoRedefine/>
    <w:qFormat/>
    <w:uiPriority w:val="0"/>
    <w:pPr>
      <w:kinsoku/>
      <w:jc w:val="center"/>
      <w:textAlignment w:val="auto"/>
    </w:pPr>
    <w:rPr>
      <w:rFonts w:ascii="Times New Roman" w:hAnsi="Times New Roman" w:eastAsia="宋体" w:cs="宋体"/>
      <w:b/>
      <w:sz w:val="24"/>
    </w:rPr>
  </w:style>
  <w:style w:type="paragraph" w:customStyle="1" w:styleId="25">
    <w:name w:val="Table Text"/>
    <w:basedOn w:val="1"/>
    <w:autoRedefine/>
    <w:semiHidden/>
    <w:qFormat/>
    <w:uiPriority w:val="0"/>
    <w:rPr>
      <w:rFonts w:ascii="宋体" w:hAnsi="宋体" w:eastAsia="宋体" w:cs="宋体"/>
      <w:sz w:val="28"/>
      <w:szCs w:val="28"/>
      <w:lang w:val="en-US" w:eastAsia="en-US" w:bidi="ar-SA"/>
    </w:rPr>
  </w:style>
  <w:style w:type="table" w:customStyle="1" w:styleId="26">
    <w:name w:val="Table Normal"/>
    <w:autoRedefine/>
    <w:semiHidden/>
    <w:unhideWhenUsed/>
    <w:qFormat/>
    <w:uiPriority w:val="0"/>
    <w:tblPr>
      <w:tblCellMar>
        <w:top w:w="0" w:type="dxa"/>
        <w:left w:w="0" w:type="dxa"/>
        <w:bottom w:w="0" w:type="dxa"/>
        <w:right w:w="0" w:type="dxa"/>
      </w:tblCellMar>
    </w:tblPr>
  </w:style>
  <w:style w:type="paragraph" w:customStyle="1" w:styleId="27">
    <w:name w:val="环评正文"/>
    <w:basedOn w:val="1"/>
    <w:link w:val="38"/>
    <w:autoRedefine/>
    <w:qFormat/>
    <w:uiPriority w:val="0"/>
    <w:pPr>
      <w:kinsoku/>
      <w:spacing w:line="360" w:lineRule="auto"/>
      <w:ind w:firstLine="420" w:firstLineChars="200"/>
      <w:jc w:val="both"/>
      <w:textAlignment w:val="auto"/>
    </w:pPr>
    <w:rPr>
      <w:rFonts w:ascii="Times New Roman" w:hAnsi="Times New Roman" w:eastAsia="宋体" w:cs="宋体"/>
      <w:sz w:val="24"/>
      <w:szCs w:val="24"/>
    </w:rPr>
  </w:style>
  <w:style w:type="paragraph" w:customStyle="1" w:styleId="28">
    <w:name w:val="环评表格"/>
    <w:basedOn w:val="1"/>
    <w:autoRedefine/>
    <w:qFormat/>
    <w:uiPriority w:val="0"/>
    <w:pPr>
      <w:kinsoku/>
      <w:spacing w:line="240" w:lineRule="auto"/>
      <w:ind w:firstLine="0" w:firstLineChars="0"/>
      <w:jc w:val="center"/>
      <w:textAlignment w:val="auto"/>
    </w:pPr>
    <w:rPr>
      <w:rFonts w:ascii="Times New Roman" w:hAnsi="Times New Roman" w:eastAsia="宋体" w:cs="宋体"/>
    </w:rPr>
  </w:style>
  <w:style w:type="paragraph" w:customStyle="1" w:styleId="29">
    <w:name w:val="Table Paragraph"/>
    <w:basedOn w:val="1"/>
    <w:autoRedefine/>
    <w:qFormat/>
    <w:uiPriority w:val="1"/>
    <w:rPr>
      <w:rFonts w:ascii="宋体" w:hAnsi="宋体" w:eastAsia="宋体" w:cs="宋体"/>
      <w:lang w:val="zh-CN" w:eastAsia="zh-CN" w:bidi="zh-CN"/>
    </w:rPr>
  </w:style>
  <w:style w:type="character" w:customStyle="1" w:styleId="30">
    <w:name w:val="font11"/>
    <w:basedOn w:val="16"/>
    <w:autoRedefine/>
    <w:qFormat/>
    <w:uiPriority w:val="0"/>
    <w:rPr>
      <w:rFonts w:hint="eastAsia" w:ascii="宋体" w:hAnsi="宋体" w:eastAsia="宋体" w:cs="宋体"/>
      <w:color w:val="000000"/>
      <w:sz w:val="21"/>
      <w:szCs w:val="21"/>
      <w:u w:val="none"/>
    </w:rPr>
  </w:style>
  <w:style w:type="character" w:customStyle="1" w:styleId="31">
    <w:name w:val="font31"/>
    <w:basedOn w:val="16"/>
    <w:autoRedefine/>
    <w:qFormat/>
    <w:uiPriority w:val="0"/>
    <w:rPr>
      <w:rFonts w:hint="default" w:ascii="Times New Roman" w:hAnsi="Times New Roman" w:cs="Times New Roman"/>
      <w:color w:val="000000"/>
      <w:sz w:val="21"/>
      <w:szCs w:val="21"/>
      <w:u w:val="none"/>
    </w:rPr>
  </w:style>
  <w:style w:type="character" w:customStyle="1" w:styleId="32">
    <w:name w:val="font41"/>
    <w:basedOn w:val="16"/>
    <w:autoRedefine/>
    <w:qFormat/>
    <w:uiPriority w:val="0"/>
    <w:rPr>
      <w:rFonts w:hint="default" w:ascii="Times New Roman" w:hAnsi="Times New Roman" w:cs="Times New Roman"/>
      <w:color w:val="000000"/>
      <w:sz w:val="21"/>
      <w:szCs w:val="21"/>
      <w:u w:val="none"/>
      <w:vertAlign w:val="superscript"/>
    </w:rPr>
  </w:style>
  <w:style w:type="paragraph" w:customStyle="1" w:styleId="33">
    <w:name w:val="Default"/>
    <w:basedOn w:val="34"/>
    <w:next w:val="35"/>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4">
    <w:name w:val="标题2"/>
    <w:basedOn w:val="1"/>
    <w:autoRedefine/>
    <w:qFormat/>
    <w:uiPriority w:val="99"/>
    <w:pPr>
      <w:spacing w:line="360" w:lineRule="auto"/>
      <w:ind w:firstLine="0" w:firstLineChars="0"/>
      <w:jc w:val="left"/>
    </w:pPr>
    <w:rPr>
      <w:b/>
      <w:sz w:val="28"/>
    </w:rPr>
  </w:style>
  <w:style w:type="paragraph" w:customStyle="1" w:styleId="35">
    <w:name w:val="样式35"/>
    <w:basedOn w:val="1"/>
    <w:autoRedefine/>
    <w:qFormat/>
    <w:uiPriority w:val="0"/>
    <w:pPr>
      <w:adjustRightInd w:val="0"/>
      <w:spacing w:line="312" w:lineRule="auto"/>
      <w:ind w:firstLine="567"/>
    </w:pPr>
    <w:rPr>
      <w:rFonts w:ascii="宋体"/>
      <w:kern w:val="0"/>
      <w:sz w:val="28"/>
    </w:rPr>
  </w:style>
  <w:style w:type="paragraph" w:customStyle="1" w:styleId="36">
    <w:name w:val="文本"/>
    <w:basedOn w:val="1"/>
    <w:next w:val="1"/>
    <w:qFormat/>
    <w:uiPriority w:val="0"/>
    <w:pPr>
      <w:autoSpaceDE w:val="0"/>
      <w:autoSpaceDN w:val="0"/>
      <w:ind w:firstLine="480"/>
    </w:pPr>
    <w:rPr>
      <w:szCs w:val="24"/>
      <w:lang w:val="zh-CN"/>
    </w:rPr>
  </w:style>
  <w:style w:type="paragraph" w:customStyle="1" w:styleId="37">
    <w:name w:val="表格正文"/>
    <w:basedOn w:val="1"/>
    <w:next w:val="1"/>
    <w:autoRedefine/>
    <w:qFormat/>
    <w:uiPriority w:val="0"/>
    <w:pPr>
      <w:spacing w:line="240" w:lineRule="auto"/>
      <w:ind w:firstLine="0" w:firstLineChars="0"/>
      <w:jc w:val="center"/>
    </w:pPr>
    <w:rPr>
      <w:rFonts w:ascii="Calibri" w:hAnsi="Calibri"/>
      <w:sz w:val="21"/>
      <w:szCs w:val="21"/>
    </w:rPr>
  </w:style>
  <w:style w:type="character" w:customStyle="1" w:styleId="38">
    <w:name w:val="环评正文 Char"/>
    <w:link w:val="27"/>
    <w:autoRedefine/>
    <w:qFormat/>
    <w:uiPriority w:val="0"/>
    <w:rPr>
      <w:rFonts w:ascii="Times New Roman" w:hAnsi="Times New Roman" w:eastAsia="宋体" w:cs="宋体"/>
      <w:sz w:val="24"/>
      <w:szCs w:val="24"/>
    </w:rPr>
  </w:style>
  <w:style w:type="character" w:customStyle="1" w:styleId="39">
    <w:name w:val="font51"/>
    <w:basedOn w:val="16"/>
    <w:autoRedefine/>
    <w:qFormat/>
    <w:uiPriority w:val="0"/>
    <w:rPr>
      <w:rFonts w:hint="default" w:ascii="Times New Roman" w:hAnsi="Times New Roman" w:cs="Times New Roman"/>
      <w:color w:val="000000"/>
      <w:sz w:val="24"/>
      <w:szCs w:val="24"/>
      <w:u w:val="none"/>
    </w:rPr>
  </w:style>
  <w:style w:type="character" w:customStyle="1" w:styleId="40">
    <w:name w:val="font21"/>
    <w:basedOn w:val="16"/>
    <w:autoRedefine/>
    <w:qFormat/>
    <w:uiPriority w:val="0"/>
    <w:rPr>
      <w:rFonts w:hint="default" w:ascii="Arial" w:hAnsi="Arial" w:cs="Arial"/>
      <w:color w:val="000000"/>
      <w:sz w:val="24"/>
      <w:szCs w:val="24"/>
      <w:u w:val="none"/>
    </w:rPr>
  </w:style>
  <w:style w:type="paragraph" w:customStyle="1" w:styleId="41">
    <w:name w:val="1正文"/>
    <w:basedOn w:val="1"/>
    <w:autoRedefine/>
    <w:qFormat/>
    <w:uiPriority w:val="0"/>
    <w:rPr>
      <w:rFonts w:ascii="Calibri" w:hAnsi="Calibri" w:eastAsia="宋体" w:cs="Times New Roman"/>
    </w:rPr>
  </w:style>
  <w:style w:type="paragraph" w:customStyle="1" w:styleId="42">
    <w:name w:val="纯文本1"/>
    <w:basedOn w:val="1"/>
    <w:qFormat/>
    <w:uiPriority w:val="0"/>
    <w:pPr>
      <w:adjustRightInd w:val="0"/>
    </w:pPr>
    <w:rPr>
      <w:rFonts w:ascii="宋体" w:hAnsi="Courier New"/>
    </w:rPr>
  </w:style>
  <w:style w:type="paragraph" w:customStyle="1" w:styleId="43">
    <w:name w:val="样式3"/>
    <w:basedOn w:val="1"/>
    <w:next w:val="44"/>
    <w:qFormat/>
    <w:uiPriority w:val="0"/>
    <w:pPr>
      <w:spacing w:line="360" w:lineRule="auto"/>
      <w:ind w:firstLine="200"/>
    </w:pPr>
    <w:rPr>
      <w:rFonts w:cs="宋体"/>
      <w:color w:val="000000"/>
      <w:sz w:val="28"/>
    </w:rPr>
  </w:style>
  <w:style w:type="paragraph" w:customStyle="1" w:styleId="44">
    <w:name w:val="目录 53"/>
    <w:basedOn w:val="1"/>
    <w:next w:val="1"/>
    <w:qFormat/>
    <w:uiPriority w:val="0"/>
    <w:pPr>
      <w:ind w:left="840"/>
    </w:pPr>
    <w:rPr>
      <w:rFonts w:cs="宋体"/>
      <w:color w:val="00000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26.png"/><Relationship Id="rId34" Type="http://schemas.openxmlformats.org/officeDocument/2006/relationships/image" Target="media/image25.png"/><Relationship Id="rId33" Type="http://schemas.openxmlformats.org/officeDocument/2006/relationships/image" Target="media/image24.png"/><Relationship Id="rId32" Type="http://schemas.openxmlformats.org/officeDocument/2006/relationships/image" Target="media/image23.jpeg"/><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footnotes" Target="footnotes.xml"/><Relationship Id="rId29" Type="http://schemas.openxmlformats.org/officeDocument/2006/relationships/image" Target="media/image20.jpeg"/><Relationship Id="rId28" Type="http://schemas.openxmlformats.org/officeDocument/2006/relationships/image" Target="media/image19.jpeg"/><Relationship Id="rId27" Type="http://schemas.openxmlformats.org/officeDocument/2006/relationships/image" Target="media/image18.jpe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71</Pages>
  <Words>26367</Words>
  <Characters>30913</Characters>
  <Lines>0</Lines>
  <Paragraphs>0</Paragraphs>
  <TotalTime>0</TotalTime>
  <ScaleCrop>false</ScaleCrop>
  <LinksUpToDate>false</LinksUpToDate>
  <CharactersWithSpaces>31046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2023-12-11T07:09:00Z</dcterms:created>
  <dc:creator>皞缁</dc:creator>
  <cp:lastModifiedBy>愿诚董心</cp:lastModifiedBy>
  <cp:lastPrinted>2024-01-03T01:09:00Z</cp:lastPrinted>
  <dcterms:modified xsi:type="dcterms:W3CDTF">2024-10-25T02:35:42Z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25672CDFB2B74FED88FE84A03D6D06A9_13</vt:lpwstr>
  </property>
</Properties>
</file>